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7902E" w14:textId="77777777" w:rsidR="00A4250B" w:rsidRPr="0080063E" w:rsidRDefault="00A4250B" w:rsidP="002C7D21">
      <w:pPr>
        <w:pStyle w:val="Tytu"/>
        <w:jc w:val="center"/>
        <w:rPr>
          <w:rFonts w:cs="Times New Roman"/>
          <w:b/>
          <w:bCs/>
          <w:sz w:val="44"/>
          <w:szCs w:val="44"/>
        </w:rPr>
      </w:pPr>
      <w:r w:rsidRPr="0080063E">
        <w:rPr>
          <w:rFonts w:cs="Times New Roman"/>
          <w:b/>
          <w:bCs/>
          <w:sz w:val="44"/>
          <w:szCs w:val="44"/>
        </w:rPr>
        <w:t>Predictors of enhancing one’s physical attractiveness: Data from 93 countries</w:t>
      </w:r>
    </w:p>
    <w:p w14:paraId="4308A4B9" w14:textId="77777777" w:rsidR="00A4250B" w:rsidRPr="0080063E" w:rsidRDefault="00A4250B" w:rsidP="002C7D21">
      <w:pPr>
        <w:jc w:val="center"/>
        <w:rPr>
          <w:rFonts w:ascii="Times New Roman" w:hAnsi="Times New Roman" w:cs="Times New Roman"/>
        </w:rPr>
      </w:pPr>
    </w:p>
    <w:p w14:paraId="4E65C380" w14:textId="698A4497" w:rsidR="00324EF2" w:rsidRPr="0080063E" w:rsidRDefault="00A4250B" w:rsidP="002C7D21">
      <w:pPr>
        <w:jc w:val="center"/>
        <w:rPr>
          <w:rFonts w:ascii="Times New Roman" w:hAnsi="Times New Roman" w:cs="Times New Roman"/>
          <w:b/>
          <w:bCs/>
          <w:sz w:val="28"/>
          <w:szCs w:val="28"/>
        </w:rPr>
      </w:pPr>
      <w:r w:rsidRPr="0080063E">
        <w:rPr>
          <w:rFonts w:ascii="Times New Roman" w:hAnsi="Times New Roman" w:cs="Times New Roman"/>
          <w:b/>
          <w:bCs/>
          <w:sz w:val="28"/>
          <w:szCs w:val="28"/>
        </w:rPr>
        <w:t xml:space="preserve">Supplementary </w:t>
      </w:r>
      <w:r w:rsidR="00CE79A4">
        <w:rPr>
          <w:rFonts w:ascii="Times New Roman" w:hAnsi="Times New Roman" w:cs="Times New Roman"/>
          <w:b/>
          <w:bCs/>
          <w:sz w:val="28"/>
          <w:szCs w:val="28"/>
        </w:rPr>
        <w:t>M</w:t>
      </w:r>
      <w:r w:rsidR="00CE79A4" w:rsidRPr="0080063E">
        <w:rPr>
          <w:rFonts w:ascii="Times New Roman" w:hAnsi="Times New Roman" w:cs="Times New Roman"/>
          <w:b/>
          <w:bCs/>
          <w:sz w:val="28"/>
          <w:szCs w:val="28"/>
        </w:rPr>
        <w:t>aterial</w:t>
      </w:r>
    </w:p>
    <w:sdt>
      <w:sdtPr>
        <w:rPr>
          <w:rFonts w:asciiTheme="minorHAnsi" w:eastAsiaTheme="minorHAnsi" w:hAnsiTheme="minorHAnsi" w:cs="Times New Roman"/>
          <w:b w:val="0"/>
          <w:sz w:val="22"/>
          <w:szCs w:val="22"/>
        </w:rPr>
        <w:id w:val="970723225"/>
        <w:docPartObj>
          <w:docPartGallery w:val="Table of Contents"/>
          <w:docPartUnique/>
        </w:docPartObj>
      </w:sdtPr>
      <w:sdtEndPr>
        <w:rPr>
          <w:bCs/>
          <w:noProof/>
        </w:rPr>
      </w:sdtEndPr>
      <w:sdtContent>
        <w:p w14:paraId="1B8DDBF5" w14:textId="30090DA0" w:rsidR="00A4250B" w:rsidRPr="0080063E" w:rsidRDefault="00A4250B">
          <w:pPr>
            <w:pStyle w:val="Nagwekspisutreci"/>
            <w:rPr>
              <w:rFonts w:cs="Times New Roman"/>
            </w:rPr>
          </w:pPr>
          <w:r w:rsidRPr="0080063E">
            <w:rPr>
              <w:rFonts w:cs="Times New Roman"/>
            </w:rPr>
            <w:t>Contents</w:t>
          </w:r>
        </w:p>
        <w:p w14:paraId="6B495B1D" w14:textId="01F59689" w:rsidR="0080063E" w:rsidRPr="0080063E" w:rsidRDefault="00A4250B">
          <w:pPr>
            <w:pStyle w:val="Spistreci1"/>
            <w:tabs>
              <w:tab w:val="right" w:leader="dot" w:pos="9062"/>
            </w:tabs>
            <w:rPr>
              <w:rFonts w:eastAsiaTheme="minorEastAsia"/>
              <w:noProof/>
            </w:rPr>
          </w:pPr>
          <w:r w:rsidRPr="0080063E">
            <w:rPr>
              <w:rFonts w:ascii="Times New Roman" w:hAnsi="Times New Roman" w:cs="Times New Roman"/>
            </w:rPr>
            <w:fldChar w:fldCharType="begin"/>
          </w:r>
          <w:r w:rsidRPr="0080063E">
            <w:rPr>
              <w:rFonts w:ascii="Times New Roman" w:hAnsi="Times New Roman" w:cs="Times New Roman"/>
            </w:rPr>
            <w:instrText xml:space="preserve"> TOC \o "1-3" \h \z \u </w:instrText>
          </w:r>
          <w:r w:rsidRPr="0080063E">
            <w:rPr>
              <w:rFonts w:ascii="Times New Roman" w:hAnsi="Times New Roman" w:cs="Times New Roman"/>
            </w:rPr>
            <w:fldChar w:fldCharType="separate"/>
          </w:r>
          <w:hyperlink w:anchor="_Toc104651113" w:history="1">
            <w:r w:rsidR="0080063E" w:rsidRPr="0080063E">
              <w:rPr>
                <w:rStyle w:val="Hipercze"/>
                <w:rFonts w:cs="Times New Roman"/>
                <w:noProof/>
              </w:rPr>
              <w:t>Instruction for the translators when translating the survey into local languages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_Toc104651113 \h </w:instrText>
            </w:r>
            <w:r w:rsidR="0080063E" w:rsidRPr="0080063E">
              <w:rPr>
                <w:noProof/>
                <w:webHidden/>
              </w:rPr>
            </w:r>
            <w:r w:rsidR="0080063E" w:rsidRPr="0080063E">
              <w:rPr>
                <w:noProof/>
                <w:webHidden/>
              </w:rPr>
              <w:fldChar w:fldCharType="separate"/>
            </w:r>
            <w:r w:rsidR="0080063E" w:rsidRPr="0080063E">
              <w:rPr>
                <w:noProof/>
                <w:webHidden/>
              </w:rPr>
              <w:t>4</w:t>
            </w:r>
            <w:r w:rsidR="0080063E" w:rsidRPr="0080063E">
              <w:rPr>
                <w:noProof/>
                <w:webHidden/>
              </w:rPr>
              <w:fldChar w:fldCharType="end"/>
            </w:r>
          </w:hyperlink>
        </w:p>
        <w:p w14:paraId="78394737" w14:textId="03E6026C" w:rsidR="0080063E" w:rsidRPr="0080063E" w:rsidRDefault="008D2E6F">
          <w:pPr>
            <w:pStyle w:val="Spistreci1"/>
            <w:tabs>
              <w:tab w:val="right" w:leader="dot" w:pos="9062"/>
            </w:tabs>
            <w:rPr>
              <w:rFonts w:eastAsiaTheme="minorEastAsia"/>
              <w:noProof/>
            </w:rPr>
          </w:pPr>
          <w:hyperlink w:anchor="_Toc104651114" w:history="1">
            <w:r w:rsidR="0080063E" w:rsidRPr="0080063E">
              <w:rPr>
                <w:rStyle w:val="Hipercze"/>
                <w:noProof/>
              </w:rPr>
              <w:t>Detailed participants’ descriptive characteristics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_Toc104651114 \h </w:instrText>
            </w:r>
            <w:r w:rsidR="0080063E" w:rsidRPr="0080063E">
              <w:rPr>
                <w:noProof/>
                <w:webHidden/>
              </w:rPr>
            </w:r>
            <w:r w:rsidR="0080063E" w:rsidRPr="0080063E">
              <w:rPr>
                <w:noProof/>
                <w:webHidden/>
              </w:rPr>
              <w:fldChar w:fldCharType="separate"/>
            </w:r>
            <w:r w:rsidR="0080063E" w:rsidRPr="0080063E">
              <w:rPr>
                <w:noProof/>
                <w:webHidden/>
              </w:rPr>
              <w:t>5</w:t>
            </w:r>
            <w:r w:rsidR="0080063E" w:rsidRPr="0080063E">
              <w:rPr>
                <w:noProof/>
                <w:webHidden/>
              </w:rPr>
              <w:fldChar w:fldCharType="end"/>
            </w:r>
          </w:hyperlink>
        </w:p>
        <w:p w14:paraId="486E0789" w14:textId="2D7E50E7" w:rsidR="0080063E" w:rsidRPr="0080063E" w:rsidRDefault="008D2E6F">
          <w:pPr>
            <w:pStyle w:val="Spistreci1"/>
            <w:tabs>
              <w:tab w:val="right" w:leader="dot" w:pos="9062"/>
            </w:tabs>
            <w:rPr>
              <w:rFonts w:eastAsiaTheme="minorEastAsia"/>
              <w:noProof/>
            </w:rPr>
          </w:pPr>
          <w:hyperlink w:anchor="_Toc104651115" w:history="1">
            <w:r w:rsidR="0080063E" w:rsidRPr="0080063E">
              <w:rPr>
                <w:rStyle w:val="Hipercze"/>
                <w:noProof/>
              </w:rPr>
              <w:t>Data collection</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_Toc104651115 \h </w:instrText>
            </w:r>
            <w:r w:rsidR="0080063E" w:rsidRPr="0080063E">
              <w:rPr>
                <w:noProof/>
                <w:webHidden/>
              </w:rPr>
            </w:r>
            <w:r w:rsidR="0080063E" w:rsidRPr="0080063E">
              <w:rPr>
                <w:noProof/>
                <w:webHidden/>
              </w:rPr>
              <w:fldChar w:fldCharType="separate"/>
            </w:r>
            <w:r w:rsidR="0080063E" w:rsidRPr="0080063E">
              <w:rPr>
                <w:noProof/>
                <w:webHidden/>
              </w:rPr>
              <w:t>6</w:t>
            </w:r>
            <w:r w:rsidR="0080063E" w:rsidRPr="0080063E">
              <w:rPr>
                <w:noProof/>
                <w:webHidden/>
              </w:rPr>
              <w:fldChar w:fldCharType="end"/>
            </w:r>
          </w:hyperlink>
        </w:p>
        <w:p w14:paraId="4023E4AB" w14:textId="7257080B" w:rsidR="0080063E" w:rsidRPr="0080063E" w:rsidRDefault="008D2E6F">
          <w:pPr>
            <w:pStyle w:val="Spistreci1"/>
            <w:tabs>
              <w:tab w:val="right" w:leader="dot" w:pos="9062"/>
            </w:tabs>
            <w:rPr>
              <w:rFonts w:eastAsiaTheme="minorEastAsia"/>
              <w:noProof/>
            </w:rPr>
          </w:pPr>
          <w:hyperlink w:anchor="_Toc104651116" w:history="1">
            <w:r w:rsidR="0080063E" w:rsidRPr="0080063E">
              <w:rPr>
                <w:rStyle w:val="Hipercze"/>
                <w:rFonts w:cs="Times New Roman"/>
                <w:noProof/>
              </w:rPr>
              <w:t>Table S1. Detailed participants’ descriptive characteristics across countries.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_Toc104651116 \h </w:instrText>
            </w:r>
            <w:r w:rsidR="0080063E" w:rsidRPr="0080063E">
              <w:rPr>
                <w:noProof/>
                <w:webHidden/>
              </w:rPr>
            </w:r>
            <w:r w:rsidR="0080063E" w:rsidRPr="0080063E">
              <w:rPr>
                <w:noProof/>
                <w:webHidden/>
              </w:rPr>
              <w:fldChar w:fldCharType="separate"/>
            </w:r>
            <w:r w:rsidR="0080063E" w:rsidRPr="0080063E">
              <w:rPr>
                <w:noProof/>
                <w:webHidden/>
              </w:rPr>
              <w:t>7</w:t>
            </w:r>
            <w:r w:rsidR="0080063E" w:rsidRPr="0080063E">
              <w:rPr>
                <w:noProof/>
                <w:webHidden/>
              </w:rPr>
              <w:fldChar w:fldCharType="end"/>
            </w:r>
          </w:hyperlink>
        </w:p>
        <w:p w14:paraId="3C083C0E" w14:textId="5B4A927C" w:rsidR="0080063E" w:rsidRPr="0080063E" w:rsidRDefault="008D2E6F">
          <w:pPr>
            <w:pStyle w:val="Spistreci1"/>
            <w:tabs>
              <w:tab w:val="right" w:leader="dot" w:pos="9062"/>
            </w:tabs>
            <w:rPr>
              <w:rFonts w:eastAsiaTheme="minorEastAsia"/>
              <w:noProof/>
            </w:rPr>
          </w:pPr>
          <w:hyperlink w:anchor="_Toc104651117" w:history="1">
            <w:r w:rsidR="0080063E" w:rsidRPr="0080063E">
              <w:rPr>
                <w:rStyle w:val="Hipercze"/>
                <w:noProof/>
              </w:rPr>
              <w:t>Statistical analyses–equivalence of invariance</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_Toc104651117 \h </w:instrText>
            </w:r>
            <w:r w:rsidR="0080063E" w:rsidRPr="0080063E">
              <w:rPr>
                <w:noProof/>
                <w:webHidden/>
              </w:rPr>
            </w:r>
            <w:r w:rsidR="0080063E" w:rsidRPr="0080063E">
              <w:rPr>
                <w:noProof/>
                <w:webHidden/>
              </w:rPr>
              <w:fldChar w:fldCharType="separate"/>
            </w:r>
            <w:r w:rsidR="0080063E" w:rsidRPr="0080063E">
              <w:rPr>
                <w:noProof/>
                <w:webHidden/>
              </w:rPr>
              <w:t>11</w:t>
            </w:r>
            <w:r w:rsidR="0080063E" w:rsidRPr="0080063E">
              <w:rPr>
                <w:noProof/>
                <w:webHidden/>
              </w:rPr>
              <w:fldChar w:fldCharType="end"/>
            </w:r>
          </w:hyperlink>
        </w:p>
        <w:p w14:paraId="22F4A6F3" w14:textId="3D53E35B" w:rsidR="0080063E" w:rsidRPr="0080063E" w:rsidRDefault="008D2E6F">
          <w:pPr>
            <w:pStyle w:val="Spistreci1"/>
            <w:tabs>
              <w:tab w:val="right" w:leader="dot" w:pos="9062"/>
            </w:tabs>
            <w:rPr>
              <w:rFonts w:eastAsiaTheme="minorEastAsia"/>
              <w:noProof/>
            </w:rPr>
          </w:pPr>
          <w:hyperlink w:anchor="_Toc104651118" w:history="1">
            <w:r w:rsidR="0080063E" w:rsidRPr="0080063E">
              <w:rPr>
                <w:rStyle w:val="Hipercze"/>
                <w:rFonts w:cs="Times New Roman"/>
                <w:noProof/>
              </w:rPr>
              <w:t>Pilot study</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_Toc104651118 \h </w:instrText>
            </w:r>
            <w:r w:rsidR="0080063E" w:rsidRPr="0080063E">
              <w:rPr>
                <w:noProof/>
                <w:webHidden/>
              </w:rPr>
            </w:r>
            <w:r w:rsidR="0080063E" w:rsidRPr="0080063E">
              <w:rPr>
                <w:noProof/>
                <w:webHidden/>
              </w:rPr>
              <w:fldChar w:fldCharType="separate"/>
            </w:r>
            <w:r w:rsidR="0080063E" w:rsidRPr="0080063E">
              <w:rPr>
                <w:noProof/>
                <w:webHidden/>
              </w:rPr>
              <w:t>11</w:t>
            </w:r>
            <w:r w:rsidR="0080063E" w:rsidRPr="0080063E">
              <w:rPr>
                <w:noProof/>
                <w:webHidden/>
              </w:rPr>
              <w:fldChar w:fldCharType="end"/>
            </w:r>
          </w:hyperlink>
        </w:p>
        <w:p w14:paraId="1EB58528" w14:textId="658580D3" w:rsidR="0080063E" w:rsidRPr="0080063E" w:rsidRDefault="008D2E6F">
          <w:pPr>
            <w:pStyle w:val="Spistreci1"/>
            <w:tabs>
              <w:tab w:val="right" w:leader="dot" w:pos="9062"/>
            </w:tabs>
            <w:rPr>
              <w:rFonts w:eastAsiaTheme="minorEastAsia"/>
              <w:noProof/>
            </w:rPr>
          </w:pPr>
          <w:hyperlink w:anchor="_Toc104651119" w:history="1">
            <w:r w:rsidR="0080063E" w:rsidRPr="0080063E">
              <w:rPr>
                <w:rStyle w:val="Hipercze"/>
                <w:noProof/>
              </w:rPr>
              <w:t>Packages used in R</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_Toc104651119 \h </w:instrText>
            </w:r>
            <w:r w:rsidR="0080063E" w:rsidRPr="0080063E">
              <w:rPr>
                <w:noProof/>
                <w:webHidden/>
              </w:rPr>
            </w:r>
            <w:r w:rsidR="0080063E" w:rsidRPr="0080063E">
              <w:rPr>
                <w:noProof/>
                <w:webHidden/>
              </w:rPr>
              <w:fldChar w:fldCharType="separate"/>
            </w:r>
            <w:r w:rsidR="0080063E" w:rsidRPr="0080063E">
              <w:rPr>
                <w:noProof/>
                <w:webHidden/>
              </w:rPr>
              <w:t>12</w:t>
            </w:r>
            <w:r w:rsidR="0080063E" w:rsidRPr="0080063E">
              <w:rPr>
                <w:noProof/>
                <w:webHidden/>
              </w:rPr>
              <w:fldChar w:fldCharType="end"/>
            </w:r>
          </w:hyperlink>
        </w:p>
        <w:p w14:paraId="34C210F2" w14:textId="3D763E86" w:rsidR="0080063E" w:rsidRPr="0080063E" w:rsidRDefault="008D2E6F">
          <w:pPr>
            <w:pStyle w:val="Spistreci1"/>
            <w:tabs>
              <w:tab w:val="right" w:leader="dot" w:pos="9062"/>
            </w:tabs>
            <w:rPr>
              <w:rFonts w:eastAsiaTheme="minorEastAsia"/>
              <w:noProof/>
            </w:rPr>
          </w:pPr>
          <w:hyperlink w:anchor="_Toc104651120" w:history="1">
            <w:r w:rsidR="0080063E" w:rsidRPr="0080063E">
              <w:rPr>
                <w:rStyle w:val="Hipercze"/>
                <w:rFonts w:cs="Times New Roman"/>
                <w:noProof/>
              </w:rPr>
              <w:t>Table S2. Correlations across the variables of interest.</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_Toc104651120 \h </w:instrText>
            </w:r>
            <w:r w:rsidR="0080063E" w:rsidRPr="0080063E">
              <w:rPr>
                <w:noProof/>
                <w:webHidden/>
              </w:rPr>
            </w:r>
            <w:r w:rsidR="0080063E" w:rsidRPr="0080063E">
              <w:rPr>
                <w:noProof/>
                <w:webHidden/>
              </w:rPr>
              <w:fldChar w:fldCharType="separate"/>
            </w:r>
            <w:r w:rsidR="0080063E" w:rsidRPr="0080063E">
              <w:rPr>
                <w:noProof/>
                <w:webHidden/>
              </w:rPr>
              <w:t>14</w:t>
            </w:r>
            <w:r w:rsidR="0080063E" w:rsidRPr="0080063E">
              <w:rPr>
                <w:noProof/>
                <w:webHidden/>
              </w:rPr>
              <w:fldChar w:fldCharType="end"/>
            </w:r>
          </w:hyperlink>
        </w:p>
        <w:p w14:paraId="1410DD59" w14:textId="40CD01B2" w:rsidR="0080063E" w:rsidRPr="0080063E" w:rsidRDefault="008D2E6F">
          <w:pPr>
            <w:pStyle w:val="Spistreci1"/>
            <w:tabs>
              <w:tab w:val="right" w:leader="dot" w:pos="9062"/>
            </w:tabs>
            <w:rPr>
              <w:rFonts w:eastAsiaTheme="minorEastAsia"/>
              <w:noProof/>
            </w:rPr>
          </w:pPr>
          <w:hyperlink w:anchor="_Toc104651121" w:history="1">
            <w:r w:rsidR="0080063E" w:rsidRPr="0080063E">
              <w:rPr>
                <w:rStyle w:val="Hipercze"/>
                <w:noProof/>
              </w:rPr>
              <w:t>Figure S1. Standardized time spent on beauty-enhancing behaviors across countries and sex/gender.</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_Toc104651121 \h </w:instrText>
            </w:r>
            <w:r w:rsidR="0080063E" w:rsidRPr="0080063E">
              <w:rPr>
                <w:noProof/>
                <w:webHidden/>
              </w:rPr>
            </w:r>
            <w:r w:rsidR="0080063E" w:rsidRPr="0080063E">
              <w:rPr>
                <w:noProof/>
                <w:webHidden/>
              </w:rPr>
              <w:fldChar w:fldCharType="separate"/>
            </w:r>
            <w:r w:rsidR="0080063E" w:rsidRPr="0080063E">
              <w:rPr>
                <w:noProof/>
                <w:webHidden/>
              </w:rPr>
              <w:t>15</w:t>
            </w:r>
            <w:r w:rsidR="0080063E" w:rsidRPr="0080063E">
              <w:rPr>
                <w:noProof/>
                <w:webHidden/>
              </w:rPr>
              <w:fldChar w:fldCharType="end"/>
            </w:r>
          </w:hyperlink>
        </w:p>
        <w:p w14:paraId="6608531B" w14:textId="439537E1" w:rsidR="0080063E" w:rsidRPr="0080063E" w:rsidRDefault="008D2E6F">
          <w:pPr>
            <w:pStyle w:val="Spistreci1"/>
            <w:tabs>
              <w:tab w:val="right" w:leader="dot" w:pos="9062"/>
            </w:tabs>
            <w:rPr>
              <w:rFonts w:eastAsiaTheme="minorEastAsia"/>
              <w:noProof/>
            </w:rPr>
          </w:pPr>
          <w:hyperlink w:anchor="_Toc104651122" w:history="1">
            <w:r w:rsidR="0080063E" w:rsidRPr="0080063E">
              <w:rPr>
                <w:rStyle w:val="Hipercze"/>
                <w:noProof/>
              </w:rPr>
              <w:t>Figure S2. Standardized time spent applying make-up across countries and sex/gender.</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_Toc104651122 \h </w:instrText>
            </w:r>
            <w:r w:rsidR="0080063E" w:rsidRPr="0080063E">
              <w:rPr>
                <w:noProof/>
                <w:webHidden/>
              </w:rPr>
            </w:r>
            <w:r w:rsidR="0080063E" w:rsidRPr="0080063E">
              <w:rPr>
                <w:noProof/>
                <w:webHidden/>
              </w:rPr>
              <w:fldChar w:fldCharType="separate"/>
            </w:r>
            <w:r w:rsidR="0080063E" w:rsidRPr="0080063E">
              <w:rPr>
                <w:noProof/>
                <w:webHidden/>
              </w:rPr>
              <w:t>16</w:t>
            </w:r>
            <w:r w:rsidR="0080063E" w:rsidRPr="0080063E">
              <w:rPr>
                <w:noProof/>
                <w:webHidden/>
              </w:rPr>
              <w:fldChar w:fldCharType="end"/>
            </w:r>
          </w:hyperlink>
        </w:p>
        <w:p w14:paraId="6869205A" w14:textId="3709AEFD" w:rsidR="0080063E" w:rsidRPr="0080063E" w:rsidRDefault="008D2E6F">
          <w:pPr>
            <w:pStyle w:val="Spistreci1"/>
            <w:tabs>
              <w:tab w:val="right" w:leader="dot" w:pos="9062"/>
            </w:tabs>
            <w:rPr>
              <w:rFonts w:eastAsiaTheme="minorEastAsia"/>
              <w:noProof/>
            </w:rPr>
          </w:pPr>
          <w:hyperlink w:anchor="_Toc104651123" w:history="1">
            <w:r w:rsidR="0080063E" w:rsidRPr="0080063E">
              <w:rPr>
                <w:rStyle w:val="Hipercze"/>
                <w:noProof/>
              </w:rPr>
              <w:t>Figure S3. Standardized time spent on cosmetics usage across countries and sex.</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_Toc104651123 \h </w:instrText>
            </w:r>
            <w:r w:rsidR="0080063E" w:rsidRPr="0080063E">
              <w:rPr>
                <w:noProof/>
                <w:webHidden/>
              </w:rPr>
            </w:r>
            <w:r w:rsidR="0080063E" w:rsidRPr="0080063E">
              <w:rPr>
                <w:noProof/>
                <w:webHidden/>
              </w:rPr>
              <w:fldChar w:fldCharType="separate"/>
            </w:r>
            <w:r w:rsidR="0080063E" w:rsidRPr="0080063E">
              <w:rPr>
                <w:noProof/>
                <w:webHidden/>
              </w:rPr>
              <w:t>17</w:t>
            </w:r>
            <w:r w:rsidR="0080063E" w:rsidRPr="0080063E">
              <w:rPr>
                <w:noProof/>
                <w:webHidden/>
              </w:rPr>
              <w:fldChar w:fldCharType="end"/>
            </w:r>
          </w:hyperlink>
        </w:p>
        <w:p w14:paraId="240B0BF7" w14:textId="36A080E9" w:rsidR="0080063E" w:rsidRPr="0080063E" w:rsidRDefault="008D2E6F">
          <w:pPr>
            <w:pStyle w:val="Spistreci1"/>
            <w:tabs>
              <w:tab w:val="right" w:leader="dot" w:pos="9062"/>
            </w:tabs>
            <w:rPr>
              <w:rFonts w:eastAsiaTheme="minorEastAsia"/>
              <w:noProof/>
            </w:rPr>
          </w:pPr>
          <w:hyperlink w:anchor="_Toc104651124" w:history="1">
            <w:r w:rsidR="0080063E" w:rsidRPr="0080063E">
              <w:rPr>
                <w:rStyle w:val="Hipercze"/>
                <w:noProof/>
              </w:rPr>
              <w:t>Figure S4. Standardized time spent exercising across countries and sex.</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_Toc104651124 \h </w:instrText>
            </w:r>
            <w:r w:rsidR="0080063E" w:rsidRPr="0080063E">
              <w:rPr>
                <w:noProof/>
                <w:webHidden/>
              </w:rPr>
            </w:r>
            <w:r w:rsidR="0080063E" w:rsidRPr="0080063E">
              <w:rPr>
                <w:noProof/>
                <w:webHidden/>
              </w:rPr>
              <w:fldChar w:fldCharType="separate"/>
            </w:r>
            <w:r w:rsidR="0080063E" w:rsidRPr="0080063E">
              <w:rPr>
                <w:noProof/>
                <w:webHidden/>
              </w:rPr>
              <w:t>18</w:t>
            </w:r>
            <w:r w:rsidR="0080063E" w:rsidRPr="0080063E">
              <w:rPr>
                <w:noProof/>
                <w:webHidden/>
              </w:rPr>
              <w:fldChar w:fldCharType="end"/>
            </w:r>
          </w:hyperlink>
        </w:p>
        <w:p w14:paraId="56D6D274" w14:textId="50C54419" w:rsidR="0080063E" w:rsidRPr="0080063E" w:rsidRDefault="008D2E6F">
          <w:pPr>
            <w:pStyle w:val="Spistreci1"/>
            <w:tabs>
              <w:tab w:val="right" w:leader="dot" w:pos="9062"/>
            </w:tabs>
            <w:rPr>
              <w:rFonts w:eastAsiaTheme="minorEastAsia"/>
              <w:noProof/>
            </w:rPr>
          </w:pPr>
          <w:hyperlink w:anchor="_Toc104651125" w:history="1">
            <w:r w:rsidR="0080063E" w:rsidRPr="0080063E">
              <w:rPr>
                <w:rStyle w:val="Hipercze"/>
                <w:noProof/>
              </w:rPr>
              <w:t>Figure S5. Standardized time spent on hair grooming across countries and sex.</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_Toc104651125 \h </w:instrText>
            </w:r>
            <w:r w:rsidR="0080063E" w:rsidRPr="0080063E">
              <w:rPr>
                <w:noProof/>
                <w:webHidden/>
              </w:rPr>
            </w:r>
            <w:r w:rsidR="0080063E" w:rsidRPr="0080063E">
              <w:rPr>
                <w:noProof/>
                <w:webHidden/>
              </w:rPr>
              <w:fldChar w:fldCharType="separate"/>
            </w:r>
            <w:r w:rsidR="0080063E" w:rsidRPr="0080063E">
              <w:rPr>
                <w:noProof/>
                <w:webHidden/>
              </w:rPr>
              <w:t>19</w:t>
            </w:r>
            <w:r w:rsidR="0080063E" w:rsidRPr="0080063E">
              <w:rPr>
                <w:noProof/>
                <w:webHidden/>
              </w:rPr>
              <w:fldChar w:fldCharType="end"/>
            </w:r>
          </w:hyperlink>
        </w:p>
        <w:p w14:paraId="0A54902C" w14:textId="36639EB0" w:rsidR="0080063E" w:rsidRPr="0080063E" w:rsidRDefault="008D2E6F">
          <w:pPr>
            <w:pStyle w:val="Spistreci1"/>
            <w:tabs>
              <w:tab w:val="right" w:leader="dot" w:pos="9062"/>
            </w:tabs>
            <w:rPr>
              <w:rFonts w:eastAsiaTheme="minorEastAsia"/>
              <w:noProof/>
            </w:rPr>
          </w:pPr>
          <w:hyperlink w:anchor="_Toc104651126" w:history="1">
            <w:r w:rsidR="0080063E" w:rsidRPr="0080063E">
              <w:rPr>
                <w:rStyle w:val="Hipercze"/>
                <w:noProof/>
              </w:rPr>
              <w:t>Figure S6. Standardized time spent on body hygiene across countries and sex.</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_Toc104651126 \h </w:instrText>
            </w:r>
            <w:r w:rsidR="0080063E" w:rsidRPr="0080063E">
              <w:rPr>
                <w:noProof/>
                <w:webHidden/>
              </w:rPr>
            </w:r>
            <w:r w:rsidR="0080063E" w:rsidRPr="0080063E">
              <w:rPr>
                <w:noProof/>
                <w:webHidden/>
              </w:rPr>
              <w:fldChar w:fldCharType="separate"/>
            </w:r>
            <w:r w:rsidR="0080063E" w:rsidRPr="0080063E">
              <w:rPr>
                <w:noProof/>
                <w:webHidden/>
              </w:rPr>
              <w:t>20</w:t>
            </w:r>
            <w:r w:rsidR="0080063E" w:rsidRPr="0080063E">
              <w:rPr>
                <w:noProof/>
                <w:webHidden/>
              </w:rPr>
              <w:fldChar w:fldCharType="end"/>
            </w:r>
          </w:hyperlink>
        </w:p>
        <w:p w14:paraId="692BAE44" w14:textId="0805A91B" w:rsidR="0080063E" w:rsidRPr="0080063E" w:rsidRDefault="008D2E6F">
          <w:pPr>
            <w:pStyle w:val="Spistreci1"/>
            <w:tabs>
              <w:tab w:val="right" w:leader="dot" w:pos="9062"/>
            </w:tabs>
            <w:rPr>
              <w:rFonts w:eastAsiaTheme="minorEastAsia"/>
              <w:noProof/>
            </w:rPr>
          </w:pPr>
          <w:hyperlink w:anchor="_Toc104651127" w:history="1">
            <w:r w:rsidR="0080063E" w:rsidRPr="0080063E">
              <w:rPr>
                <w:rStyle w:val="Hipercze"/>
                <w:noProof/>
              </w:rPr>
              <w:t>Figure S7. Standardized time spent caring for dress across countries and sex.</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_Toc104651127 \h </w:instrText>
            </w:r>
            <w:r w:rsidR="0080063E" w:rsidRPr="0080063E">
              <w:rPr>
                <w:noProof/>
                <w:webHidden/>
              </w:rPr>
            </w:r>
            <w:r w:rsidR="0080063E" w:rsidRPr="0080063E">
              <w:rPr>
                <w:noProof/>
                <w:webHidden/>
              </w:rPr>
              <w:fldChar w:fldCharType="separate"/>
            </w:r>
            <w:r w:rsidR="0080063E" w:rsidRPr="0080063E">
              <w:rPr>
                <w:noProof/>
                <w:webHidden/>
              </w:rPr>
              <w:t>21</w:t>
            </w:r>
            <w:r w:rsidR="0080063E" w:rsidRPr="0080063E">
              <w:rPr>
                <w:noProof/>
                <w:webHidden/>
              </w:rPr>
              <w:fldChar w:fldCharType="end"/>
            </w:r>
          </w:hyperlink>
        </w:p>
        <w:p w14:paraId="4BC94F14" w14:textId="1AA73421" w:rsidR="0080063E" w:rsidRPr="0080063E" w:rsidRDefault="008D2E6F">
          <w:pPr>
            <w:pStyle w:val="Spistreci1"/>
            <w:tabs>
              <w:tab w:val="right" w:leader="dot" w:pos="9062"/>
            </w:tabs>
            <w:rPr>
              <w:rFonts w:eastAsiaTheme="minorEastAsia"/>
              <w:noProof/>
            </w:rPr>
          </w:pPr>
          <w:hyperlink w:anchor="_Toc104651128" w:history="1">
            <w:r w:rsidR="0080063E" w:rsidRPr="0080063E">
              <w:rPr>
                <w:rStyle w:val="Hipercze"/>
                <w:noProof/>
              </w:rPr>
              <w:t>Figure S8. Standardized time spent caring for diet across countries and sex.</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_Toc104651128 \h </w:instrText>
            </w:r>
            <w:r w:rsidR="0080063E" w:rsidRPr="0080063E">
              <w:rPr>
                <w:noProof/>
                <w:webHidden/>
              </w:rPr>
            </w:r>
            <w:r w:rsidR="0080063E" w:rsidRPr="0080063E">
              <w:rPr>
                <w:noProof/>
                <w:webHidden/>
              </w:rPr>
              <w:fldChar w:fldCharType="separate"/>
            </w:r>
            <w:r w:rsidR="0080063E" w:rsidRPr="0080063E">
              <w:rPr>
                <w:noProof/>
                <w:webHidden/>
              </w:rPr>
              <w:t>22</w:t>
            </w:r>
            <w:r w:rsidR="0080063E" w:rsidRPr="0080063E">
              <w:rPr>
                <w:noProof/>
                <w:webHidden/>
              </w:rPr>
              <w:fldChar w:fldCharType="end"/>
            </w:r>
          </w:hyperlink>
        </w:p>
        <w:p w14:paraId="04EB8D15" w14:textId="20EBD8C4" w:rsidR="0080063E" w:rsidRPr="0080063E" w:rsidRDefault="008D2E6F">
          <w:pPr>
            <w:pStyle w:val="Spistreci1"/>
            <w:tabs>
              <w:tab w:val="right" w:leader="dot" w:pos="9062"/>
            </w:tabs>
            <w:rPr>
              <w:rFonts w:eastAsiaTheme="minorEastAsia"/>
              <w:noProof/>
            </w:rPr>
          </w:pPr>
          <w:hyperlink w:anchor="_Toc104651129" w:history="1">
            <w:r w:rsidR="0080063E" w:rsidRPr="0080063E">
              <w:rPr>
                <w:rStyle w:val="Hipercze"/>
                <w:noProof/>
              </w:rPr>
              <w:t>Figure S9. Standardized time spent on other activities aimed to increase one’s physical attractiveness across countries and sex.</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_Toc104651129 \h </w:instrText>
            </w:r>
            <w:r w:rsidR="0080063E" w:rsidRPr="0080063E">
              <w:rPr>
                <w:noProof/>
                <w:webHidden/>
              </w:rPr>
            </w:r>
            <w:r w:rsidR="0080063E" w:rsidRPr="0080063E">
              <w:rPr>
                <w:noProof/>
                <w:webHidden/>
              </w:rPr>
              <w:fldChar w:fldCharType="separate"/>
            </w:r>
            <w:r w:rsidR="0080063E" w:rsidRPr="0080063E">
              <w:rPr>
                <w:noProof/>
                <w:webHidden/>
              </w:rPr>
              <w:t>23</w:t>
            </w:r>
            <w:r w:rsidR="0080063E" w:rsidRPr="0080063E">
              <w:rPr>
                <w:noProof/>
                <w:webHidden/>
              </w:rPr>
              <w:fldChar w:fldCharType="end"/>
            </w:r>
          </w:hyperlink>
        </w:p>
        <w:p w14:paraId="5B9017CC" w14:textId="76028554" w:rsidR="0080063E" w:rsidRPr="0080063E" w:rsidRDefault="008D2E6F">
          <w:pPr>
            <w:pStyle w:val="Spistreci1"/>
            <w:tabs>
              <w:tab w:val="right" w:leader="dot" w:pos="9062"/>
            </w:tabs>
            <w:rPr>
              <w:rFonts w:eastAsiaTheme="minorEastAsia"/>
              <w:noProof/>
            </w:rPr>
          </w:pPr>
          <w:hyperlink w:anchor="_Toc104651130" w:history="1">
            <w:r w:rsidR="0080063E" w:rsidRPr="0080063E">
              <w:rPr>
                <w:rStyle w:val="Hipercze"/>
                <w:rFonts w:cs="Times New Roman"/>
                <w:noProof/>
              </w:rPr>
              <w:t>Table S3. Results of the measurements of the equivalence of invariance with respect to gender equality.</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_Toc104651130 \h </w:instrText>
            </w:r>
            <w:r w:rsidR="0080063E" w:rsidRPr="0080063E">
              <w:rPr>
                <w:noProof/>
                <w:webHidden/>
              </w:rPr>
            </w:r>
            <w:r w:rsidR="0080063E" w:rsidRPr="0080063E">
              <w:rPr>
                <w:noProof/>
                <w:webHidden/>
              </w:rPr>
              <w:fldChar w:fldCharType="separate"/>
            </w:r>
            <w:r w:rsidR="0080063E" w:rsidRPr="0080063E">
              <w:rPr>
                <w:noProof/>
                <w:webHidden/>
              </w:rPr>
              <w:t>24</w:t>
            </w:r>
            <w:r w:rsidR="0080063E" w:rsidRPr="0080063E">
              <w:rPr>
                <w:noProof/>
                <w:webHidden/>
              </w:rPr>
              <w:fldChar w:fldCharType="end"/>
            </w:r>
          </w:hyperlink>
        </w:p>
        <w:p w14:paraId="41EDDDA7" w14:textId="3B50970D" w:rsidR="0080063E" w:rsidRPr="0080063E" w:rsidRDefault="008D2E6F">
          <w:pPr>
            <w:pStyle w:val="Spistreci1"/>
            <w:tabs>
              <w:tab w:val="right" w:leader="dot" w:pos="9062"/>
            </w:tabs>
            <w:rPr>
              <w:rFonts w:eastAsiaTheme="minorEastAsia"/>
              <w:noProof/>
            </w:rPr>
          </w:pPr>
          <w:hyperlink w:anchor="_Toc104651131" w:history="1">
            <w:r w:rsidR="0080063E" w:rsidRPr="0080063E">
              <w:rPr>
                <w:rStyle w:val="Hipercze"/>
                <w:rFonts w:cs="Times New Roman"/>
                <w:noProof/>
              </w:rPr>
              <w:t>Table S4. Results of the measurements of the equivalence of invariance with respect to individualism.</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_Toc104651131 \h </w:instrText>
            </w:r>
            <w:r w:rsidR="0080063E" w:rsidRPr="0080063E">
              <w:rPr>
                <w:noProof/>
                <w:webHidden/>
              </w:rPr>
            </w:r>
            <w:r w:rsidR="0080063E" w:rsidRPr="0080063E">
              <w:rPr>
                <w:noProof/>
                <w:webHidden/>
              </w:rPr>
              <w:fldChar w:fldCharType="separate"/>
            </w:r>
            <w:r w:rsidR="0080063E" w:rsidRPr="0080063E">
              <w:rPr>
                <w:noProof/>
                <w:webHidden/>
              </w:rPr>
              <w:t>25</w:t>
            </w:r>
            <w:r w:rsidR="0080063E" w:rsidRPr="0080063E">
              <w:rPr>
                <w:noProof/>
                <w:webHidden/>
              </w:rPr>
              <w:fldChar w:fldCharType="end"/>
            </w:r>
          </w:hyperlink>
        </w:p>
        <w:p w14:paraId="5D5D22C3" w14:textId="3EE4A90E" w:rsidR="0080063E" w:rsidRPr="0080063E" w:rsidRDefault="008D2E6F">
          <w:pPr>
            <w:pStyle w:val="Spistreci1"/>
            <w:tabs>
              <w:tab w:val="right" w:leader="dot" w:pos="9062"/>
            </w:tabs>
            <w:rPr>
              <w:rFonts w:eastAsiaTheme="minorEastAsia"/>
              <w:noProof/>
            </w:rPr>
          </w:pPr>
          <w:hyperlink w:anchor="_Toc104651132" w:history="1">
            <w:r w:rsidR="0080063E" w:rsidRPr="0080063E">
              <w:rPr>
                <w:rStyle w:val="Hipercze"/>
                <w:noProof/>
              </w:rPr>
              <w:t>Table S5. Results of the multilevel linear model regressing time spent on beauty-enhancing behaviors (the basic index with four categories) on countries’ Gross Domestic Product (GDP) per capita, countries’ individualism score, countries’ gender equality score, countries’ pathogen prevalence score, sex, age, age</w:t>
            </w:r>
            <w:r w:rsidR="0080063E" w:rsidRPr="0080063E">
              <w:rPr>
                <w:rStyle w:val="Hipercze"/>
                <w:noProof/>
                <w:vertAlign w:val="superscript"/>
              </w:rPr>
              <w:t>2</w:t>
            </w:r>
            <w:r w:rsidR="0080063E" w:rsidRPr="0080063E">
              <w:rPr>
                <w:rStyle w:val="Hipercze"/>
                <w:noProof/>
              </w:rPr>
              <w:t>, relationship status, time spent on social media, watching TV, self-assessed attractiveness, attained education, socioeconomic status, political views, individual-level individualism score, individual-level traditional gender roles score, and individual-level history of pathogenic diseases, with participants nested within countries.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_Toc104651132 \h </w:instrText>
            </w:r>
            <w:r w:rsidR="0080063E" w:rsidRPr="0080063E">
              <w:rPr>
                <w:noProof/>
                <w:webHidden/>
              </w:rPr>
            </w:r>
            <w:r w:rsidR="0080063E" w:rsidRPr="0080063E">
              <w:rPr>
                <w:noProof/>
                <w:webHidden/>
              </w:rPr>
              <w:fldChar w:fldCharType="separate"/>
            </w:r>
            <w:r w:rsidR="0080063E" w:rsidRPr="0080063E">
              <w:rPr>
                <w:noProof/>
                <w:webHidden/>
              </w:rPr>
              <w:t>26</w:t>
            </w:r>
            <w:r w:rsidR="0080063E" w:rsidRPr="0080063E">
              <w:rPr>
                <w:noProof/>
                <w:webHidden/>
              </w:rPr>
              <w:fldChar w:fldCharType="end"/>
            </w:r>
          </w:hyperlink>
        </w:p>
        <w:p w14:paraId="590B7D89" w14:textId="10016B03" w:rsidR="0080063E" w:rsidRPr="0080063E" w:rsidRDefault="008D2E6F">
          <w:pPr>
            <w:pStyle w:val="Spistreci1"/>
            <w:tabs>
              <w:tab w:val="right" w:leader="dot" w:pos="9062"/>
            </w:tabs>
            <w:rPr>
              <w:rFonts w:eastAsiaTheme="minorEastAsia"/>
              <w:noProof/>
            </w:rPr>
          </w:pPr>
          <w:hyperlink w:anchor="_Toc104651133" w:history="1">
            <w:r w:rsidR="0080063E" w:rsidRPr="0080063E">
              <w:rPr>
                <w:rStyle w:val="Hipercze"/>
                <w:noProof/>
              </w:rPr>
              <w:t>Table S6. Results of the multilevel linear model regressing time spent exercising on countries’ Gross Domestic Product (GDP) per capita, countries’ individualism score, countries’ gender equality score, countries’ pathogen prevalence score, sex, age, age</w:t>
            </w:r>
            <w:r w:rsidR="0080063E" w:rsidRPr="0080063E">
              <w:rPr>
                <w:rStyle w:val="Hipercze"/>
                <w:noProof/>
                <w:vertAlign w:val="superscript"/>
              </w:rPr>
              <w:t>2</w:t>
            </w:r>
            <w:r w:rsidR="0080063E" w:rsidRPr="0080063E">
              <w:rPr>
                <w:rStyle w:val="Hipercze"/>
                <w:noProof/>
              </w:rPr>
              <w:t xml:space="preserve">, relationship status, time spent on social media, </w:t>
            </w:r>
            <w:r w:rsidR="0080063E" w:rsidRPr="0080063E">
              <w:rPr>
                <w:rStyle w:val="Hipercze"/>
                <w:noProof/>
              </w:rPr>
              <w:lastRenderedPageBreak/>
              <w:t>watching TV, self-assessed attractiveness, attained education, socioeconomic status, political views, individual-level individualism score, individual-level traditional gender roles score, and individual-level history of pathogenic diseases, with participants nested within countries.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_Toc104651133 \h </w:instrText>
            </w:r>
            <w:r w:rsidR="0080063E" w:rsidRPr="0080063E">
              <w:rPr>
                <w:noProof/>
                <w:webHidden/>
              </w:rPr>
            </w:r>
            <w:r w:rsidR="0080063E" w:rsidRPr="0080063E">
              <w:rPr>
                <w:noProof/>
                <w:webHidden/>
              </w:rPr>
              <w:fldChar w:fldCharType="separate"/>
            </w:r>
            <w:r w:rsidR="0080063E" w:rsidRPr="0080063E">
              <w:rPr>
                <w:noProof/>
                <w:webHidden/>
              </w:rPr>
              <w:t>27</w:t>
            </w:r>
            <w:r w:rsidR="0080063E" w:rsidRPr="0080063E">
              <w:rPr>
                <w:noProof/>
                <w:webHidden/>
              </w:rPr>
              <w:fldChar w:fldCharType="end"/>
            </w:r>
          </w:hyperlink>
        </w:p>
        <w:p w14:paraId="28DBE3C9" w14:textId="3C484DBE" w:rsidR="0080063E" w:rsidRPr="0080063E" w:rsidRDefault="008D2E6F">
          <w:pPr>
            <w:pStyle w:val="Spistreci1"/>
            <w:tabs>
              <w:tab w:val="right" w:leader="dot" w:pos="9062"/>
            </w:tabs>
            <w:rPr>
              <w:rFonts w:eastAsiaTheme="minorEastAsia"/>
              <w:noProof/>
            </w:rPr>
          </w:pPr>
          <w:hyperlink w:anchor="_Toc104651134" w:history="1">
            <w:r w:rsidR="0080063E" w:rsidRPr="0080063E">
              <w:rPr>
                <w:rStyle w:val="Hipercze"/>
                <w:noProof/>
              </w:rPr>
              <w:t>Table S7. Results of the multilevel linear model regressing time spent enhancing physical attractiveness (the extended index with eight categories) on variables of interest, with interactions with gender (participants were nested within countries).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_Toc104651134 \h </w:instrText>
            </w:r>
            <w:r w:rsidR="0080063E" w:rsidRPr="0080063E">
              <w:rPr>
                <w:noProof/>
                <w:webHidden/>
              </w:rPr>
            </w:r>
            <w:r w:rsidR="0080063E" w:rsidRPr="0080063E">
              <w:rPr>
                <w:noProof/>
                <w:webHidden/>
              </w:rPr>
              <w:fldChar w:fldCharType="separate"/>
            </w:r>
            <w:r w:rsidR="0080063E" w:rsidRPr="0080063E">
              <w:rPr>
                <w:noProof/>
                <w:webHidden/>
              </w:rPr>
              <w:t>28</w:t>
            </w:r>
            <w:r w:rsidR="0080063E" w:rsidRPr="0080063E">
              <w:rPr>
                <w:noProof/>
                <w:webHidden/>
              </w:rPr>
              <w:fldChar w:fldCharType="end"/>
            </w:r>
          </w:hyperlink>
        </w:p>
        <w:p w14:paraId="16BE68E5" w14:textId="6046B678" w:rsidR="0080063E" w:rsidRPr="0080063E" w:rsidRDefault="008D2E6F">
          <w:pPr>
            <w:pStyle w:val="Spistreci1"/>
            <w:tabs>
              <w:tab w:val="right" w:leader="dot" w:pos="9062"/>
            </w:tabs>
            <w:rPr>
              <w:rFonts w:eastAsiaTheme="minorEastAsia"/>
              <w:noProof/>
            </w:rPr>
          </w:pPr>
          <w:hyperlink w:anchor="_Toc104651135" w:history="1">
            <w:r w:rsidR="0080063E" w:rsidRPr="0080063E">
              <w:rPr>
                <w:rStyle w:val="Hipercze"/>
                <w:noProof/>
              </w:rPr>
              <w:t>Table S8. Results of the multilevel linear model regressing time spent enhancing physical attractiveness on freed first-level predictors, with participants nested within countries.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_Toc104651135 \h </w:instrText>
            </w:r>
            <w:r w:rsidR="0080063E" w:rsidRPr="0080063E">
              <w:rPr>
                <w:noProof/>
                <w:webHidden/>
              </w:rPr>
            </w:r>
            <w:r w:rsidR="0080063E" w:rsidRPr="0080063E">
              <w:rPr>
                <w:noProof/>
                <w:webHidden/>
              </w:rPr>
              <w:fldChar w:fldCharType="separate"/>
            </w:r>
            <w:r w:rsidR="0080063E" w:rsidRPr="0080063E">
              <w:rPr>
                <w:noProof/>
                <w:webHidden/>
              </w:rPr>
              <w:t>29</w:t>
            </w:r>
            <w:r w:rsidR="0080063E" w:rsidRPr="0080063E">
              <w:rPr>
                <w:noProof/>
                <w:webHidden/>
              </w:rPr>
              <w:fldChar w:fldCharType="end"/>
            </w:r>
          </w:hyperlink>
        </w:p>
        <w:p w14:paraId="21CAC8A0" w14:textId="1729AD19" w:rsidR="0080063E" w:rsidRPr="0080063E" w:rsidRDefault="008D2E6F">
          <w:pPr>
            <w:pStyle w:val="Spistreci1"/>
            <w:tabs>
              <w:tab w:val="right" w:leader="dot" w:pos="9062"/>
            </w:tabs>
            <w:rPr>
              <w:rFonts w:eastAsiaTheme="minorEastAsia"/>
              <w:noProof/>
            </w:rPr>
          </w:pPr>
          <w:hyperlink w:anchor="_Toc104651136" w:history="1">
            <w:r w:rsidR="0080063E" w:rsidRPr="0080063E">
              <w:rPr>
                <w:rStyle w:val="Hipercze"/>
                <w:noProof/>
              </w:rPr>
              <w:t>Table S9. Results of the multilevel linear model regressing time spent enhancing physical attractiveness among men, with participants nested within countries.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_Toc104651136 \h </w:instrText>
            </w:r>
            <w:r w:rsidR="0080063E" w:rsidRPr="0080063E">
              <w:rPr>
                <w:noProof/>
                <w:webHidden/>
              </w:rPr>
            </w:r>
            <w:r w:rsidR="0080063E" w:rsidRPr="0080063E">
              <w:rPr>
                <w:noProof/>
                <w:webHidden/>
              </w:rPr>
              <w:fldChar w:fldCharType="separate"/>
            </w:r>
            <w:r w:rsidR="0080063E" w:rsidRPr="0080063E">
              <w:rPr>
                <w:noProof/>
                <w:webHidden/>
              </w:rPr>
              <w:t>30</w:t>
            </w:r>
            <w:r w:rsidR="0080063E" w:rsidRPr="0080063E">
              <w:rPr>
                <w:noProof/>
                <w:webHidden/>
              </w:rPr>
              <w:fldChar w:fldCharType="end"/>
            </w:r>
          </w:hyperlink>
        </w:p>
        <w:p w14:paraId="7B7F54C6" w14:textId="5C3721FD" w:rsidR="0080063E" w:rsidRPr="0080063E" w:rsidRDefault="008D2E6F">
          <w:pPr>
            <w:pStyle w:val="Spistreci1"/>
            <w:tabs>
              <w:tab w:val="right" w:leader="dot" w:pos="9062"/>
            </w:tabs>
            <w:rPr>
              <w:rFonts w:eastAsiaTheme="minorEastAsia"/>
              <w:noProof/>
            </w:rPr>
          </w:pPr>
          <w:hyperlink w:anchor="_Toc104651137" w:history="1">
            <w:r w:rsidR="0080063E" w:rsidRPr="0080063E">
              <w:rPr>
                <w:rStyle w:val="Hipercze"/>
                <w:noProof/>
              </w:rPr>
              <w:t>Table S10. Results of the multilevel linear model regressing time spent enhancing physical attractiveness among women, with participants nested within countries.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_Toc104651137 \h </w:instrText>
            </w:r>
            <w:r w:rsidR="0080063E" w:rsidRPr="0080063E">
              <w:rPr>
                <w:noProof/>
                <w:webHidden/>
              </w:rPr>
            </w:r>
            <w:r w:rsidR="0080063E" w:rsidRPr="0080063E">
              <w:rPr>
                <w:noProof/>
                <w:webHidden/>
              </w:rPr>
              <w:fldChar w:fldCharType="separate"/>
            </w:r>
            <w:r w:rsidR="0080063E" w:rsidRPr="0080063E">
              <w:rPr>
                <w:noProof/>
                <w:webHidden/>
              </w:rPr>
              <w:t>31</w:t>
            </w:r>
            <w:r w:rsidR="0080063E" w:rsidRPr="0080063E">
              <w:rPr>
                <w:noProof/>
                <w:webHidden/>
              </w:rPr>
              <w:fldChar w:fldCharType="end"/>
            </w:r>
          </w:hyperlink>
        </w:p>
        <w:p w14:paraId="5EE4280A" w14:textId="621049AA" w:rsidR="0080063E" w:rsidRPr="0080063E" w:rsidRDefault="008D2E6F">
          <w:pPr>
            <w:pStyle w:val="Spistreci1"/>
            <w:tabs>
              <w:tab w:val="right" w:leader="dot" w:pos="9062"/>
            </w:tabs>
            <w:rPr>
              <w:rFonts w:eastAsiaTheme="minorEastAsia"/>
              <w:noProof/>
            </w:rPr>
          </w:pPr>
          <w:hyperlink w:anchor="_Toc104651138" w:history="1">
            <w:r w:rsidR="0080063E" w:rsidRPr="0080063E">
              <w:rPr>
                <w:rStyle w:val="Hipercze"/>
                <w:noProof/>
              </w:rPr>
              <w:t>Figure S10. Standardized predicted time spent enhancing physical attractiveness across gender and age (controlling for other predictors from the model, see Table S7).</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_Toc104651138 \h </w:instrText>
            </w:r>
            <w:r w:rsidR="0080063E" w:rsidRPr="0080063E">
              <w:rPr>
                <w:noProof/>
                <w:webHidden/>
              </w:rPr>
            </w:r>
            <w:r w:rsidR="0080063E" w:rsidRPr="0080063E">
              <w:rPr>
                <w:noProof/>
                <w:webHidden/>
              </w:rPr>
              <w:fldChar w:fldCharType="separate"/>
            </w:r>
            <w:r w:rsidR="0080063E" w:rsidRPr="0080063E">
              <w:rPr>
                <w:noProof/>
                <w:webHidden/>
              </w:rPr>
              <w:t>32</w:t>
            </w:r>
            <w:r w:rsidR="0080063E" w:rsidRPr="0080063E">
              <w:rPr>
                <w:noProof/>
                <w:webHidden/>
              </w:rPr>
              <w:fldChar w:fldCharType="end"/>
            </w:r>
          </w:hyperlink>
        </w:p>
        <w:p w14:paraId="71E0E810" w14:textId="5B069A2E" w:rsidR="0080063E" w:rsidRPr="0080063E" w:rsidRDefault="008D2E6F">
          <w:pPr>
            <w:pStyle w:val="Spistreci1"/>
            <w:tabs>
              <w:tab w:val="right" w:leader="dot" w:pos="9062"/>
            </w:tabs>
            <w:rPr>
              <w:rFonts w:eastAsiaTheme="minorEastAsia"/>
              <w:noProof/>
            </w:rPr>
          </w:pPr>
          <w:hyperlink w:anchor="_Toc104651139" w:history="1">
            <w:r w:rsidR="0080063E" w:rsidRPr="0080063E">
              <w:rPr>
                <w:rStyle w:val="Hipercze"/>
                <w:noProof/>
              </w:rPr>
              <w:t>Figure S11. Standardized predicted time spent enhancing physical attractiveness across gender and relationship status (controlling for other predictors from the model, see Table S7).</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_Toc104651139 \h </w:instrText>
            </w:r>
            <w:r w:rsidR="0080063E" w:rsidRPr="0080063E">
              <w:rPr>
                <w:noProof/>
                <w:webHidden/>
              </w:rPr>
            </w:r>
            <w:r w:rsidR="0080063E" w:rsidRPr="0080063E">
              <w:rPr>
                <w:noProof/>
                <w:webHidden/>
              </w:rPr>
              <w:fldChar w:fldCharType="separate"/>
            </w:r>
            <w:r w:rsidR="0080063E" w:rsidRPr="0080063E">
              <w:rPr>
                <w:noProof/>
                <w:webHidden/>
              </w:rPr>
              <w:t>33</w:t>
            </w:r>
            <w:r w:rsidR="0080063E" w:rsidRPr="0080063E">
              <w:rPr>
                <w:noProof/>
                <w:webHidden/>
              </w:rPr>
              <w:fldChar w:fldCharType="end"/>
            </w:r>
          </w:hyperlink>
        </w:p>
        <w:p w14:paraId="5C33A53F" w14:textId="6B17310B" w:rsidR="0080063E" w:rsidRPr="0080063E" w:rsidRDefault="008D2E6F">
          <w:pPr>
            <w:pStyle w:val="Spistreci1"/>
            <w:tabs>
              <w:tab w:val="right" w:leader="dot" w:pos="9062"/>
            </w:tabs>
            <w:rPr>
              <w:rFonts w:eastAsiaTheme="minorEastAsia"/>
              <w:noProof/>
            </w:rPr>
          </w:pPr>
          <w:hyperlink w:anchor="_Toc104651140" w:history="1">
            <w:r w:rsidR="0080063E" w:rsidRPr="0080063E">
              <w:rPr>
                <w:rStyle w:val="Hipercze"/>
                <w:noProof/>
              </w:rPr>
              <w:t>Figure S12. Standardized predicted time spent enhancing physical attractiveness across gender and time spent watching TV (controlling for other predictors from the model, see Table S7).</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_Toc104651140 \h </w:instrText>
            </w:r>
            <w:r w:rsidR="0080063E" w:rsidRPr="0080063E">
              <w:rPr>
                <w:noProof/>
                <w:webHidden/>
              </w:rPr>
            </w:r>
            <w:r w:rsidR="0080063E" w:rsidRPr="0080063E">
              <w:rPr>
                <w:noProof/>
                <w:webHidden/>
              </w:rPr>
              <w:fldChar w:fldCharType="separate"/>
            </w:r>
            <w:r w:rsidR="0080063E" w:rsidRPr="0080063E">
              <w:rPr>
                <w:noProof/>
                <w:webHidden/>
              </w:rPr>
              <w:t>34</w:t>
            </w:r>
            <w:r w:rsidR="0080063E" w:rsidRPr="0080063E">
              <w:rPr>
                <w:noProof/>
                <w:webHidden/>
              </w:rPr>
              <w:fldChar w:fldCharType="end"/>
            </w:r>
          </w:hyperlink>
        </w:p>
        <w:p w14:paraId="44575068" w14:textId="473E70BD" w:rsidR="0080063E" w:rsidRPr="0080063E" w:rsidRDefault="008D2E6F">
          <w:pPr>
            <w:pStyle w:val="Spistreci1"/>
            <w:tabs>
              <w:tab w:val="right" w:leader="dot" w:pos="9062"/>
            </w:tabs>
            <w:rPr>
              <w:rFonts w:eastAsiaTheme="minorEastAsia"/>
              <w:noProof/>
            </w:rPr>
          </w:pPr>
          <w:hyperlink w:anchor="_Toc104651141" w:history="1">
            <w:r w:rsidR="0080063E" w:rsidRPr="0080063E">
              <w:rPr>
                <w:rStyle w:val="Hipercze"/>
                <w:noProof/>
              </w:rPr>
              <w:t>Figure S13. Standardized predicted time spent enhancing physical attractiveness across gender and time spent on social media (controlling for other predictors from the model, see Table S7).</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_Toc104651141 \h </w:instrText>
            </w:r>
            <w:r w:rsidR="0080063E" w:rsidRPr="0080063E">
              <w:rPr>
                <w:noProof/>
                <w:webHidden/>
              </w:rPr>
            </w:r>
            <w:r w:rsidR="0080063E" w:rsidRPr="0080063E">
              <w:rPr>
                <w:noProof/>
                <w:webHidden/>
              </w:rPr>
              <w:fldChar w:fldCharType="separate"/>
            </w:r>
            <w:r w:rsidR="0080063E" w:rsidRPr="0080063E">
              <w:rPr>
                <w:noProof/>
                <w:webHidden/>
              </w:rPr>
              <w:t>35</w:t>
            </w:r>
            <w:r w:rsidR="0080063E" w:rsidRPr="0080063E">
              <w:rPr>
                <w:noProof/>
                <w:webHidden/>
              </w:rPr>
              <w:fldChar w:fldCharType="end"/>
            </w:r>
          </w:hyperlink>
        </w:p>
        <w:p w14:paraId="64B47C8C" w14:textId="326891E5" w:rsidR="0080063E" w:rsidRPr="0080063E" w:rsidRDefault="008D2E6F">
          <w:pPr>
            <w:pStyle w:val="Spistreci1"/>
            <w:tabs>
              <w:tab w:val="right" w:leader="dot" w:pos="9062"/>
            </w:tabs>
            <w:rPr>
              <w:rFonts w:eastAsiaTheme="minorEastAsia"/>
              <w:noProof/>
            </w:rPr>
          </w:pPr>
          <w:hyperlink w:anchor="_Toc104651142" w:history="1">
            <w:r w:rsidR="0080063E" w:rsidRPr="0080063E">
              <w:rPr>
                <w:rStyle w:val="Hipercze"/>
                <w:noProof/>
              </w:rPr>
              <w:t>Figure S14. Standardized predicted time spent enhancing physical attractiveness across gender and self-assessed physical attractiveness (controlling for other predictors from the model, see Table S7).</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_Toc104651142 \h </w:instrText>
            </w:r>
            <w:r w:rsidR="0080063E" w:rsidRPr="0080063E">
              <w:rPr>
                <w:noProof/>
                <w:webHidden/>
              </w:rPr>
            </w:r>
            <w:r w:rsidR="0080063E" w:rsidRPr="0080063E">
              <w:rPr>
                <w:noProof/>
                <w:webHidden/>
              </w:rPr>
              <w:fldChar w:fldCharType="separate"/>
            </w:r>
            <w:r w:rsidR="0080063E" w:rsidRPr="0080063E">
              <w:rPr>
                <w:noProof/>
                <w:webHidden/>
              </w:rPr>
              <w:t>36</w:t>
            </w:r>
            <w:r w:rsidR="0080063E" w:rsidRPr="0080063E">
              <w:rPr>
                <w:noProof/>
                <w:webHidden/>
              </w:rPr>
              <w:fldChar w:fldCharType="end"/>
            </w:r>
          </w:hyperlink>
        </w:p>
        <w:p w14:paraId="7B1AEDBC" w14:textId="3AD12DC2" w:rsidR="0080063E" w:rsidRPr="0080063E" w:rsidRDefault="008D2E6F">
          <w:pPr>
            <w:pStyle w:val="Spistreci1"/>
            <w:tabs>
              <w:tab w:val="right" w:leader="dot" w:pos="9062"/>
            </w:tabs>
            <w:rPr>
              <w:rFonts w:eastAsiaTheme="minorEastAsia"/>
              <w:noProof/>
            </w:rPr>
          </w:pPr>
          <w:hyperlink w:anchor="_Toc104651143" w:history="1">
            <w:r w:rsidR="0080063E" w:rsidRPr="0080063E">
              <w:rPr>
                <w:rStyle w:val="Hipercze"/>
                <w:noProof/>
              </w:rPr>
              <w:t>Figure S15. Standardized predicted time spent enhancing physical attractiveness across gender and participants’ endorsement of gender roles (controlling for other predictors from the model, see Table S7).</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_Toc104651143 \h </w:instrText>
            </w:r>
            <w:r w:rsidR="0080063E" w:rsidRPr="0080063E">
              <w:rPr>
                <w:noProof/>
                <w:webHidden/>
              </w:rPr>
            </w:r>
            <w:r w:rsidR="0080063E" w:rsidRPr="0080063E">
              <w:rPr>
                <w:noProof/>
                <w:webHidden/>
              </w:rPr>
              <w:fldChar w:fldCharType="separate"/>
            </w:r>
            <w:r w:rsidR="0080063E" w:rsidRPr="0080063E">
              <w:rPr>
                <w:noProof/>
                <w:webHidden/>
              </w:rPr>
              <w:t>37</w:t>
            </w:r>
            <w:r w:rsidR="0080063E" w:rsidRPr="0080063E">
              <w:rPr>
                <w:noProof/>
                <w:webHidden/>
              </w:rPr>
              <w:fldChar w:fldCharType="end"/>
            </w:r>
          </w:hyperlink>
        </w:p>
        <w:p w14:paraId="531F2E32" w14:textId="0A4163E9" w:rsidR="0080063E" w:rsidRPr="0080063E" w:rsidRDefault="008D2E6F">
          <w:pPr>
            <w:pStyle w:val="Spistreci1"/>
            <w:tabs>
              <w:tab w:val="right" w:leader="dot" w:pos="9062"/>
            </w:tabs>
            <w:rPr>
              <w:rFonts w:eastAsiaTheme="minorEastAsia"/>
              <w:noProof/>
            </w:rPr>
          </w:pPr>
          <w:hyperlink w:anchor="_Toc104651144" w:history="1">
            <w:r w:rsidR="0080063E" w:rsidRPr="0080063E">
              <w:rPr>
                <w:rStyle w:val="Hipercze"/>
                <w:noProof/>
              </w:rPr>
              <w:t>Figure S16. Standardized predicted time spent enhancing physical attractiveness across gender and participants’ attained level of education (controlling for other predictors from the model, see Table S7).</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_Toc104651144 \h </w:instrText>
            </w:r>
            <w:r w:rsidR="0080063E" w:rsidRPr="0080063E">
              <w:rPr>
                <w:noProof/>
                <w:webHidden/>
              </w:rPr>
            </w:r>
            <w:r w:rsidR="0080063E" w:rsidRPr="0080063E">
              <w:rPr>
                <w:noProof/>
                <w:webHidden/>
              </w:rPr>
              <w:fldChar w:fldCharType="separate"/>
            </w:r>
            <w:r w:rsidR="0080063E" w:rsidRPr="0080063E">
              <w:rPr>
                <w:noProof/>
                <w:webHidden/>
              </w:rPr>
              <w:t>38</w:t>
            </w:r>
            <w:r w:rsidR="0080063E" w:rsidRPr="0080063E">
              <w:rPr>
                <w:noProof/>
                <w:webHidden/>
              </w:rPr>
              <w:fldChar w:fldCharType="end"/>
            </w:r>
          </w:hyperlink>
        </w:p>
        <w:p w14:paraId="6E3C1964" w14:textId="54280B9E" w:rsidR="0080063E" w:rsidRPr="0080063E" w:rsidRDefault="008D2E6F">
          <w:pPr>
            <w:pStyle w:val="Spistreci1"/>
            <w:tabs>
              <w:tab w:val="right" w:leader="dot" w:pos="9062"/>
            </w:tabs>
            <w:rPr>
              <w:rFonts w:eastAsiaTheme="minorEastAsia"/>
              <w:noProof/>
            </w:rPr>
          </w:pPr>
          <w:hyperlink w:anchor="_Toc104651145" w:history="1">
            <w:r w:rsidR="0080063E" w:rsidRPr="0080063E">
              <w:rPr>
                <w:rStyle w:val="Hipercze"/>
                <w:noProof/>
              </w:rPr>
              <w:t>Figure S17. Standardized predicted time spent enhancing physical attractiveness across gender and participants’ political beliefs (controlling for other predictors from the model, see Table S7).</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_Toc104651145 \h </w:instrText>
            </w:r>
            <w:r w:rsidR="0080063E" w:rsidRPr="0080063E">
              <w:rPr>
                <w:noProof/>
                <w:webHidden/>
              </w:rPr>
            </w:r>
            <w:r w:rsidR="0080063E" w:rsidRPr="0080063E">
              <w:rPr>
                <w:noProof/>
                <w:webHidden/>
              </w:rPr>
              <w:fldChar w:fldCharType="separate"/>
            </w:r>
            <w:r w:rsidR="0080063E" w:rsidRPr="0080063E">
              <w:rPr>
                <w:noProof/>
                <w:webHidden/>
              </w:rPr>
              <w:t>39</w:t>
            </w:r>
            <w:r w:rsidR="0080063E" w:rsidRPr="0080063E">
              <w:rPr>
                <w:noProof/>
                <w:webHidden/>
              </w:rPr>
              <w:fldChar w:fldCharType="end"/>
            </w:r>
          </w:hyperlink>
        </w:p>
        <w:p w14:paraId="12A6FA61" w14:textId="57054E56" w:rsidR="0080063E" w:rsidRPr="0080063E" w:rsidRDefault="008D2E6F">
          <w:pPr>
            <w:pStyle w:val="Spistreci1"/>
            <w:tabs>
              <w:tab w:val="right" w:leader="dot" w:pos="9062"/>
            </w:tabs>
            <w:rPr>
              <w:rFonts w:eastAsiaTheme="minorEastAsia"/>
              <w:noProof/>
            </w:rPr>
          </w:pPr>
          <w:hyperlink w:anchor="_Toc104651146" w:history="1">
            <w:r w:rsidR="0080063E" w:rsidRPr="0080063E">
              <w:rPr>
                <w:rStyle w:val="Hipercze"/>
                <w:noProof/>
              </w:rPr>
              <w:t>Figure S18. Standardized predicted time spent enhancing physical attractiveness across gender and countries’ gross domestic product (GDP) per capita (controlling for other predictors from the model, see Table S7).</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_Toc104651146 \h </w:instrText>
            </w:r>
            <w:r w:rsidR="0080063E" w:rsidRPr="0080063E">
              <w:rPr>
                <w:noProof/>
                <w:webHidden/>
              </w:rPr>
            </w:r>
            <w:r w:rsidR="0080063E" w:rsidRPr="0080063E">
              <w:rPr>
                <w:noProof/>
                <w:webHidden/>
              </w:rPr>
              <w:fldChar w:fldCharType="separate"/>
            </w:r>
            <w:r w:rsidR="0080063E" w:rsidRPr="0080063E">
              <w:rPr>
                <w:noProof/>
                <w:webHidden/>
              </w:rPr>
              <w:t>40</w:t>
            </w:r>
            <w:r w:rsidR="0080063E" w:rsidRPr="0080063E">
              <w:rPr>
                <w:noProof/>
                <w:webHidden/>
              </w:rPr>
              <w:fldChar w:fldCharType="end"/>
            </w:r>
          </w:hyperlink>
        </w:p>
        <w:p w14:paraId="2AE02831" w14:textId="6F4C6FD2" w:rsidR="0080063E" w:rsidRPr="0080063E" w:rsidRDefault="008D2E6F">
          <w:pPr>
            <w:pStyle w:val="Spistreci1"/>
            <w:tabs>
              <w:tab w:val="right" w:leader="dot" w:pos="9062"/>
            </w:tabs>
            <w:rPr>
              <w:rFonts w:eastAsiaTheme="minorEastAsia"/>
              <w:noProof/>
            </w:rPr>
          </w:pPr>
          <w:hyperlink w:anchor="_Toc104651147" w:history="1">
            <w:r w:rsidR="0080063E" w:rsidRPr="0080063E">
              <w:rPr>
                <w:rStyle w:val="Hipercze"/>
                <w:noProof/>
              </w:rPr>
              <w:t>Figure S19. Standardized predicted time spent enhancing physical attractiveness across gender and countries’ historic pathogen prevalence (controlling for other predictors from the model, see Table S7).</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_Toc104651147 \h </w:instrText>
            </w:r>
            <w:r w:rsidR="0080063E" w:rsidRPr="0080063E">
              <w:rPr>
                <w:noProof/>
                <w:webHidden/>
              </w:rPr>
            </w:r>
            <w:r w:rsidR="0080063E" w:rsidRPr="0080063E">
              <w:rPr>
                <w:noProof/>
                <w:webHidden/>
              </w:rPr>
              <w:fldChar w:fldCharType="separate"/>
            </w:r>
            <w:r w:rsidR="0080063E" w:rsidRPr="0080063E">
              <w:rPr>
                <w:noProof/>
                <w:webHidden/>
              </w:rPr>
              <w:t>41</w:t>
            </w:r>
            <w:r w:rsidR="0080063E" w:rsidRPr="0080063E">
              <w:rPr>
                <w:noProof/>
                <w:webHidden/>
              </w:rPr>
              <w:fldChar w:fldCharType="end"/>
            </w:r>
          </w:hyperlink>
        </w:p>
        <w:p w14:paraId="7472A82E" w14:textId="7698CDF3" w:rsidR="0080063E" w:rsidRPr="0080063E" w:rsidRDefault="008D2E6F">
          <w:pPr>
            <w:pStyle w:val="Spistreci1"/>
            <w:tabs>
              <w:tab w:val="right" w:leader="dot" w:pos="9062"/>
            </w:tabs>
            <w:rPr>
              <w:rFonts w:eastAsiaTheme="minorEastAsia"/>
              <w:noProof/>
            </w:rPr>
          </w:pPr>
          <w:hyperlink w:anchor="_Toc104651148" w:history="1">
            <w:r w:rsidR="0080063E" w:rsidRPr="0080063E">
              <w:rPr>
                <w:rStyle w:val="Hipercze"/>
                <w:noProof/>
              </w:rPr>
              <w:t>Table S11. Results of the multilevel linear model regressing time spent enhancing physical attractiveness on variables of interest with the addition of quadratic self-assessed physical attractiveness, with participants nested within countries.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_Toc104651148 \h </w:instrText>
            </w:r>
            <w:r w:rsidR="0080063E" w:rsidRPr="0080063E">
              <w:rPr>
                <w:noProof/>
                <w:webHidden/>
              </w:rPr>
            </w:r>
            <w:r w:rsidR="0080063E" w:rsidRPr="0080063E">
              <w:rPr>
                <w:noProof/>
                <w:webHidden/>
              </w:rPr>
              <w:fldChar w:fldCharType="separate"/>
            </w:r>
            <w:r w:rsidR="0080063E" w:rsidRPr="0080063E">
              <w:rPr>
                <w:noProof/>
                <w:webHidden/>
              </w:rPr>
              <w:t>42</w:t>
            </w:r>
            <w:r w:rsidR="0080063E" w:rsidRPr="0080063E">
              <w:rPr>
                <w:noProof/>
                <w:webHidden/>
              </w:rPr>
              <w:fldChar w:fldCharType="end"/>
            </w:r>
          </w:hyperlink>
        </w:p>
        <w:p w14:paraId="6DAAD861" w14:textId="7BB8CE18" w:rsidR="0080063E" w:rsidRPr="0080063E" w:rsidRDefault="008D2E6F">
          <w:pPr>
            <w:pStyle w:val="Spistreci1"/>
            <w:tabs>
              <w:tab w:val="right" w:leader="dot" w:pos="9062"/>
            </w:tabs>
            <w:rPr>
              <w:rFonts w:eastAsiaTheme="minorEastAsia"/>
              <w:noProof/>
            </w:rPr>
          </w:pPr>
          <w:hyperlink w:anchor="_Toc104651149" w:history="1">
            <w:r w:rsidR="0080063E" w:rsidRPr="0080063E">
              <w:rPr>
                <w:rStyle w:val="Hipercze"/>
                <w:noProof/>
              </w:rPr>
              <w:t>Figure S20. Non-linear relationship between standardized time spent enhancing one’s physical attractiveness and self-assessed physical attractiveness.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_Toc104651149 \h </w:instrText>
            </w:r>
            <w:r w:rsidR="0080063E" w:rsidRPr="0080063E">
              <w:rPr>
                <w:noProof/>
                <w:webHidden/>
              </w:rPr>
            </w:r>
            <w:r w:rsidR="0080063E" w:rsidRPr="0080063E">
              <w:rPr>
                <w:noProof/>
                <w:webHidden/>
              </w:rPr>
              <w:fldChar w:fldCharType="separate"/>
            </w:r>
            <w:r w:rsidR="0080063E" w:rsidRPr="0080063E">
              <w:rPr>
                <w:noProof/>
                <w:webHidden/>
              </w:rPr>
              <w:t>43</w:t>
            </w:r>
            <w:r w:rsidR="0080063E" w:rsidRPr="0080063E">
              <w:rPr>
                <w:noProof/>
                <w:webHidden/>
              </w:rPr>
              <w:fldChar w:fldCharType="end"/>
            </w:r>
          </w:hyperlink>
        </w:p>
        <w:p w14:paraId="4E3C0230" w14:textId="1A0FA2E8" w:rsidR="0080063E" w:rsidRPr="0080063E" w:rsidRDefault="008D2E6F">
          <w:pPr>
            <w:pStyle w:val="Spistreci1"/>
            <w:tabs>
              <w:tab w:val="right" w:leader="dot" w:pos="9062"/>
            </w:tabs>
            <w:rPr>
              <w:rFonts w:eastAsiaTheme="minorEastAsia"/>
              <w:noProof/>
            </w:rPr>
          </w:pPr>
          <w:hyperlink w:anchor="_Toc104651150" w:history="1">
            <w:r w:rsidR="0080063E" w:rsidRPr="0080063E">
              <w:rPr>
                <w:rStyle w:val="Hipercze"/>
                <w:noProof/>
              </w:rPr>
              <w:t>Table S12. Results of the multilevel linear model regressing the first factor of activities aimed at increasing one’s physical attractiveness on predictor variables (with participants nested within countries).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_Toc104651150 \h </w:instrText>
            </w:r>
            <w:r w:rsidR="0080063E" w:rsidRPr="0080063E">
              <w:rPr>
                <w:noProof/>
                <w:webHidden/>
              </w:rPr>
            </w:r>
            <w:r w:rsidR="0080063E" w:rsidRPr="0080063E">
              <w:rPr>
                <w:noProof/>
                <w:webHidden/>
              </w:rPr>
              <w:fldChar w:fldCharType="separate"/>
            </w:r>
            <w:r w:rsidR="0080063E" w:rsidRPr="0080063E">
              <w:rPr>
                <w:noProof/>
                <w:webHidden/>
              </w:rPr>
              <w:t>43</w:t>
            </w:r>
            <w:r w:rsidR="0080063E" w:rsidRPr="0080063E">
              <w:rPr>
                <w:noProof/>
                <w:webHidden/>
              </w:rPr>
              <w:fldChar w:fldCharType="end"/>
            </w:r>
          </w:hyperlink>
        </w:p>
        <w:p w14:paraId="6F2CDC80" w14:textId="4EDC7E88" w:rsidR="0080063E" w:rsidRPr="0080063E" w:rsidRDefault="008D2E6F">
          <w:pPr>
            <w:pStyle w:val="Spistreci1"/>
            <w:tabs>
              <w:tab w:val="right" w:leader="dot" w:pos="9062"/>
            </w:tabs>
            <w:rPr>
              <w:rFonts w:eastAsiaTheme="minorEastAsia"/>
              <w:noProof/>
            </w:rPr>
          </w:pPr>
          <w:hyperlink w:anchor="_Toc104651151" w:history="1">
            <w:r w:rsidR="0080063E" w:rsidRPr="0080063E">
              <w:rPr>
                <w:rStyle w:val="Hipercze"/>
                <w:noProof/>
              </w:rPr>
              <w:t>Table S13. Results of the multilevel linear model regressing the second factor of activities aimed at increasing one’s physical attractiveness on predictor variables (with participants nested within countries).</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_Toc104651151 \h </w:instrText>
            </w:r>
            <w:r w:rsidR="0080063E" w:rsidRPr="0080063E">
              <w:rPr>
                <w:noProof/>
                <w:webHidden/>
              </w:rPr>
            </w:r>
            <w:r w:rsidR="0080063E" w:rsidRPr="0080063E">
              <w:rPr>
                <w:noProof/>
                <w:webHidden/>
              </w:rPr>
              <w:fldChar w:fldCharType="separate"/>
            </w:r>
            <w:r w:rsidR="0080063E" w:rsidRPr="0080063E">
              <w:rPr>
                <w:noProof/>
                <w:webHidden/>
              </w:rPr>
              <w:t>44</w:t>
            </w:r>
            <w:r w:rsidR="0080063E" w:rsidRPr="0080063E">
              <w:rPr>
                <w:noProof/>
                <w:webHidden/>
              </w:rPr>
              <w:fldChar w:fldCharType="end"/>
            </w:r>
          </w:hyperlink>
        </w:p>
        <w:p w14:paraId="27141E60" w14:textId="127590DC" w:rsidR="0080063E" w:rsidRPr="0080063E" w:rsidRDefault="008D2E6F">
          <w:pPr>
            <w:pStyle w:val="Spistreci1"/>
            <w:tabs>
              <w:tab w:val="right" w:leader="dot" w:pos="9062"/>
            </w:tabs>
            <w:rPr>
              <w:rFonts w:eastAsiaTheme="minorEastAsia"/>
              <w:noProof/>
            </w:rPr>
          </w:pPr>
          <w:hyperlink w:anchor="_Toc104651152" w:history="1">
            <w:r w:rsidR="0080063E" w:rsidRPr="0080063E">
              <w:rPr>
                <w:rStyle w:val="Hipercze"/>
                <w:noProof/>
              </w:rPr>
              <w:t>Time spent on beauty enhancing behaviors across men and women</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_Toc104651152 \h </w:instrText>
            </w:r>
            <w:r w:rsidR="0080063E" w:rsidRPr="0080063E">
              <w:rPr>
                <w:noProof/>
                <w:webHidden/>
              </w:rPr>
            </w:r>
            <w:r w:rsidR="0080063E" w:rsidRPr="0080063E">
              <w:rPr>
                <w:noProof/>
                <w:webHidden/>
              </w:rPr>
              <w:fldChar w:fldCharType="separate"/>
            </w:r>
            <w:r w:rsidR="0080063E" w:rsidRPr="0080063E">
              <w:rPr>
                <w:noProof/>
                <w:webHidden/>
              </w:rPr>
              <w:t>45</w:t>
            </w:r>
            <w:r w:rsidR="0080063E" w:rsidRPr="0080063E">
              <w:rPr>
                <w:noProof/>
                <w:webHidden/>
              </w:rPr>
              <w:fldChar w:fldCharType="end"/>
            </w:r>
          </w:hyperlink>
        </w:p>
        <w:p w14:paraId="49DE16BA" w14:textId="5BC605B2" w:rsidR="0080063E" w:rsidRPr="0080063E" w:rsidRDefault="008D2E6F">
          <w:pPr>
            <w:pStyle w:val="Spistreci1"/>
            <w:tabs>
              <w:tab w:val="right" w:leader="dot" w:pos="9062"/>
            </w:tabs>
            <w:rPr>
              <w:rFonts w:eastAsiaTheme="minorEastAsia"/>
              <w:noProof/>
            </w:rPr>
          </w:pPr>
          <w:hyperlink w:anchor="_Toc104651153" w:history="1">
            <w:r w:rsidR="0080063E" w:rsidRPr="0080063E">
              <w:rPr>
                <w:rStyle w:val="Hipercze"/>
                <w:noProof/>
              </w:rPr>
              <w:t>Figure S21. Time spent on cosmetics usage across age.</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_Toc104651153 \h </w:instrText>
            </w:r>
            <w:r w:rsidR="0080063E" w:rsidRPr="0080063E">
              <w:rPr>
                <w:noProof/>
                <w:webHidden/>
              </w:rPr>
            </w:r>
            <w:r w:rsidR="0080063E" w:rsidRPr="0080063E">
              <w:rPr>
                <w:noProof/>
                <w:webHidden/>
              </w:rPr>
              <w:fldChar w:fldCharType="separate"/>
            </w:r>
            <w:r w:rsidR="0080063E" w:rsidRPr="0080063E">
              <w:rPr>
                <w:noProof/>
                <w:webHidden/>
              </w:rPr>
              <w:t>45</w:t>
            </w:r>
            <w:r w:rsidR="0080063E" w:rsidRPr="0080063E">
              <w:rPr>
                <w:noProof/>
                <w:webHidden/>
              </w:rPr>
              <w:fldChar w:fldCharType="end"/>
            </w:r>
          </w:hyperlink>
        </w:p>
        <w:p w14:paraId="681AACD8" w14:textId="6BF210B0" w:rsidR="0080063E" w:rsidRPr="0080063E" w:rsidRDefault="008D2E6F">
          <w:pPr>
            <w:pStyle w:val="Spistreci1"/>
            <w:tabs>
              <w:tab w:val="right" w:leader="dot" w:pos="9062"/>
            </w:tabs>
            <w:rPr>
              <w:rFonts w:eastAsiaTheme="minorEastAsia"/>
              <w:noProof/>
            </w:rPr>
          </w:pPr>
          <w:hyperlink w:anchor="_Toc104651154" w:history="1">
            <w:r w:rsidR="0080063E" w:rsidRPr="0080063E">
              <w:rPr>
                <w:rStyle w:val="Hipercze"/>
                <w:noProof/>
              </w:rPr>
              <w:t>Figure S22. Time spent on makeup usage across age (among women).</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_Toc104651154 \h </w:instrText>
            </w:r>
            <w:r w:rsidR="0080063E" w:rsidRPr="0080063E">
              <w:rPr>
                <w:noProof/>
                <w:webHidden/>
              </w:rPr>
            </w:r>
            <w:r w:rsidR="0080063E" w:rsidRPr="0080063E">
              <w:rPr>
                <w:noProof/>
                <w:webHidden/>
              </w:rPr>
              <w:fldChar w:fldCharType="separate"/>
            </w:r>
            <w:r w:rsidR="0080063E" w:rsidRPr="0080063E">
              <w:rPr>
                <w:noProof/>
                <w:webHidden/>
              </w:rPr>
              <w:t>46</w:t>
            </w:r>
            <w:r w:rsidR="0080063E" w:rsidRPr="0080063E">
              <w:rPr>
                <w:noProof/>
                <w:webHidden/>
              </w:rPr>
              <w:fldChar w:fldCharType="end"/>
            </w:r>
          </w:hyperlink>
        </w:p>
        <w:p w14:paraId="6265BB0D" w14:textId="0F7CEB3A" w:rsidR="0080063E" w:rsidRPr="0080063E" w:rsidRDefault="008D2E6F">
          <w:pPr>
            <w:pStyle w:val="Spistreci1"/>
            <w:tabs>
              <w:tab w:val="right" w:leader="dot" w:pos="9062"/>
            </w:tabs>
            <w:rPr>
              <w:rFonts w:eastAsiaTheme="minorEastAsia"/>
              <w:noProof/>
            </w:rPr>
          </w:pPr>
          <w:hyperlink w:anchor="_Toc104651155" w:history="1">
            <w:r w:rsidR="0080063E" w:rsidRPr="0080063E">
              <w:rPr>
                <w:rStyle w:val="Hipercze"/>
                <w:noProof/>
              </w:rPr>
              <w:t>Figure S23. Time spent caring for hygiene across age.</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_Toc104651155 \h </w:instrText>
            </w:r>
            <w:r w:rsidR="0080063E" w:rsidRPr="0080063E">
              <w:rPr>
                <w:noProof/>
                <w:webHidden/>
              </w:rPr>
            </w:r>
            <w:r w:rsidR="0080063E" w:rsidRPr="0080063E">
              <w:rPr>
                <w:noProof/>
                <w:webHidden/>
              </w:rPr>
              <w:fldChar w:fldCharType="separate"/>
            </w:r>
            <w:r w:rsidR="0080063E" w:rsidRPr="0080063E">
              <w:rPr>
                <w:noProof/>
                <w:webHidden/>
              </w:rPr>
              <w:t>47</w:t>
            </w:r>
            <w:r w:rsidR="0080063E" w:rsidRPr="0080063E">
              <w:rPr>
                <w:noProof/>
                <w:webHidden/>
              </w:rPr>
              <w:fldChar w:fldCharType="end"/>
            </w:r>
          </w:hyperlink>
        </w:p>
        <w:p w14:paraId="73C5C0BB" w14:textId="1786DDD0" w:rsidR="0080063E" w:rsidRPr="0080063E" w:rsidRDefault="008D2E6F">
          <w:pPr>
            <w:pStyle w:val="Spistreci1"/>
            <w:tabs>
              <w:tab w:val="right" w:leader="dot" w:pos="9062"/>
            </w:tabs>
            <w:rPr>
              <w:rFonts w:eastAsiaTheme="minorEastAsia"/>
              <w:noProof/>
            </w:rPr>
          </w:pPr>
          <w:hyperlink w:anchor="_Toc104651156" w:history="1">
            <w:r w:rsidR="0080063E" w:rsidRPr="0080063E">
              <w:rPr>
                <w:rStyle w:val="Hipercze"/>
                <w:noProof/>
              </w:rPr>
              <w:t>Figure S24. Time spent caring for hair across age.</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_Toc104651156 \h </w:instrText>
            </w:r>
            <w:r w:rsidR="0080063E" w:rsidRPr="0080063E">
              <w:rPr>
                <w:noProof/>
                <w:webHidden/>
              </w:rPr>
            </w:r>
            <w:r w:rsidR="0080063E" w:rsidRPr="0080063E">
              <w:rPr>
                <w:noProof/>
                <w:webHidden/>
              </w:rPr>
              <w:fldChar w:fldCharType="separate"/>
            </w:r>
            <w:r w:rsidR="0080063E" w:rsidRPr="0080063E">
              <w:rPr>
                <w:noProof/>
                <w:webHidden/>
              </w:rPr>
              <w:t>48</w:t>
            </w:r>
            <w:r w:rsidR="0080063E" w:rsidRPr="0080063E">
              <w:rPr>
                <w:noProof/>
                <w:webHidden/>
              </w:rPr>
              <w:fldChar w:fldCharType="end"/>
            </w:r>
          </w:hyperlink>
        </w:p>
        <w:p w14:paraId="047FAC11" w14:textId="6AD04F61" w:rsidR="0080063E" w:rsidRPr="0080063E" w:rsidRDefault="008D2E6F">
          <w:pPr>
            <w:pStyle w:val="Spistreci1"/>
            <w:tabs>
              <w:tab w:val="right" w:leader="dot" w:pos="9062"/>
            </w:tabs>
            <w:rPr>
              <w:rFonts w:eastAsiaTheme="minorEastAsia"/>
              <w:noProof/>
            </w:rPr>
          </w:pPr>
          <w:hyperlink w:anchor="_Toc104651157" w:history="1">
            <w:r w:rsidR="0080063E" w:rsidRPr="0080063E">
              <w:rPr>
                <w:rStyle w:val="Hipercze"/>
                <w:noProof/>
              </w:rPr>
              <w:t>Figure S25. Time spent exercising across age.</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_Toc104651157 \h </w:instrText>
            </w:r>
            <w:r w:rsidR="0080063E" w:rsidRPr="0080063E">
              <w:rPr>
                <w:noProof/>
                <w:webHidden/>
              </w:rPr>
            </w:r>
            <w:r w:rsidR="0080063E" w:rsidRPr="0080063E">
              <w:rPr>
                <w:noProof/>
                <w:webHidden/>
              </w:rPr>
              <w:fldChar w:fldCharType="separate"/>
            </w:r>
            <w:r w:rsidR="0080063E" w:rsidRPr="0080063E">
              <w:rPr>
                <w:noProof/>
                <w:webHidden/>
              </w:rPr>
              <w:t>49</w:t>
            </w:r>
            <w:r w:rsidR="0080063E" w:rsidRPr="0080063E">
              <w:rPr>
                <w:noProof/>
                <w:webHidden/>
              </w:rPr>
              <w:fldChar w:fldCharType="end"/>
            </w:r>
          </w:hyperlink>
        </w:p>
        <w:p w14:paraId="30F8AB78" w14:textId="25A77CA2" w:rsidR="0080063E" w:rsidRPr="0080063E" w:rsidRDefault="008D2E6F">
          <w:pPr>
            <w:pStyle w:val="Spistreci1"/>
            <w:tabs>
              <w:tab w:val="right" w:leader="dot" w:pos="9062"/>
            </w:tabs>
            <w:rPr>
              <w:rFonts w:eastAsiaTheme="minorEastAsia"/>
              <w:noProof/>
            </w:rPr>
          </w:pPr>
          <w:hyperlink w:anchor="_Toc104651158" w:history="1">
            <w:r w:rsidR="0080063E" w:rsidRPr="0080063E">
              <w:rPr>
                <w:rStyle w:val="Hipercze"/>
                <w:noProof/>
              </w:rPr>
              <w:t>Figure S26. Time spent caring for dress across age.</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_Toc104651158 \h </w:instrText>
            </w:r>
            <w:r w:rsidR="0080063E" w:rsidRPr="0080063E">
              <w:rPr>
                <w:noProof/>
                <w:webHidden/>
              </w:rPr>
            </w:r>
            <w:r w:rsidR="0080063E" w:rsidRPr="0080063E">
              <w:rPr>
                <w:noProof/>
                <w:webHidden/>
              </w:rPr>
              <w:fldChar w:fldCharType="separate"/>
            </w:r>
            <w:r w:rsidR="0080063E" w:rsidRPr="0080063E">
              <w:rPr>
                <w:noProof/>
                <w:webHidden/>
              </w:rPr>
              <w:t>50</w:t>
            </w:r>
            <w:r w:rsidR="0080063E" w:rsidRPr="0080063E">
              <w:rPr>
                <w:noProof/>
                <w:webHidden/>
              </w:rPr>
              <w:fldChar w:fldCharType="end"/>
            </w:r>
          </w:hyperlink>
        </w:p>
        <w:p w14:paraId="4ED6E346" w14:textId="6A05E48C" w:rsidR="0080063E" w:rsidRPr="0080063E" w:rsidRDefault="008D2E6F">
          <w:pPr>
            <w:pStyle w:val="Spistreci1"/>
            <w:tabs>
              <w:tab w:val="right" w:leader="dot" w:pos="9062"/>
            </w:tabs>
            <w:rPr>
              <w:rFonts w:eastAsiaTheme="minorEastAsia"/>
              <w:noProof/>
            </w:rPr>
          </w:pPr>
          <w:hyperlink w:anchor="_Toc104651159" w:history="1">
            <w:r w:rsidR="0080063E" w:rsidRPr="0080063E">
              <w:rPr>
                <w:rStyle w:val="Hipercze"/>
                <w:noProof/>
              </w:rPr>
              <w:t>Figure S27. Time spent caring for diet across age.</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_Toc104651159 \h </w:instrText>
            </w:r>
            <w:r w:rsidR="0080063E" w:rsidRPr="0080063E">
              <w:rPr>
                <w:noProof/>
                <w:webHidden/>
              </w:rPr>
            </w:r>
            <w:r w:rsidR="0080063E" w:rsidRPr="0080063E">
              <w:rPr>
                <w:noProof/>
                <w:webHidden/>
              </w:rPr>
              <w:fldChar w:fldCharType="separate"/>
            </w:r>
            <w:r w:rsidR="0080063E" w:rsidRPr="0080063E">
              <w:rPr>
                <w:noProof/>
                <w:webHidden/>
              </w:rPr>
              <w:t>51</w:t>
            </w:r>
            <w:r w:rsidR="0080063E" w:rsidRPr="0080063E">
              <w:rPr>
                <w:noProof/>
                <w:webHidden/>
              </w:rPr>
              <w:fldChar w:fldCharType="end"/>
            </w:r>
          </w:hyperlink>
        </w:p>
        <w:p w14:paraId="24D9D59D" w14:textId="263DA691" w:rsidR="0080063E" w:rsidRPr="0080063E" w:rsidRDefault="008D2E6F">
          <w:pPr>
            <w:pStyle w:val="Spistreci1"/>
            <w:tabs>
              <w:tab w:val="right" w:leader="dot" w:pos="9062"/>
            </w:tabs>
            <w:rPr>
              <w:rFonts w:eastAsiaTheme="minorEastAsia"/>
              <w:noProof/>
            </w:rPr>
          </w:pPr>
          <w:hyperlink w:anchor="_Toc104651160" w:history="1">
            <w:r w:rsidR="0080063E" w:rsidRPr="0080063E">
              <w:rPr>
                <w:rStyle w:val="Hipercze"/>
                <w:noProof/>
              </w:rPr>
              <w:t>Figure S28. Time spent on other activities aimed at increasing one’s attractiveness across age.</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_Toc104651160 \h </w:instrText>
            </w:r>
            <w:r w:rsidR="0080063E" w:rsidRPr="0080063E">
              <w:rPr>
                <w:noProof/>
                <w:webHidden/>
              </w:rPr>
            </w:r>
            <w:r w:rsidR="0080063E" w:rsidRPr="0080063E">
              <w:rPr>
                <w:noProof/>
                <w:webHidden/>
              </w:rPr>
              <w:fldChar w:fldCharType="separate"/>
            </w:r>
            <w:r w:rsidR="0080063E" w:rsidRPr="0080063E">
              <w:rPr>
                <w:noProof/>
                <w:webHidden/>
              </w:rPr>
              <w:t>51</w:t>
            </w:r>
            <w:r w:rsidR="0080063E" w:rsidRPr="0080063E">
              <w:rPr>
                <w:noProof/>
                <w:webHidden/>
              </w:rPr>
              <w:fldChar w:fldCharType="end"/>
            </w:r>
          </w:hyperlink>
        </w:p>
        <w:p w14:paraId="53E4B210" w14:textId="6D0E484A" w:rsidR="0080063E" w:rsidRPr="0080063E" w:rsidRDefault="008D2E6F">
          <w:pPr>
            <w:pStyle w:val="Spistreci1"/>
            <w:tabs>
              <w:tab w:val="right" w:leader="dot" w:pos="9062"/>
            </w:tabs>
            <w:rPr>
              <w:rFonts w:eastAsiaTheme="minorEastAsia"/>
              <w:noProof/>
            </w:rPr>
          </w:pPr>
          <w:hyperlink w:anchor="_Toc104651161" w:history="1">
            <w:r w:rsidR="0080063E" w:rsidRPr="0080063E">
              <w:rPr>
                <w:rStyle w:val="Hipercze"/>
                <w:rFonts w:cs="Times New Roman"/>
                <w:noProof/>
              </w:rPr>
              <w:t>Survey</w:t>
            </w:r>
            <w:r w:rsidR="0080063E" w:rsidRPr="0080063E">
              <w:rPr>
                <w:noProof/>
                <w:webHidden/>
              </w:rPr>
              <w:tab/>
            </w:r>
            <w:r w:rsidR="0080063E" w:rsidRPr="0080063E">
              <w:rPr>
                <w:noProof/>
                <w:webHidden/>
              </w:rPr>
              <w:fldChar w:fldCharType="begin"/>
            </w:r>
            <w:r w:rsidR="0080063E" w:rsidRPr="0080063E">
              <w:rPr>
                <w:noProof/>
                <w:webHidden/>
              </w:rPr>
              <w:instrText xml:space="preserve"> PAGEREF _Toc104651161 \h </w:instrText>
            </w:r>
            <w:r w:rsidR="0080063E" w:rsidRPr="0080063E">
              <w:rPr>
                <w:noProof/>
                <w:webHidden/>
              </w:rPr>
            </w:r>
            <w:r w:rsidR="0080063E" w:rsidRPr="0080063E">
              <w:rPr>
                <w:noProof/>
                <w:webHidden/>
              </w:rPr>
              <w:fldChar w:fldCharType="separate"/>
            </w:r>
            <w:r w:rsidR="0080063E" w:rsidRPr="0080063E">
              <w:rPr>
                <w:noProof/>
                <w:webHidden/>
              </w:rPr>
              <w:t>52</w:t>
            </w:r>
            <w:r w:rsidR="0080063E" w:rsidRPr="0080063E">
              <w:rPr>
                <w:noProof/>
                <w:webHidden/>
              </w:rPr>
              <w:fldChar w:fldCharType="end"/>
            </w:r>
          </w:hyperlink>
        </w:p>
        <w:p w14:paraId="3D71381A" w14:textId="078FFB57" w:rsidR="002C7D21" w:rsidRPr="0080063E" w:rsidRDefault="00A4250B" w:rsidP="0071099E">
          <w:pPr>
            <w:rPr>
              <w:rFonts w:ascii="Times New Roman" w:hAnsi="Times New Roman" w:cs="Times New Roman"/>
            </w:rPr>
            <w:sectPr w:rsidR="002C7D21" w:rsidRPr="0080063E" w:rsidSect="00B021CA">
              <w:pgSz w:w="11906" w:h="16838"/>
              <w:pgMar w:top="1417" w:right="1417" w:bottom="1417" w:left="1417" w:header="708" w:footer="708" w:gutter="0"/>
              <w:cols w:space="708"/>
              <w:docGrid w:linePitch="360"/>
            </w:sectPr>
          </w:pPr>
          <w:r w:rsidRPr="0080063E">
            <w:rPr>
              <w:rFonts w:ascii="Times New Roman" w:hAnsi="Times New Roman" w:cs="Times New Roman"/>
              <w:b/>
              <w:bCs/>
              <w:noProof/>
            </w:rPr>
            <w:fldChar w:fldCharType="end"/>
          </w:r>
        </w:p>
      </w:sdtContent>
    </w:sdt>
    <w:p w14:paraId="33D8CF8C" w14:textId="5F96988F" w:rsidR="00A4250B" w:rsidRPr="0080063E" w:rsidRDefault="00A4250B" w:rsidP="00A4250B">
      <w:pPr>
        <w:pStyle w:val="Nagwek1"/>
        <w:rPr>
          <w:rFonts w:cs="Times New Roman"/>
          <w:szCs w:val="28"/>
        </w:rPr>
      </w:pPr>
      <w:bookmarkStart w:id="0" w:name="_Toc104651113"/>
      <w:r w:rsidRPr="0080063E">
        <w:rPr>
          <w:rFonts w:cs="Times New Roman"/>
          <w:szCs w:val="28"/>
        </w:rPr>
        <w:lastRenderedPageBreak/>
        <w:t>Instruction for the translators when translating the survey into local languages</w:t>
      </w:r>
      <w:bookmarkEnd w:id="0"/>
    </w:p>
    <w:p w14:paraId="283B5002" w14:textId="1CBA4345" w:rsidR="00A4250B" w:rsidRPr="0080063E" w:rsidRDefault="00A4250B" w:rsidP="00A4250B">
      <w:pPr>
        <w:rPr>
          <w:rFonts w:ascii="Times New Roman" w:hAnsi="Times New Roman" w:cs="Times New Roman"/>
        </w:rPr>
      </w:pPr>
      <w:r w:rsidRPr="0080063E">
        <w:rPr>
          <w:rFonts w:ascii="Times New Roman" w:hAnsi="Times New Roman" w:cs="Times New Roman"/>
        </w:rPr>
        <w:t>How should the translation look?</w:t>
      </w:r>
    </w:p>
    <w:p w14:paraId="06792AE1" w14:textId="0FAE83A4" w:rsidR="00A4250B" w:rsidRPr="0080063E" w:rsidRDefault="00A4250B" w:rsidP="00A4250B">
      <w:pPr>
        <w:rPr>
          <w:rFonts w:ascii="Times New Roman" w:hAnsi="Times New Roman" w:cs="Times New Roman"/>
        </w:rPr>
      </w:pPr>
      <w:r w:rsidRPr="0080063E">
        <w:rPr>
          <w:rFonts w:ascii="Times New Roman" w:hAnsi="Times New Roman" w:cs="Times New Roman"/>
        </w:rPr>
        <w:t xml:space="preserve">We follow </w:t>
      </w:r>
      <w:r w:rsidR="00E424A4" w:rsidRPr="0080063E">
        <w:rPr>
          <w:rFonts w:ascii="Times New Roman" w:hAnsi="Times New Roman" w:cs="Times New Roman"/>
        </w:rPr>
        <w:t xml:space="preserve">the </w:t>
      </w:r>
      <w:r w:rsidRPr="0080063E">
        <w:rPr>
          <w:rFonts w:ascii="Times New Roman" w:hAnsi="Times New Roman" w:cs="Times New Roman"/>
        </w:rPr>
        <w:t>guidelines of WHO (https://www.who.int/substance_abuse/research_tools/translation/en/). In brief:</w:t>
      </w:r>
    </w:p>
    <w:p w14:paraId="408FEAC7" w14:textId="10A76284" w:rsidR="00A4250B" w:rsidRPr="0080063E" w:rsidRDefault="00A4250B" w:rsidP="00A4250B">
      <w:pPr>
        <w:rPr>
          <w:rFonts w:ascii="Times New Roman" w:hAnsi="Times New Roman" w:cs="Times New Roman"/>
        </w:rPr>
      </w:pPr>
      <w:r w:rsidRPr="0080063E">
        <w:rPr>
          <w:rFonts w:ascii="Times New Roman" w:hAnsi="Times New Roman" w:cs="Times New Roman"/>
        </w:rPr>
        <w:t xml:space="preserve">1. At least one (ideally more than one) person will </w:t>
      </w:r>
      <w:r w:rsidR="00E424A4" w:rsidRPr="0080063E">
        <w:rPr>
          <w:rFonts w:ascii="Times New Roman" w:hAnsi="Times New Roman" w:cs="Times New Roman"/>
        </w:rPr>
        <w:t>do</w:t>
      </w:r>
      <w:r w:rsidRPr="0080063E">
        <w:rPr>
          <w:rFonts w:ascii="Times New Roman" w:hAnsi="Times New Roman" w:cs="Times New Roman"/>
        </w:rPr>
        <w:t xml:space="preserve"> a forward translation (from English to your native language). If more than one person is involved in this part, they work together and discuss all issues. Once this is done, it</w:t>
      </w:r>
      <w:r w:rsidR="00E424A4" w:rsidRPr="0080063E">
        <w:rPr>
          <w:rFonts w:ascii="Times New Roman" w:hAnsi="Times New Roman" w:cs="Times New Roman"/>
        </w:rPr>
        <w:t xml:space="preserve"> i</w:t>
      </w:r>
      <w:r w:rsidRPr="0080063E">
        <w:rPr>
          <w:rFonts w:ascii="Times New Roman" w:hAnsi="Times New Roman" w:cs="Times New Roman"/>
        </w:rPr>
        <w:t>s time for:</w:t>
      </w:r>
    </w:p>
    <w:p w14:paraId="56DDD462" w14:textId="30B37CAB" w:rsidR="00A4250B" w:rsidRPr="0080063E" w:rsidRDefault="00A4250B" w:rsidP="00A4250B">
      <w:pPr>
        <w:rPr>
          <w:rFonts w:ascii="Times New Roman" w:hAnsi="Times New Roman" w:cs="Times New Roman"/>
        </w:rPr>
      </w:pPr>
      <w:r w:rsidRPr="0080063E">
        <w:rPr>
          <w:rFonts w:ascii="Times New Roman" w:hAnsi="Times New Roman" w:cs="Times New Roman"/>
        </w:rPr>
        <w:t>2. At least one (ideally more than one) person will now take the version of the questionnaire</w:t>
      </w:r>
      <w:r w:rsidR="006968B1" w:rsidRPr="006968B1">
        <w:rPr>
          <w:rFonts w:ascii="Times New Roman" w:hAnsi="Times New Roman" w:cs="Times New Roman"/>
        </w:rPr>
        <w:t xml:space="preserve"> </w:t>
      </w:r>
      <w:r w:rsidR="006968B1" w:rsidRPr="0080063E">
        <w:rPr>
          <w:rFonts w:ascii="Times New Roman" w:hAnsi="Times New Roman" w:cs="Times New Roman"/>
        </w:rPr>
        <w:t>translated by the other team</w:t>
      </w:r>
      <w:r w:rsidRPr="0080063E">
        <w:rPr>
          <w:rFonts w:ascii="Times New Roman" w:hAnsi="Times New Roman" w:cs="Times New Roman"/>
        </w:rPr>
        <w:t xml:space="preserve"> and translate this version back to English from your native language. If more than one person is involved in this part, they work together and discuss all issues. Once this is done</w:t>
      </w:r>
      <w:r w:rsidR="00E424A4" w:rsidRPr="0080063E">
        <w:rPr>
          <w:rFonts w:ascii="Times New Roman" w:hAnsi="Times New Roman" w:cs="Times New Roman"/>
        </w:rPr>
        <w:t>,</w:t>
      </w:r>
      <w:r w:rsidRPr="0080063E">
        <w:rPr>
          <w:rFonts w:ascii="Times New Roman" w:hAnsi="Times New Roman" w:cs="Times New Roman"/>
        </w:rPr>
        <w:t xml:space="preserve"> it</w:t>
      </w:r>
      <w:r w:rsidR="00E424A4" w:rsidRPr="0080063E">
        <w:rPr>
          <w:rFonts w:ascii="Times New Roman" w:hAnsi="Times New Roman" w:cs="Times New Roman"/>
        </w:rPr>
        <w:t xml:space="preserve"> i</w:t>
      </w:r>
      <w:r w:rsidRPr="0080063E">
        <w:rPr>
          <w:rFonts w:ascii="Times New Roman" w:hAnsi="Times New Roman" w:cs="Times New Roman"/>
        </w:rPr>
        <w:t>s time for:</w:t>
      </w:r>
    </w:p>
    <w:p w14:paraId="31FB6484" w14:textId="25F77116" w:rsidR="00A4250B" w:rsidRPr="0080063E" w:rsidRDefault="00A4250B" w:rsidP="00A4250B">
      <w:pPr>
        <w:rPr>
          <w:rFonts w:ascii="Times New Roman" w:hAnsi="Times New Roman" w:cs="Times New Roman"/>
        </w:rPr>
      </w:pPr>
      <w:r w:rsidRPr="0080063E">
        <w:rPr>
          <w:rFonts w:ascii="Times New Roman" w:hAnsi="Times New Roman" w:cs="Times New Roman"/>
        </w:rPr>
        <w:t>3. At the end, all translators compare two versions of the questionnaire and spot any differences. Please, at this point</w:t>
      </w:r>
      <w:r w:rsidR="00E424A4" w:rsidRPr="0080063E">
        <w:rPr>
          <w:rFonts w:ascii="Times New Roman" w:hAnsi="Times New Roman" w:cs="Times New Roman"/>
        </w:rPr>
        <w:t>,</w:t>
      </w:r>
      <w:r w:rsidRPr="0080063E">
        <w:rPr>
          <w:rFonts w:ascii="Times New Roman" w:hAnsi="Times New Roman" w:cs="Times New Roman"/>
        </w:rPr>
        <w:t xml:space="preserve"> try to figure out why such differences appeared. Do they substantially change the meaning? Maybe some questions would need s</w:t>
      </w:r>
      <w:r w:rsidR="00E424A4" w:rsidRPr="0080063E">
        <w:rPr>
          <w:rFonts w:ascii="Times New Roman" w:hAnsi="Times New Roman" w:cs="Times New Roman"/>
        </w:rPr>
        <w:t>light</w:t>
      </w:r>
      <w:r w:rsidRPr="0080063E">
        <w:rPr>
          <w:rFonts w:ascii="Times New Roman" w:hAnsi="Times New Roman" w:cs="Times New Roman"/>
        </w:rPr>
        <w:t xml:space="preserve"> alterations? Our goal is to investigate psychological phenomena. Thus, the equivalence of our measures is super important. If we do not achieve the equivalence of invariance, we would not </w:t>
      </w:r>
      <w:r w:rsidR="00E424A4" w:rsidRPr="0080063E">
        <w:rPr>
          <w:rFonts w:ascii="Times New Roman" w:hAnsi="Times New Roman" w:cs="Times New Roman"/>
        </w:rPr>
        <w:t>draw any conclusions from our study, as any potential differences between our participants from different countries would be</w:t>
      </w:r>
      <w:r w:rsidRPr="0080063E">
        <w:rPr>
          <w:rFonts w:ascii="Times New Roman" w:hAnsi="Times New Roman" w:cs="Times New Roman"/>
        </w:rPr>
        <w:t xml:space="preserve"> attributed to the differences in measures and not underlying across individuals or countries factors.</w:t>
      </w:r>
    </w:p>
    <w:p w14:paraId="3D83A810" w14:textId="70C27FDA" w:rsidR="00A4250B" w:rsidRPr="0080063E" w:rsidRDefault="00A4250B" w:rsidP="00A4250B">
      <w:pPr>
        <w:rPr>
          <w:rFonts w:ascii="Times New Roman" w:hAnsi="Times New Roman" w:cs="Times New Roman"/>
        </w:rPr>
      </w:pPr>
      <w:r w:rsidRPr="0080063E">
        <w:rPr>
          <w:rFonts w:ascii="Times New Roman" w:hAnsi="Times New Roman" w:cs="Times New Roman"/>
        </w:rPr>
        <w:t>4. Please, copy the final version into the sheet called “FINAL” and let me know</w:t>
      </w:r>
      <w:r w:rsidR="006968B1">
        <w:rPr>
          <w:rFonts w:ascii="Times New Roman" w:hAnsi="Times New Roman" w:cs="Times New Roman"/>
        </w:rPr>
        <w:t>.</w:t>
      </w:r>
      <w:r w:rsidRPr="0080063E">
        <w:rPr>
          <w:rFonts w:ascii="Times New Roman" w:hAnsi="Times New Roman" w:cs="Times New Roman"/>
        </w:rPr>
        <w:t xml:space="preserve"> I will then upload your translation into Qualtrics and send you the link to the study. I will then ask you to make sure that everything is </w:t>
      </w:r>
      <w:proofErr w:type="gramStart"/>
      <w:r w:rsidRPr="0080063E">
        <w:rPr>
          <w:rFonts w:ascii="Times New Roman" w:hAnsi="Times New Roman" w:cs="Times New Roman"/>
        </w:rPr>
        <w:t>ok</w:t>
      </w:r>
      <w:proofErr w:type="gramEnd"/>
      <w:r w:rsidRPr="0080063E">
        <w:rPr>
          <w:rFonts w:ascii="Times New Roman" w:hAnsi="Times New Roman" w:cs="Times New Roman"/>
        </w:rPr>
        <w:t xml:space="preserve"> and nothing got lost or twisted in the process.</w:t>
      </w:r>
    </w:p>
    <w:p w14:paraId="12CDC1C4" w14:textId="2E8E63DF" w:rsidR="00A4250B" w:rsidRPr="0080063E" w:rsidRDefault="00A4250B" w:rsidP="00A4250B">
      <w:pPr>
        <w:rPr>
          <w:rFonts w:ascii="Times New Roman" w:hAnsi="Times New Roman" w:cs="Times New Roman"/>
        </w:rPr>
      </w:pPr>
      <w:r w:rsidRPr="0080063E">
        <w:rPr>
          <w:rFonts w:ascii="Times New Roman" w:hAnsi="Times New Roman" w:cs="Times New Roman"/>
        </w:rPr>
        <w:t>5. IMPORTANT THINGS:</w:t>
      </w:r>
    </w:p>
    <w:p w14:paraId="7A8F2DCD" w14:textId="5E2C25C6" w:rsidR="00A4250B" w:rsidRPr="0080063E" w:rsidRDefault="00E424A4" w:rsidP="00A4250B">
      <w:pPr>
        <w:rPr>
          <w:rFonts w:ascii="Times New Roman" w:hAnsi="Times New Roman" w:cs="Times New Roman"/>
        </w:rPr>
      </w:pPr>
      <w:r w:rsidRPr="0080063E">
        <w:rPr>
          <w:rFonts w:ascii="Times New Roman" w:hAnsi="Times New Roman" w:cs="Times New Roman"/>
        </w:rPr>
        <w:t>During the translation, one of the most essential things</w:t>
      </w:r>
      <w:r w:rsidR="00A4250B" w:rsidRPr="0080063E">
        <w:rPr>
          <w:rFonts w:ascii="Times New Roman" w:hAnsi="Times New Roman" w:cs="Times New Roman"/>
        </w:rPr>
        <w:t xml:space="preserve"> would be to translate the questions/items but WITHOUT changing anything else.  I know that the excel file looks a bit messy, but that</w:t>
      </w:r>
      <w:r w:rsidRPr="0080063E">
        <w:rPr>
          <w:rFonts w:ascii="Times New Roman" w:hAnsi="Times New Roman" w:cs="Times New Roman"/>
        </w:rPr>
        <w:t xml:space="preserve"> i</w:t>
      </w:r>
      <w:r w:rsidR="00A4250B" w:rsidRPr="0080063E">
        <w:rPr>
          <w:rFonts w:ascii="Times New Roman" w:hAnsi="Times New Roman" w:cs="Times New Roman"/>
        </w:rPr>
        <w:t>s because it has some HTML formatting inserted (so to make our survey look more visually appealing). If you, by accident, delete some “&lt;” signs, it will result in errors in the layout of the study. So please, translate ONLY English words and ignore the rest, leaving it unaltered (as shown in the excel file, sheet “INSTRUCTIONS”).</w:t>
      </w:r>
    </w:p>
    <w:p w14:paraId="61DD1B1D" w14:textId="77777777" w:rsidR="00A4250B" w:rsidRPr="0080063E" w:rsidRDefault="00A4250B" w:rsidP="00A4250B">
      <w:pPr>
        <w:rPr>
          <w:rFonts w:ascii="Times New Roman" w:hAnsi="Times New Roman" w:cs="Times New Roman"/>
        </w:rPr>
      </w:pPr>
      <w:r w:rsidRPr="0080063E">
        <w:rPr>
          <w:rFonts w:ascii="Times New Roman" w:hAnsi="Times New Roman" w:cs="Times New Roman"/>
        </w:rPr>
        <w:t>If the local language in your country is SIMILAR (or identical) to languages of other countries (e.g., Spanish, Portuguese), please, let me know. I can then assign you to the given language translation group (so you would join forces).</w:t>
      </w:r>
    </w:p>
    <w:p w14:paraId="4CD49765" w14:textId="4A4BA72D" w:rsidR="00A4250B" w:rsidRPr="0080063E" w:rsidRDefault="00A4250B" w:rsidP="00A4250B">
      <w:pPr>
        <w:rPr>
          <w:rFonts w:ascii="Times New Roman" w:hAnsi="Times New Roman" w:cs="Times New Roman"/>
        </w:rPr>
      </w:pPr>
      <w:r w:rsidRPr="0080063E">
        <w:rPr>
          <w:rFonts w:ascii="Times New Roman" w:hAnsi="Times New Roman" w:cs="Times New Roman"/>
        </w:rPr>
        <w:t>All the best,</w:t>
      </w:r>
      <w:r w:rsidRPr="0080063E">
        <w:rPr>
          <w:rFonts w:ascii="Times New Roman" w:hAnsi="Times New Roman" w:cs="Times New Roman"/>
        </w:rPr>
        <w:br/>
        <w:t>Marta</w:t>
      </w:r>
    </w:p>
    <w:p w14:paraId="4634D2E2" w14:textId="77777777" w:rsidR="009A72B9" w:rsidRPr="0080063E" w:rsidRDefault="009A72B9" w:rsidP="009A72B9">
      <w:pPr>
        <w:pStyle w:val="Nagwek1"/>
        <w:sectPr w:rsidR="009A72B9" w:rsidRPr="0080063E" w:rsidSect="00B021CA">
          <w:pgSz w:w="11906" w:h="16838"/>
          <w:pgMar w:top="1417" w:right="1417" w:bottom="1417" w:left="1417" w:header="708" w:footer="708" w:gutter="0"/>
          <w:cols w:space="708"/>
          <w:docGrid w:linePitch="360"/>
        </w:sectPr>
      </w:pPr>
    </w:p>
    <w:p w14:paraId="53593A32" w14:textId="7A9F01C0" w:rsidR="009A72B9" w:rsidRPr="0080063E" w:rsidRDefault="009A72B9" w:rsidP="009A72B9">
      <w:pPr>
        <w:pStyle w:val="Nagwek1"/>
      </w:pPr>
      <w:bookmarkStart w:id="1" w:name="_Toc104651114"/>
      <w:r w:rsidRPr="0080063E">
        <w:lastRenderedPageBreak/>
        <w:t xml:space="preserve">Detailed </w:t>
      </w:r>
      <w:r w:rsidR="00D74FB2" w:rsidRPr="0080063E">
        <w:t>p</w:t>
      </w:r>
      <w:r w:rsidRPr="0080063E">
        <w:t>articipants’ descriptive characteristics</w:t>
      </w:r>
      <w:bookmarkEnd w:id="1"/>
    </w:p>
    <w:p w14:paraId="1C8E2D68" w14:textId="35870F3A" w:rsidR="002C7D21" w:rsidRPr="0080063E" w:rsidRDefault="009A72B9" w:rsidP="00A4250B">
      <w:pPr>
        <w:rPr>
          <w:rFonts w:ascii="Times New Roman" w:hAnsi="Times New Roman" w:cs="Times New Roman"/>
        </w:rPr>
      </w:pPr>
      <w:r w:rsidRPr="0080063E">
        <w:rPr>
          <w:rFonts w:ascii="Times New Roman" w:hAnsi="Times New Roman" w:cs="Times New Roman"/>
        </w:rPr>
        <w:t xml:space="preserve">There were 75,807 (81.4%) </w:t>
      </w:r>
      <w:r w:rsidR="006968B1">
        <w:rPr>
          <w:rFonts w:ascii="Times New Roman" w:hAnsi="Times New Roman" w:cs="Times New Roman"/>
        </w:rPr>
        <w:t xml:space="preserve">self-reported </w:t>
      </w:r>
      <w:r w:rsidRPr="0080063E">
        <w:rPr>
          <w:rFonts w:ascii="Times New Roman" w:hAnsi="Times New Roman" w:cs="Times New Roman"/>
        </w:rPr>
        <w:t>heterosexuals, 6,911 (7.4%) bisexuals, 3,854 (4.2%) individuals who prefer</w:t>
      </w:r>
      <w:r w:rsidR="006968B1">
        <w:rPr>
          <w:rFonts w:ascii="Times New Roman" w:hAnsi="Times New Roman" w:cs="Times New Roman"/>
        </w:rPr>
        <w:t>r</w:t>
      </w:r>
      <w:r w:rsidRPr="0080063E">
        <w:rPr>
          <w:rFonts w:ascii="Times New Roman" w:hAnsi="Times New Roman" w:cs="Times New Roman"/>
        </w:rPr>
        <w:t xml:space="preserve">ed not to indicate their sexual orientation, 1,823 (2%) male homosexuals, 1,584 (1.7%) </w:t>
      </w:r>
      <w:proofErr w:type="spellStart"/>
      <w:r w:rsidRPr="0080063E">
        <w:rPr>
          <w:rFonts w:ascii="Times New Roman" w:hAnsi="Times New Roman" w:cs="Times New Roman"/>
        </w:rPr>
        <w:t>pansexuals</w:t>
      </w:r>
      <w:proofErr w:type="spellEnd"/>
      <w:r w:rsidRPr="0080063E">
        <w:rPr>
          <w:rFonts w:ascii="Times New Roman" w:hAnsi="Times New Roman" w:cs="Times New Roman"/>
        </w:rPr>
        <w:t xml:space="preserve">, 1,257 lesbians (1.3%), 1,028 (1.1%) individuals who answered ‘other’, and 894 (1%) </w:t>
      </w:r>
      <w:proofErr w:type="spellStart"/>
      <w:r w:rsidRPr="0080063E">
        <w:rPr>
          <w:rFonts w:ascii="Times New Roman" w:hAnsi="Times New Roman" w:cs="Times New Roman"/>
        </w:rPr>
        <w:t>asexuals</w:t>
      </w:r>
      <w:proofErr w:type="spellEnd"/>
      <w:r w:rsidRPr="0080063E">
        <w:rPr>
          <w:rFonts w:ascii="Times New Roman" w:hAnsi="Times New Roman" w:cs="Times New Roman"/>
        </w:rPr>
        <w:t>. As for education level, 37,733 (40.5%) had a bachelor’s degree, 18,919 (20.3%) completed 12 years of school, 17,496 (18.8%) had a master’s degree, 7,983 (8.57%) did not answer this item, 5,284 (5.7%) held a PhD/doctorate, 5,070 (5.4%) completed 9 years of school, 437 (0.5%) completed 6 years of school, and 236 (0.3%) individuals did not have any formal education.</w:t>
      </w:r>
    </w:p>
    <w:p w14:paraId="5E2F4BD5" w14:textId="77777777" w:rsidR="00D74FB2" w:rsidRPr="0080063E" w:rsidRDefault="00D74FB2" w:rsidP="00D74FB2">
      <w:pPr>
        <w:pStyle w:val="Nagwek1"/>
        <w:sectPr w:rsidR="00D74FB2" w:rsidRPr="0080063E" w:rsidSect="00B021CA">
          <w:pgSz w:w="11906" w:h="16838"/>
          <w:pgMar w:top="1417" w:right="1417" w:bottom="1417" w:left="1417" w:header="708" w:footer="708" w:gutter="0"/>
          <w:cols w:space="708"/>
          <w:docGrid w:linePitch="360"/>
        </w:sectPr>
      </w:pPr>
    </w:p>
    <w:p w14:paraId="0076C9E6" w14:textId="295287C5" w:rsidR="00D74FB2" w:rsidRPr="0080063E" w:rsidRDefault="00D74FB2" w:rsidP="00D74FB2">
      <w:pPr>
        <w:pStyle w:val="Nagwek1"/>
      </w:pPr>
      <w:bookmarkStart w:id="2" w:name="_Toc104651115"/>
      <w:r w:rsidRPr="0080063E">
        <w:lastRenderedPageBreak/>
        <w:t>Data collection</w:t>
      </w:r>
      <w:bookmarkEnd w:id="2"/>
    </w:p>
    <w:p w14:paraId="63682684" w14:textId="577D1E38" w:rsidR="00D74FB2" w:rsidRPr="0080063E" w:rsidRDefault="00D74FB2" w:rsidP="00A4250B">
      <w:pPr>
        <w:rPr>
          <w:rFonts w:ascii="Times New Roman" w:hAnsi="Times New Roman" w:cs="Times New Roman"/>
        </w:rPr>
      </w:pPr>
      <w:r w:rsidRPr="0080063E">
        <w:rPr>
          <w:rFonts w:ascii="Times New Roman" w:hAnsi="Times New Roman" w:cs="Times New Roman"/>
        </w:rPr>
        <w:t>Data were collected mostly online in all but two countries</w:t>
      </w:r>
      <w:r w:rsidRPr="0080063E">
        <w:rPr>
          <w:rFonts w:ascii="Times New Roman" w:hAnsi="Times New Roman" w:cs="Times New Roman"/>
          <w:i/>
        </w:rPr>
        <w:t xml:space="preserve">, </w:t>
      </w:r>
      <w:r w:rsidRPr="0080063E">
        <w:rPr>
          <w:rFonts w:ascii="Times New Roman" w:hAnsi="Times New Roman" w:cs="Times New Roman"/>
        </w:rPr>
        <w:t xml:space="preserve">as </w:t>
      </w:r>
      <w:r w:rsidRPr="0080063E">
        <w:rPr>
          <w:rFonts w:ascii="Times New Roman" w:hAnsi="Times New Roman" w:cs="Times New Roman"/>
          <w:iCs/>
        </w:rPr>
        <w:t>p</w:t>
      </w:r>
      <w:r w:rsidRPr="0080063E">
        <w:rPr>
          <w:rFonts w:ascii="Times New Roman" w:hAnsi="Times New Roman" w:cs="Times New Roman"/>
        </w:rPr>
        <w:t>articipants from Algeria and Morocco could not access the Qualtrics website. Thus, collaborators collected data in person using a paper-pencil method. Furthermore, Iranian participants also had difficulties accessing the Qualtrics website, so we re-created the survey and collected data using Google Forms. One Russian Collaborator collected data using the Toloka website (a crowdsourcing platform popular in Russia)</w:t>
      </w:r>
      <w:r w:rsidRPr="0080063E">
        <w:rPr>
          <w:rFonts w:ascii="Times New Roman" w:hAnsi="Times New Roman" w:cs="Times New Roman"/>
          <w:i/>
        </w:rPr>
        <w:t>.</w:t>
      </w:r>
    </w:p>
    <w:p w14:paraId="13707C26" w14:textId="77777777" w:rsidR="002C7D21" w:rsidRPr="0080063E" w:rsidRDefault="002C7D21" w:rsidP="0080063E"/>
    <w:p w14:paraId="06C19458" w14:textId="41131098" w:rsidR="00D74FB2" w:rsidRPr="0080063E" w:rsidRDefault="00D74FB2" w:rsidP="00D74FB2">
      <w:pPr>
        <w:sectPr w:rsidR="00D74FB2" w:rsidRPr="0080063E" w:rsidSect="00B021CA">
          <w:pgSz w:w="11906" w:h="16838"/>
          <w:pgMar w:top="1417" w:right="1417" w:bottom="1417" w:left="1417" w:header="708" w:footer="708" w:gutter="0"/>
          <w:cols w:space="708"/>
          <w:docGrid w:linePitch="360"/>
        </w:sectPr>
      </w:pPr>
    </w:p>
    <w:p w14:paraId="248D9366" w14:textId="7C49AECA" w:rsidR="00F87B4C" w:rsidRPr="0080063E" w:rsidRDefault="002C7D21" w:rsidP="00F87B4C">
      <w:pPr>
        <w:pStyle w:val="Nagwek1"/>
        <w:rPr>
          <w:rFonts w:cs="Times New Roman"/>
          <w:szCs w:val="28"/>
        </w:rPr>
      </w:pPr>
      <w:bookmarkStart w:id="3" w:name="_Toc104651116"/>
      <w:r w:rsidRPr="0080063E">
        <w:rPr>
          <w:rFonts w:cs="Times New Roman"/>
          <w:szCs w:val="28"/>
        </w:rPr>
        <w:lastRenderedPageBreak/>
        <w:t>Table S1. Detailed participants’ descriptive characteristics across countries.</w:t>
      </w:r>
      <w:bookmarkEnd w:id="3"/>
    </w:p>
    <w:tbl>
      <w:tblPr>
        <w:tblW w:w="15593" w:type="dxa"/>
        <w:jc w:val="center"/>
        <w:tblLook w:val="04A0" w:firstRow="1" w:lastRow="0" w:firstColumn="1" w:lastColumn="0" w:noHBand="0" w:noVBand="1"/>
      </w:tblPr>
      <w:tblGrid>
        <w:gridCol w:w="993"/>
        <w:gridCol w:w="521"/>
        <w:gridCol w:w="613"/>
        <w:gridCol w:w="550"/>
        <w:gridCol w:w="726"/>
        <w:gridCol w:w="979"/>
        <w:gridCol w:w="864"/>
        <w:gridCol w:w="979"/>
        <w:gridCol w:w="863"/>
        <w:gridCol w:w="851"/>
        <w:gridCol w:w="850"/>
        <w:gridCol w:w="851"/>
        <w:gridCol w:w="992"/>
        <w:gridCol w:w="1418"/>
        <w:gridCol w:w="1275"/>
        <w:gridCol w:w="1134"/>
        <w:gridCol w:w="1134"/>
      </w:tblGrid>
      <w:tr w:rsidR="002506D9" w:rsidRPr="0080063E" w14:paraId="1F249902" w14:textId="77777777" w:rsidTr="002506D9">
        <w:trPr>
          <w:trHeight w:val="227"/>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E4C17"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Country</w:t>
            </w:r>
          </w:p>
        </w:tc>
        <w:tc>
          <w:tcPr>
            <w:tcW w:w="521" w:type="dxa"/>
            <w:tcBorders>
              <w:top w:val="single" w:sz="4" w:space="0" w:color="auto"/>
              <w:left w:val="nil"/>
              <w:bottom w:val="single" w:sz="4" w:space="0" w:color="auto"/>
              <w:right w:val="single" w:sz="4" w:space="0" w:color="auto"/>
            </w:tcBorders>
            <w:shd w:val="clear" w:color="auto" w:fill="auto"/>
            <w:noWrap/>
            <w:vAlign w:val="center"/>
            <w:hideMark/>
          </w:tcPr>
          <w:p w14:paraId="64E9D709"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n</w:t>
            </w:r>
          </w:p>
        </w:tc>
        <w:tc>
          <w:tcPr>
            <w:tcW w:w="11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43A0D2B" w14:textId="27E10A93"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Age</w:t>
            </w:r>
          </w:p>
        </w:tc>
        <w:tc>
          <w:tcPr>
            <w:tcW w:w="170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165606" w14:textId="58CC09A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Sex</w:t>
            </w:r>
          </w:p>
        </w:tc>
        <w:tc>
          <w:tcPr>
            <w:tcW w:w="355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F103861" w14:textId="53C54944"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Relationship status</w:t>
            </w:r>
          </w:p>
        </w:tc>
        <w:tc>
          <w:tcPr>
            <w:tcW w:w="7654" w:type="dxa"/>
            <w:gridSpan w:val="7"/>
            <w:tcBorders>
              <w:top w:val="single" w:sz="4" w:space="0" w:color="auto"/>
              <w:left w:val="nil"/>
              <w:bottom w:val="single" w:sz="4" w:space="0" w:color="auto"/>
              <w:right w:val="single" w:sz="4" w:space="0" w:color="auto"/>
            </w:tcBorders>
            <w:shd w:val="clear" w:color="auto" w:fill="auto"/>
            <w:noWrap/>
            <w:vAlign w:val="center"/>
            <w:hideMark/>
          </w:tcPr>
          <w:p w14:paraId="03E5BA31" w14:textId="4F097DE5"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Education</w:t>
            </w:r>
          </w:p>
        </w:tc>
      </w:tr>
      <w:tr w:rsidR="002506D9" w:rsidRPr="0080063E" w14:paraId="444F32C2"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A0EA5D6"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 </w:t>
            </w:r>
          </w:p>
        </w:tc>
        <w:tc>
          <w:tcPr>
            <w:tcW w:w="521" w:type="dxa"/>
            <w:tcBorders>
              <w:top w:val="nil"/>
              <w:left w:val="nil"/>
              <w:bottom w:val="single" w:sz="4" w:space="0" w:color="auto"/>
              <w:right w:val="single" w:sz="4" w:space="0" w:color="auto"/>
            </w:tcBorders>
            <w:shd w:val="clear" w:color="auto" w:fill="auto"/>
            <w:noWrap/>
            <w:vAlign w:val="center"/>
            <w:hideMark/>
          </w:tcPr>
          <w:p w14:paraId="7EFCE0D9"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 </w:t>
            </w:r>
          </w:p>
        </w:tc>
        <w:tc>
          <w:tcPr>
            <w:tcW w:w="613" w:type="dxa"/>
            <w:tcBorders>
              <w:top w:val="nil"/>
              <w:left w:val="nil"/>
              <w:bottom w:val="single" w:sz="4" w:space="0" w:color="auto"/>
              <w:right w:val="single" w:sz="4" w:space="0" w:color="auto"/>
            </w:tcBorders>
            <w:shd w:val="clear" w:color="auto" w:fill="auto"/>
            <w:noWrap/>
            <w:vAlign w:val="center"/>
            <w:hideMark/>
          </w:tcPr>
          <w:p w14:paraId="464AEA6E"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M</w:t>
            </w:r>
          </w:p>
        </w:tc>
        <w:tc>
          <w:tcPr>
            <w:tcW w:w="550" w:type="dxa"/>
            <w:tcBorders>
              <w:top w:val="nil"/>
              <w:left w:val="nil"/>
              <w:bottom w:val="single" w:sz="4" w:space="0" w:color="auto"/>
              <w:right w:val="single" w:sz="4" w:space="0" w:color="auto"/>
            </w:tcBorders>
            <w:shd w:val="clear" w:color="auto" w:fill="auto"/>
            <w:noWrap/>
            <w:vAlign w:val="center"/>
            <w:hideMark/>
          </w:tcPr>
          <w:p w14:paraId="431052B4"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SD</w:t>
            </w:r>
          </w:p>
        </w:tc>
        <w:tc>
          <w:tcPr>
            <w:tcW w:w="726" w:type="dxa"/>
            <w:tcBorders>
              <w:top w:val="nil"/>
              <w:left w:val="nil"/>
              <w:bottom w:val="single" w:sz="4" w:space="0" w:color="auto"/>
              <w:right w:val="single" w:sz="4" w:space="0" w:color="auto"/>
            </w:tcBorders>
            <w:shd w:val="clear" w:color="auto" w:fill="auto"/>
            <w:noWrap/>
            <w:vAlign w:val="center"/>
            <w:hideMark/>
          </w:tcPr>
          <w:p w14:paraId="6441ADF0"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Men (%)</w:t>
            </w:r>
          </w:p>
        </w:tc>
        <w:tc>
          <w:tcPr>
            <w:tcW w:w="979" w:type="dxa"/>
            <w:tcBorders>
              <w:top w:val="nil"/>
              <w:left w:val="nil"/>
              <w:bottom w:val="single" w:sz="4" w:space="0" w:color="auto"/>
              <w:right w:val="single" w:sz="4" w:space="0" w:color="auto"/>
            </w:tcBorders>
            <w:shd w:val="clear" w:color="auto" w:fill="auto"/>
            <w:noWrap/>
            <w:vAlign w:val="center"/>
            <w:hideMark/>
          </w:tcPr>
          <w:p w14:paraId="46BAB544"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Women (%)</w:t>
            </w:r>
          </w:p>
        </w:tc>
        <w:tc>
          <w:tcPr>
            <w:tcW w:w="864" w:type="dxa"/>
            <w:tcBorders>
              <w:top w:val="nil"/>
              <w:left w:val="nil"/>
              <w:bottom w:val="single" w:sz="4" w:space="0" w:color="auto"/>
              <w:right w:val="single" w:sz="4" w:space="0" w:color="auto"/>
            </w:tcBorders>
            <w:shd w:val="clear" w:color="auto" w:fill="auto"/>
            <w:noWrap/>
            <w:vAlign w:val="center"/>
            <w:hideMark/>
          </w:tcPr>
          <w:p w14:paraId="03C8CCD2"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Single (%)</w:t>
            </w:r>
          </w:p>
        </w:tc>
        <w:tc>
          <w:tcPr>
            <w:tcW w:w="979" w:type="dxa"/>
            <w:tcBorders>
              <w:top w:val="nil"/>
              <w:left w:val="nil"/>
              <w:bottom w:val="single" w:sz="4" w:space="0" w:color="auto"/>
              <w:right w:val="single" w:sz="4" w:space="0" w:color="auto"/>
            </w:tcBorders>
            <w:shd w:val="clear" w:color="auto" w:fill="auto"/>
            <w:noWrap/>
            <w:vAlign w:val="center"/>
            <w:hideMark/>
          </w:tcPr>
          <w:p w14:paraId="496642F8"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Dating (%)</w:t>
            </w:r>
          </w:p>
        </w:tc>
        <w:tc>
          <w:tcPr>
            <w:tcW w:w="863" w:type="dxa"/>
            <w:tcBorders>
              <w:top w:val="nil"/>
              <w:left w:val="nil"/>
              <w:bottom w:val="single" w:sz="4" w:space="0" w:color="auto"/>
              <w:right w:val="single" w:sz="4" w:space="0" w:color="auto"/>
            </w:tcBorders>
            <w:shd w:val="clear" w:color="auto" w:fill="auto"/>
            <w:noWrap/>
            <w:vAlign w:val="center"/>
            <w:hideMark/>
          </w:tcPr>
          <w:p w14:paraId="73240426"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In a committed relationship (%)</w:t>
            </w:r>
          </w:p>
        </w:tc>
        <w:tc>
          <w:tcPr>
            <w:tcW w:w="851" w:type="dxa"/>
            <w:tcBorders>
              <w:top w:val="nil"/>
              <w:left w:val="nil"/>
              <w:bottom w:val="single" w:sz="4" w:space="0" w:color="auto"/>
              <w:right w:val="single" w:sz="4" w:space="0" w:color="auto"/>
            </w:tcBorders>
            <w:shd w:val="clear" w:color="auto" w:fill="auto"/>
            <w:noWrap/>
            <w:vAlign w:val="center"/>
            <w:hideMark/>
          </w:tcPr>
          <w:p w14:paraId="47C020C3"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Married (%)</w:t>
            </w:r>
          </w:p>
        </w:tc>
        <w:tc>
          <w:tcPr>
            <w:tcW w:w="850" w:type="dxa"/>
            <w:tcBorders>
              <w:top w:val="nil"/>
              <w:left w:val="nil"/>
              <w:bottom w:val="single" w:sz="4" w:space="0" w:color="auto"/>
              <w:right w:val="single" w:sz="4" w:space="0" w:color="auto"/>
            </w:tcBorders>
            <w:shd w:val="clear" w:color="auto" w:fill="auto"/>
            <w:noWrap/>
            <w:vAlign w:val="center"/>
            <w:hideMark/>
          </w:tcPr>
          <w:p w14:paraId="30B5B587"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No formal education (%)</w:t>
            </w:r>
          </w:p>
        </w:tc>
        <w:tc>
          <w:tcPr>
            <w:tcW w:w="851" w:type="dxa"/>
            <w:tcBorders>
              <w:top w:val="nil"/>
              <w:left w:val="nil"/>
              <w:bottom w:val="single" w:sz="4" w:space="0" w:color="auto"/>
              <w:right w:val="single" w:sz="4" w:space="0" w:color="auto"/>
            </w:tcBorders>
            <w:shd w:val="clear" w:color="auto" w:fill="auto"/>
            <w:noWrap/>
            <w:vAlign w:val="center"/>
            <w:hideMark/>
          </w:tcPr>
          <w:p w14:paraId="4601C9F8"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Primary school only (%)</w:t>
            </w:r>
          </w:p>
        </w:tc>
        <w:tc>
          <w:tcPr>
            <w:tcW w:w="992" w:type="dxa"/>
            <w:tcBorders>
              <w:top w:val="nil"/>
              <w:left w:val="nil"/>
              <w:bottom w:val="single" w:sz="4" w:space="0" w:color="auto"/>
              <w:right w:val="single" w:sz="4" w:space="0" w:color="auto"/>
            </w:tcBorders>
            <w:shd w:val="clear" w:color="auto" w:fill="auto"/>
            <w:noWrap/>
            <w:vAlign w:val="center"/>
            <w:hideMark/>
          </w:tcPr>
          <w:p w14:paraId="4DAE0556"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Primary school through Secondary school (%)</w:t>
            </w:r>
          </w:p>
        </w:tc>
        <w:tc>
          <w:tcPr>
            <w:tcW w:w="1418" w:type="dxa"/>
            <w:tcBorders>
              <w:top w:val="nil"/>
              <w:left w:val="nil"/>
              <w:bottom w:val="single" w:sz="4" w:space="0" w:color="auto"/>
              <w:right w:val="single" w:sz="4" w:space="0" w:color="auto"/>
            </w:tcBorders>
            <w:shd w:val="clear" w:color="auto" w:fill="auto"/>
            <w:noWrap/>
            <w:vAlign w:val="center"/>
            <w:hideMark/>
          </w:tcPr>
          <w:p w14:paraId="280F90B5"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 xml:space="preserve">Primary school through High school or </w:t>
            </w:r>
            <w:proofErr w:type="gramStart"/>
            <w:r w:rsidRPr="0080063E">
              <w:rPr>
                <w:rFonts w:eastAsia="Times New Roman" w:cstheme="minorHAnsi"/>
                <w:b/>
                <w:bCs/>
                <w:color w:val="000000"/>
                <w:sz w:val="12"/>
                <w:szCs w:val="12"/>
              </w:rPr>
              <w:t>Technical</w:t>
            </w:r>
            <w:proofErr w:type="gramEnd"/>
            <w:r w:rsidRPr="0080063E">
              <w:rPr>
                <w:rFonts w:eastAsia="Times New Roman" w:cstheme="minorHAnsi"/>
                <w:b/>
                <w:bCs/>
                <w:color w:val="000000"/>
                <w:sz w:val="12"/>
                <w:szCs w:val="12"/>
              </w:rPr>
              <w:t xml:space="preserve"> college (%)</w:t>
            </w:r>
          </w:p>
        </w:tc>
        <w:tc>
          <w:tcPr>
            <w:tcW w:w="1275" w:type="dxa"/>
            <w:tcBorders>
              <w:top w:val="nil"/>
              <w:left w:val="nil"/>
              <w:bottom w:val="single" w:sz="4" w:space="0" w:color="auto"/>
              <w:right w:val="single" w:sz="4" w:space="0" w:color="auto"/>
            </w:tcBorders>
            <w:shd w:val="clear" w:color="auto" w:fill="auto"/>
            <w:noWrap/>
            <w:vAlign w:val="center"/>
            <w:hideMark/>
          </w:tcPr>
          <w:p w14:paraId="782F28C5"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 xml:space="preserve">Primary school through </w:t>
            </w:r>
            <w:proofErr w:type="gramStart"/>
            <w:r w:rsidRPr="0080063E">
              <w:rPr>
                <w:rFonts w:eastAsia="Times New Roman" w:cstheme="minorHAnsi"/>
                <w:b/>
                <w:bCs/>
                <w:color w:val="000000"/>
                <w:sz w:val="12"/>
                <w:szCs w:val="12"/>
              </w:rPr>
              <w:t>Bachelor's</w:t>
            </w:r>
            <w:proofErr w:type="gramEnd"/>
            <w:r w:rsidRPr="0080063E">
              <w:rPr>
                <w:rFonts w:eastAsia="Times New Roman" w:cstheme="minorHAnsi"/>
                <w:b/>
                <w:bCs/>
                <w:color w:val="000000"/>
                <w:sz w:val="12"/>
                <w:szCs w:val="12"/>
              </w:rPr>
              <w:t xml:space="preserve"> degree (%)</w:t>
            </w:r>
          </w:p>
        </w:tc>
        <w:tc>
          <w:tcPr>
            <w:tcW w:w="1134" w:type="dxa"/>
            <w:tcBorders>
              <w:top w:val="nil"/>
              <w:left w:val="nil"/>
              <w:bottom w:val="single" w:sz="4" w:space="0" w:color="auto"/>
              <w:right w:val="single" w:sz="4" w:space="0" w:color="auto"/>
            </w:tcBorders>
            <w:shd w:val="clear" w:color="auto" w:fill="auto"/>
            <w:noWrap/>
            <w:vAlign w:val="center"/>
            <w:hideMark/>
          </w:tcPr>
          <w:p w14:paraId="443C1689"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 xml:space="preserve">Primary school through </w:t>
            </w:r>
            <w:proofErr w:type="gramStart"/>
            <w:r w:rsidRPr="0080063E">
              <w:rPr>
                <w:rFonts w:eastAsia="Times New Roman" w:cstheme="minorHAnsi"/>
                <w:b/>
                <w:bCs/>
                <w:color w:val="000000"/>
                <w:sz w:val="12"/>
                <w:szCs w:val="12"/>
              </w:rPr>
              <w:t>Master's</w:t>
            </w:r>
            <w:proofErr w:type="gramEnd"/>
            <w:r w:rsidRPr="0080063E">
              <w:rPr>
                <w:rFonts w:eastAsia="Times New Roman" w:cstheme="minorHAnsi"/>
                <w:b/>
                <w:bCs/>
                <w:color w:val="000000"/>
                <w:sz w:val="12"/>
                <w:szCs w:val="12"/>
              </w:rPr>
              <w:t xml:space="preserve"> degree (%)</w:t>
            </w:r>
          </w:p>
        </w:tc>
        <w:tc>
          <w:tcPr>
            <w:tcW w:w="1134" w:type="dxa"/>
            <w:tcBorders>
              <w:top w:val="nil"/>
              <w:left w:val="nil"/>
              <w:bottom w:val="single" w:sz="4" w:space="0" w:color="auto"/>
              <w:right w:val="single" w:sz="4" w:space="0" w:color="auto"/>
            </w:tcBorders>
            <w:shd w:val="clear" w:color="auto" w:fill="auto"/>
            <w:noWrap/>
            <w:vAlign w:val="center"/>
            <w:hideMark/>
          </w:tcPr>
          <w:p w14:paraId="5039611B" w14:textId="77777777" w:rsidR="002506D9" w:rsidRPr="0080063E" w:rsidRDefault="002506D9" w:rsidP="002506D9">
            <w:pPr>
              <w:spacing w:after="0" w:line="240" w:lineRule="auto"/>
              <w:rPr>
                <w:rFonts w:eastAsia="Times New Roman" w:cstheme="minorHAnsi"/>
                <w:b/>
                <w:bCs/>
                <w:color w:val="000000"/>
                <w:sz w:val="12"/>
                <w:szCs w:val="12"/>
              </w:rPr>
            </w:pPr>
            <w:r w:rsidRPr="0080063E">
              <w:rPr>
                <w:rFonts w:eastAsia="Times New Roman" w:cstheme="minorHAnsi"/>
                <w:b/>
                <w:bCs/>
                <w:color w:val="000000"/>
                <w:sz w:val="12"/>
                <w:szCs w:val="12"/>
              </w:rPr>
              <w:t>Primary school through PhD, MD, JD, or other advanced degree (%)</w:t>
            </w:r>
          </w:p>
        </w:tc>
      </w:tr>
      <w:tr w:rsidR="002506D9" w:rsidRPr="0080063E" w14:paraId="697267A7"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D5B102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Albania</w:t>
            </w:r>
          </w:p>
        </w:tc>
        <w:tc>
          <w:tcPr>
            <w:tcW w:w="521" w:type="dxa"/>
            <w:tcBorders>
              <w:top w:val="nil"/>
              <w:left w:val="nil"/>
              <w:bottom w:val="single" w:sz="4" w:space="0" w:color="auto"/>
              <w:right w:val="single" w:sz="4" w:space="0" w:color="auto"/>
            </w:tcBorders>
            <w:shd w:val="clear" w:color="auto" w:fill="auto"/>
            <w:noWrap/>
            <w:vAlign w:val="center"/>
            <w:hideMark/>
          </w:tcPr>
          <w:p w14:paraId="19883DB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40</w:t>
            </w:r>
          </w:p>
        </w:tc>
        <w:tc>
          <w:tcPr>
            <w:tcW w:w="613" w:type="dxa"/>
            <w:tcBorders>
              <w:top w:val="nil"/>
              <w:left w:val="nil"/>
              <w:bottom w:val="single" w:sz="4" w:space="0" w:color="auto"/>
              <w:right w:val="single" w:sz="4" w:space="0" w:color="auto"/>
            </w:tcBorders>
            <w:shd w:val="clear" w:color="auto" w:fill="auto"/>
            <w:noWrap/>
            <w:vAlign w:val="center"/>
            <w:hideMark/>
          </w:tcPr>
          <w:p w14:paraId="1AB3F47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24.62</w:t>
            </w:r>
          </w:p>
        </w:tc>
        <w:tc>
          <w:tcPr>
            <w:tcW w:w="550" w:type="dxa"/>
            <w:tcBorders>
              <w:top w:val="nil"/>
              <w:left w:val="nil"/>
              <w:bottom w:val="single" w:sz="4" w:space="0" w:color="auto"/>
              <w:right w:val="single" w:sz="4" w:space="0" w:color="auto"/>
            </w:tcBorders>
            <w:shd w:val="clear" w:color="auto" w:fill="auto"/>
            <w:noWrap/>
            <w:vAlign w:val="center"/>
            <w:hideMark/>
          </w:tcPr>
          <w:p w14:paraId="04B5428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6.28</w:t>
            </w:r>
          </w:p>
        </w:tc>
        <w:tc>
          <w:tcPr>
            <w:tcW w:w="726" w:type="dxa"/>
            <w:tcBorders>
              <w:top w:val="nil"/>
              <w:left w:val="nil"/>
              <w:bottom w:val="single" w:sz="4" w:space="0" w:color="auto"/>
              <w:right w:val="single" w:sz="4" w:space="0" w:color="auto"/>
            </w:tcBorders>
            <w:shd w:val="clear" w:color="auto" w:fill="auto"/>
            <w:noWrap/>
            <w:vAlign w:val="center"/>
            <w:hideMark/>
          </w:tcPr>
          <w:p w14:paraId="38C7219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 (67.5%)</w:t>
            </w:r>
          </w:p>
        </w:tc>
        <w:tc>
          <w:tcPr>
            <w:tcW w:w="979" w:type="dxa"/>
            <w:tcBorders>
              <w:top w:val="nil"/>
              <w:left w:val="nil"/>
              <w:bottom w:val="single" w:sz="4" w:space="0" w:color="auto"/>
              <w:right w:val="single" w:sz="4" w:space="0" w:color="auto"/>
            </w:tcBorders>
            <w:shd w:val="clear" w:color="auto" w:fill="auto"/>
            <w:noWrap/>
            <w:vAlign w:val="center"/>
            <w:hideMark/>
          </w:tcPr>
          <w:p w14:paraId="4A5FABA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 (32.5%)</w:t>
            </w:r>
          </w:p>
        </w:tc>
        <w:tc>
          <w:tcPr>
            <w:tcW w:w="864" w:type="dxa"/>
            <w:tcBorders>
              <w:top w:val="nil"/>
              <w:left w:val="nil"/>
              <w:bottom w:val="single" w:sz="4" w:space="0" w:color="auto"/>
              <w:right w:val="single" w:sz="4" w:space="0" w:color="auto"/>
            </w:tcBorders>
            <w:shd w:val="clear" w:color="auto" w:fill="auto"/>
            <w:noWrap/>
            <w:vAlign w:val="center"/>
            <w:hideMark/>
          </w:tcPr>
          <w:p w14:paraId="5349797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(45%)</w:t>
            </w:r>
          </w:p>
        </w:tc>
        <w:tc>
          <w:tcPr>
            <w:tcW w:w="979" w:type="dxa"/>
            <w:tcBorders>
              <w:top w:val="nil"/>
              <w:left w:val="nil"/>
              <w:bottom w:val="single" w:sz="4" w:space="0" w:color="auto"/>
              <w:right w:val="single" w:sz="4" w:space="0" w:color="auto"/>
            </w:tcBorders>
            <w:shd w:val="clear" w:color="auto" w:fill="auto"/>
            <w:noWrap/>
            <w:vAlign w:val="center"/>
            <w:hideMark/>
          </w:tcPr>
          <w:p w14:paraId="44C69D5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(12.5%)</w:t>
            </w:r>
          </w:p>
        </w:tc>
        <w:tc>
          <w:tcPr>
            <w:tcW w:w="863" w:type="dxa"/>
            <w:tcBorders>
              <w:top w:val="nil"/>
              <w:left w:val="nil"/>
              <w:bottom w:val="single" w:sz="4" w:space="0" w:color="auto"/>
              <w:right w:val="single" w:sz="4" w:space="0" w:color="auto"/>
            </w:tcBorders>
            <w:shd w:val="clear" w:color="auto" w:fill="auto"/>
            <w:noWrap/>
            <w:vAlign w:val="center"/>
            <w:hideMark/>
          </w:tcPr>
          <w:p w14:paraId="128F89F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 (35%)</w:t>
            </w:r>
          </w:p>
        </w:tc>
        <w:tc>
          <w:tcPr>
            <w:tcW w:w="851" w:type="dxa"/>
            <w:tcBorders>
              <w:top w:val="nil"/>
              <w:left w:val="nil"/>
              <w:bottom w:val="single" w:sz="4" w:space="0" w:color="auto"/>
              <w:right w:val="single" w:sz="4" w:space="0" w:color="auto"/>
            </w:tcBorders>
            <w:shd w:val="clear" w:color="auto" w:fill="auto"/>
            <w:noWrap/>
            <w:vAlign w:val="center"/>
            <w:hideMark/>
          </w:tcPr>
          <w:p w14:paraId="27ABD33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(7.5%)</w:t>
            </w:r>
          </w:p>
        </w:tc>
        <w:tc>
          <w:tcPr>
            <w:tcW w:w="850" w:type="dxa"/>
            <w:tcBorders>
              <w:top w:val="nil"/>
              <w:left w:val="nil"/>
              <w:bottom w:val="single" w:sz="4" w:space="0" w:color="auto"/>
              <w:right w:val="single" w:sz="4" w:space="0" w:color="auto"/>
            </w:tcBorders>
            <w:shd w:val="clear" w:color="auto" w:fill="auto"/>
            <w:noWrap/>
            <w:vAlign w:val="center"/>
            <w:hideMark/>
          </w:tcPr>
          <w:p w14:paraId="05D3D28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2A41740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2C0D976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(2.5%)</w:t>
            </w:r>
          </w:p>
        </w:tc>
        <w:tc>
          <w:tcPr>
            <w:tcW w:w="1418" w:type="dxa"/>
            <w:tcBorders>
              <w:top w:val="nil"/>
              <w:left w:val="nil"/>
              <w:bottom w:val="single" w:sz="4" w:space="0" w:color="auto"/>
              <w:right w:val="single" w:sz="4" w:space="0" w:color="auto"/>
            </w:tcBorders>
            <w:shd w:val="clear" w:color="auto" w:fill="auto"/>
            <w:noWrap/>
            <w:vAlign w:val="center"/>
            <w:hideMark/>
          </w:tcPr>
          <w:p w14:paraId="2075EFE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(12.5%)</w:t>
            </w:r>
          </w:p>
        </w:tc>
        <w:tc>
          <w:tcPr>
            <w:tcW w:w="1275" w:type="dxa"/>
            <w:tcBorders>
              <w:top w:val="nil"/>
              <w:left w:val="nil"/>
              <w:bottom w:val="single" w:sz="4" w:space="0" w:color="auto"/>
              <w:right w:val="single" w:sz="4" w:space="0" w:color="auto"/>
            </w:tcBorders>
            <w:shd w:val="clear" w:color="auto" w:fill="auto"/>
            <w:noWrap/>
            <w:vAlign w:val="center"/>
            <w:hideMark/>
          </w:tcPr>
          <w:p w14:paraId="6780840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 (37.5%)</w:t>
            </w:r>
          </w:p>
        </w:tc>
        <w:tc>
          <w:tcPr>
            <w:tcW w:w="1134" w:type="dxa"/>
            <w:tcBorders>
              <w:top w:val="nil"/>
              <w:left w:val="nil"/>
              <w:bottom w:val="single" w:sz="4" w:space="0" w:color="auto"/>
              <w:right w:val="single" w:sz="4" w:space="0" w:color="auto"/>
            </w:tcBorders>
            <w:shd w:val="clear" w:color="auto" w:fill="auto"/>
            <w:noWrap/>
            <w:vAlign w:val="center"/>
            <w:hideMark/>
          </w:tcPr>
          <w:p w14:paraId="48569D1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 (27.5%)</w:t>
            </w:r>
          </w:p>
        </w:tc>
        <w:tc>
          <w:tcPr>
            <w:tcW w:w="1134" w:type="dxa"/>
            <w:tcBorders>
              <w:top w:val="nil"/>
              <w:left w:val="nil"/>
              <w:bottom w:val="single" w:sz="4" w:space="0" w:color="auto"/>
              <w:right w:val="single" w:sz="4" w:space="0" w:color="auto"/>
            </w:tcBorders>
            <w:shd w:val="clear" w:color="auto" w:fill="auto"/>
            <w:noWrap/>
            <w:vAlign w:val="center"/>
            <w:hideMark/>
          </w:tcPr>
          <w:p w14:paraId="3DD6832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(7.5%)</w:t>
            </w:r>
          </w:p>
        </w:tc>
      </w:tr>
      <w:tr w:rsidR="002506D9" w:rsidRPr="0080063E" w14:paraId="3359FFFD"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4FF4E8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Algeria</w:t>
            </w:r>
          </w:p>
        </w:tc>
        <w:tc>
          <w:tcPr>
            <w:tcW w:w="521" w:type="dxa"/>
            <w:tcBorders>
              <w:top w:val="nil"/>
              <w:left w:val="nil"/>
              <w:bottom w:val="single" w:sz="4" w:space="0" w:color="auto"/>
              <w:right w:val="single" w:sz="4" w:space="0" w:color="auto"/>
            </w:tcBorders>
            <w:shd w:val="clear" w:color="auto" w:fill="auto"/>
            <w:noWrap/>
            <w:vAlign w:val="center"/>
            <w:hideMark/>
          </w:tcPr>
          <w:p w14:paraId="317386B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1570</w:t>
            </w:r>
          </w:p>
        </w:tc>
        <w:tc>
          <w:tcPr>
            <w:tcW w:w="613" w:type="dxa"/>
            <w:tcBorders>
              <w:top w:val="nil"/>
              <w:left w:val="nil"/>
              <w:bottom w:val="single" w:sz="4" w:space="0" w:color="auto"/>
              <w:right w:val="single" w:sz="4" w:space="0" w:color="auto"/>
            </w:tcBorders>
            <w:shd w:val="clear" w:color="auto" w:fill="auto"/>
            <w:noWrap/>
            <w:vAlign w:val="center"/>
            <w:hideMark/>
          </w:tcPr>
          <w:p w14:paraId="38045B9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28.24</w:t>
            </w:r>
          </w:p>
        </w:tc>
        <w:tc>
          <w:tcPr>
            <w:tcW w:w="550" w:type="dxa"/>
            <w:tcBorders>
              <w:top w:val="nil"/>
              <w:left w:val="nil"/>
              <w:bottom w:val="single" w:sz="4" w:space="0" w:color="auto"/>
              <w:right w:val="single" w:sz="4" w:space="0" w:color="auto"/>
            </w:tcBorders>
            <w:shd w:val="clear" w:color="auto" w:fill="auto"/>
            <w:noWrap/>
            <w:vAlign w:val="center"/>
            <w:hideMark/>
          </w:tcPr>
          <w:p w14:paraId="1A39CD4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9.76</w:t>
            </w:r>
          </w:p>
        </w:tc>
        <w:tc>
          <w:tcPr>
            <w:tcW w:w="726" w:type="dxa"/>
            <w:tcBorders>
              <w:top w:val="nil"/>
              <w:left w:val="nil"/>
              <w:bottom w:val="single" w:sz="4" w:space="0" w:color="auto"/>
              <w:right w:val="single" w:sz="4" w:space="0" w:color="auto"/>
            </w:tcBorders>
            <w:shd w:val="clear" w:color="auto" w:fill="auto"/>
            <w:noWrap/>
            <w:vAlign w:val="center"/>
            <w:hideMark/>
          </w:tcPr>
          <w:p w14:paraId="3683E89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516 (32.9%)</w:t>
            </w:r>
          </w:p>
        </w:tc>
        <w:tc>
          <w:tcPr>
            <w:tcW w:w="979" w:type="dxa"/>
            <w:tcBorders>
              <w:top w:val="nil"/>
              <w:left w:val="nil"/>
              <w:bottom w:val="single" w:sz="4" w:space="0" w:color="auto"/>
              <w:right w:val="single" w:sz="4" w:space="0" w:color="auto"/>
            </w:tcBorders>
            <w:shd w:val="clear" w:color="auto" w:fill="auto"/>
            <w:noWrap/>
            <w:vAlign w:val="center"/>
            <w:hideMark/>
          </w:tcPr>
          <w:p w14:paraId="7D7EC89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1046 (66.6%)</w:t>
            </w:r>
          </w:p>
        </w:tc>
        <w:tc>
          <w:tcPr>
            <w:tcW w:w="864" w:type="dxa"/>
            <w:tcBorders>
              <w:top w:val="nil"/>
              <w:left w:val="nil"/>
              <w:bottom w:val="single" w:sz="4" w:space="0" w:color="auto"/>
              <w:right w:val="single" w:sz="4" w:space="0" w:color="auto"/>
            </w:tcBorders>
            <w:shd w:val="clear" w:color="auto" w:fill="auto"/>
            <w:noWrap/>
            <w:vAlign w:val="center"/>
            <w:hideMark/>
          </w:tcPr>
          <w:p w14:paraId="03E30E2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516 (32.9%)</w:t>
            </w:r>
          </w:p>
        </w:tc>
        <w:tc>
          <w:tcPr>
            <w:tcW w:w="979" w:type="dxa"/>
            <w:tcBorders>
              <w:top w:val="nil"/>
              <w:left w:val="nil"/>
              <w:bottom w:val="single" w:sz="4" w:space="0" w:color="auto"/>
              <w:right w:val="single" w:sz="4" w:space="0" w:color="auto"/>
            </w:tcBorders>
            <w:shd w:val="clear" w:color="auto" w:fill="auto"/>
            <w:noWrap/>
            <w:vAlign w:val="center"/>
            <w:hideMark/>
          </w:tcPr>
          <w:p w14:paraId="38A1821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379 (24.1%)</w:t>
            </w:r>
          </w:p>
        </w:tc>
        <w:tc>
          <w:tcPr>
            <w:tcW w:w="863" w:type="dxa"/>
            <w:tcBorders>
              <w:top w:val="nil"/>
              <w:left w:val="nil"/>
              <w:bottom w:val="single" w:sz="4" w:space="0" w:color="auto"/>
              <w:right w:val="single" w:sz="4" w:space="0" w:color="auto"/>
            </w:tcBorders>
            <w:shd w:val="clear" w:color="auto" w:fill="auto"/>
            <w:noWrap/>
            <w:vAlign w:val="center"/>
            <w:hideMark/>
          </w:tcPr>
          <w:p w14:paraId="2707B8F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232 (14.8%)</w:t>
            </w:r>
          </w:p>
        </w:tc>
        <w:tc>
          <w:tcPr>
            <w:tcW w:w="851" w:type="dxa"/>
            <w:tcBorders>
              <w:top w:val="nil"/>
              <w:left w:val="nil"/>
              <w:bottom w:val="single" w:sz="4" w:space="0" w:color="auto"/>
              <w:right w:val="single" w:sz="4" w:space="0" w:color="auto"/>
            </w:tcBorders>
            <w:shd w:val="clear" w:color="auto" w:fill="auto"/>
            <w:noWrap/>
            <w:vAlign w:val="center"/>
            <w:hideMark/>
          </w:tcPr>
          <w:p w14:paraId="6E4FC00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443 (28.2%)</w:t>
            </w:r>
          </w:p>
        </w:tc>
        <w:tc>
          <w:tcPr>
            <w:tcW w:w="850" w:type="dxa"/>
            <w:tcBorders>
              <w:top w:val="nil"/>
              <w:left w:val="nil"/>
              <w:bottom w:val="single" w:sz="4" w:space="0" w:color="auto"/>
              <w:right w:val="single" w:sz="4" w:space="0" w:color="auto"/>
            </w:tcBorders>
            <w:shd w:val="clear" w:color="auto" w:fill="auto"/>
            <w:noWrap/>
            <w:vAlign w:val="center"/>
            <w:hideMark/>
          </w:tcPr>
          <w:p w14:paraId="0487E19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(0%)</w:t>
            </w:r>
          </w:p>
        </w:tc>
        <w:tc>
          <w:tcPr>
            <w:tcW w:w="851" w:type="dxa"/>
            <w:tcBorders>
              <w:top w:val="nil"/>
              <w:left w:val="nil"/>
              <w:bottom w:val="single" w:sz="4" w:space="0" w:color="auto"/>
              <w:right w:val="single" w:sz="4" w:space="0" w:color="auto"/>
            </w:tcBorders>
            <w:shd w:val="clear" w:color="auto" w:fill="auto"/>
            <w:noWrap/>
            <w:vAlign w:val="center"/>
            <w:hideMark/>
          </w:tcPr>
          <w:p w14:paraId="6BE6CF5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 (0%)</w:t>
            </w:r>
          </w:p>
        </w:tc>
        <w:tc>
          <w:tcPr>
            <w:tcW w:w="992" w:type="dxa"/>
            <w:tcBorders>
              <w:top w:val="nil"/>
              <w:left w:val="nil"/>
              <w:bottom w:val="single" w:sz="4" w:space="0" w:color="auto"/>
              <w:right w:val="single" w:sz="4" w:space="0" w:color="auto"/>
            </w:tcBorders>
            <w:shd w:val="clear" w:color="auto" w:fill="auto"/>
            <w:noWrap/>
            <w:vAlign w:val="center"/>
            <w:hideMark/>
          </w:tcPr>
          <w:p w14:paraId="10AD739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95 (6.1%)</w:t>
            </w:r>
          </w:p>
        </w:tc>
        <w:tc>
          <w:tcPr>
            <w:tcW w:w="1418" w:type="dxa"/>
            <w:tcBorders>
              <w:top w:val="nil"/>
              <w:left w:val="nil"/>
              <w:bottom w:val="single" w:sz="4" w:space="0" w:color="auto"/>
              <w:right w:val="single" w:sz="4" w:space="0" w:color="auto"/>
            </w:tcBorders>
            <w:shd w:val="clear" w:color="auto" w:fill="auto"/>
            <w:noWrap/>
            <w:vAlign w:val="center"/>
            <w:hideMark/>
          </w:tcPr>
          <w:p w14:paraId="6937E47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176 (11.2%)</w:t>
            </w:r>
          </w:p>
        </w:tc>
        <w:tc>
          <w:tcPr>
            <w:tcW w:w="1275" w:type="dxa"/>
            <w:tcBorders>
              <w:top w:val="nil"/>
              <w:left w:val="nil"/>
              <w:bottom w:val="single" w:sz="4" w:space="0" w:color="auto"/>
              <w:right w:val="single" w:sz="4" w:space="0" w:color="auto"/>
            </w:tcBorders>
            <w:shd w:val="clear" w:color="auto" w:fill="auto"/>
            <w:noWrap/>
            <w:vAlign w:val="center"/>
            <w:hideMark/>
          </w:tcPr>
          <w:p w14:paraId="20453C3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279 (17.8%)</w:t>
            </w:r>
          </w:p>
        </w:tc>
        <w:tc>
          <w:tcPr>
            <w:tcW w:w="1134" w:type="dxa"/>
            <w:tcBorders>
              <w:top w:val="nil"/>
              <w:left w:val="nil"/>
              <w:bottom w:val="single" w:sz="4" w:space="0" w:color="auto"/>
              <w:right w:val="single" w:sz="4" w:space="0" w:color="auto"/>
            </w:tcBorders>
            <w:shd w:val="clear" w:color="auto" w:fill="auto"/>
            <w:noWrap/>
            <w:vAlign w:val="center"/>
            <w:hideMark/>
          </w:tcPr>
          <w:p w14:paraId="1B23FBA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583 (37.1%)</w:t>
            </w:r>
          </w:p>
        </w:tc>
        <w:tc>
          <w:tcPr>
            <w:tcW w:w="1134" w:type="dxa"/>
            <w:tcBorders>
              <w:top w:val="nil"/>
              <w:left w:val="nil"/>
              <w:bottom w:val="single" w:sz="4" w:space="0" w:color="auto"/>
              <w:right w:val="single" w:sz="4" w:space="0" w:color="auto"/>
            </w:tcBorders>
            <w:shd w:val="clear" w:color="auto" w:fill="auto"/>
            <w:noWrap/>
            <w:vAlign w:val="center"/>
            <w:hideMark/>
          </w:tcPr>
          <w:p w14:paraId="4E79D7D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376 (23.9%)</w:t>
            </w:r>
          </w:p>
        </w:tc>
      </w:tr>
      <w:tr w:rsidR="002506D9" w:rsidRPr="0080063E" w14:paraId="3629225C"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EBE5F2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Angola</w:t>
            </w:r>
          </w:p>
        </w:tc>
        <w:tc>
          <w:tcPr>
            <w:tcW w:w="521" w:type="dxa"/>
            <w:tcBorders>
              <w:top w:val="nil"/>
              <w:left w:val="nil"/>
              <w:bottom w:val="single" w:sz="4" w:space="0" w:color="auto"/>
              <w:right w:val="single" w:sz="4" w:space="0" w:color="auto"/>
            </w:tcBorders>
            <w:shd w:val="clear" w:color="auto" w:fill="auto"/>
            <w:noWrap/>
            <w:vAlign w:val="center"/>
            <w:hideMark/>
          </w:tcPr>
          <w:p w14:paraId="0856527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102</w:t>
            </w:r>
          </w:p>
        </w:tc>
        <w:tc>
          <w:tcPr>
            <w:tcW w:w="613" w:type="dxa"/>
            <w:tcBorders>
              <w:top w:val="nil"/>
              <w:left w:val="nil"/>
              <w:bottom w:val="single" w:sz="4" w:space="0" w:color="auto"/>
              <w:right w:val="single" w:sz="4" w:space="0" w:color="auto"/>
            </w:tcBorders>
            <w:shd w:val="clear" w:color="auto" w:fill="auto"/>
            <w:noWrap/>
            <w:vAlign w:val="center"/>
            <w:hideMark/>
          </w:tcPr>
          <w:p w14:paraId="72A732A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34.34</w:t>
            </w:r>
          </w:p>
        </w:tc>
        <w:tc>
          <w:tcPr>
            <w:tcW w:w="550" w:type="dxa"/>
            <w:tcBorders>
              <w:top w:val="nil"/>
              <w:left w:val="nil"/>
              <w:bottom w:val="single" w:sz="4" w:space="0" w:color="auto"/>
              <w:right w:val="single" w:sz="4" w:space="0" w:color="auto"/>
            </w:tcBorders>
            <w:shd w:val="clear" w:color="auto" w:fill="auto"/>
            <w:noWrap/>
            <w:vAlign w:val="center"/>
            <w:hideMark/>
          </w:tcPr>
          <w:p w14:paraId="134F98E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9.35</w:t>
            </w:r>
          </w:p>
        </w:tc>
        <w:tc>
          <w:tcPr>
            <w:tcW w:w="726" w:type="dxa"/>
            <w:tcBorders>
              <w:top w:val="nil"/>
              <w:left w:val="nil"/>
              <w:bottom w:val="single" w:sz="4" w:space="0" w:color="auto"/>
              <w:right w:val="single" w:sz="4" w:space="0" w:color="auto"/>
            </w:tcBorders>
            <w:shd w:val="clear" w:color="auto" w:fill="auto"/>
            <w:noWrap/>
            <w:vAlign w:val="center"/>
            <w:hideMark/>
          </w:tcPr>
          <w:p w14:paraId="6FA8794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65 (63.7%)</w:t>
            </w:r>
          </w:p>
        </w:tc>
        <w:tc>
          <w:tcPr>
            <w:tcW w:w="979" w:type="dxa"/>
            <w:tcBorders>
              <w:top w:val="nil"/>
              <w:left w:val="nil"/>
              <w:bottom w:val="single" w:sz="4" w:space="0" w:color="auto"/>
              <w:right w:val="single" w:sz="4" w:space="0" w:color="auto"/>
            </w:tcBorders>
            <w:shd w:val="clear" w:color="auto" w:fill="auto"/>
            <w:noWrap/>
            <w:vAlign w:val="center"/>
            <w:hideMark/>
          </w:tcPr>
          <w:p w14:paraId="2D408F1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36 (35.3%)</w:t>
            </w:r>
          </w:p>
        </w:tc>
        <w:tc>
          <w:tcPr>
            <w:tcW w:w="864" w:type="dxa"/>
            <w:tcBorders>
              <w:top w:val="nil"/>
              <w:left w:val="nil"/>
              <w:bottom w:val="single" w:sz="4" w:space="0" w:color="auto"/>
              <w:right w:val="single" w:sz="4" w:space="0" w:color="auto"/>
            </w:tcBorders>
            <w:shd w:val="clear" w:color="auto" w:fill="auto"/>
            <w:noWrap/>
            <w:vAlign w:val="center"/>
            <w:hideMark/>
          </w:tcPr>
          <w:p w14:paraId="20BDAB7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 (20.6%)</w:t>
            </w:r>
          </w:p>
        </w:tc>
        <w:tc>
          <w:tcPr>
            <w:tcW w:w="979" w:type="dxa"/>
            <w:tcBorders>
              <w:top w:val="nil"/>
              <w:left w:val="nil"/>
              <w:bottom w:val="single" w:sz="4" w:space="0" w:color="auto"/>
              <w:right w:val="single" w:sz="4" w:space="0" w:color="auto"/>
            </w:tcBorders>
            <w:shd w:val="clear" w:color="auto" w:fill="auto"/>
            <w:noWrap/>
            <w:vAlign w:val="center"/>
            <w:hideMark/>
          </w:tcPr>
          <w:p w14:paraId="2766B1D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 (13.7%)</w:t>
            </w:r>
          </w:p>
        </w:tc>
        <w:tc>
          <w:tcPr>
            <w:tcW w:w="863" w:type="dxa"/>
            <w:tcBorders>
              <w:top w:val="nil"/>
              <w:left w:val="nil"/>
              <w:bottom w:val="single" w:sz="4" w:space="0" w:color="auto"/>
              <w:right w:val="single" w:sz="4" w:space="0" w:color="auto"/>
            </w:tcBorders>
            <w:shd w:val="clear" w:color="auto" w:fill="auto"/>
            <w:noWrap/>
            <w:vAlign w:val="center"/>
            <w:hideMark/>
          </w:tcPr>
          <w:p w14:paraId="29C264B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 (13.7%)</w:t>
            </w:r>
          </w:p>
        </w:tc>
        <w:tc>
          <w:tcPr>
            <w:tcW w:w="851" w:type="dxa"/>
            <w:tcBorders>
              <w:top w:val="nil"/>
              <w:left w:val="nil"/>
              <w:bottom w:val="single" w:sz="4" w:space="0" w:color="auto"/>
              <w:right w:val="single" w:sz="4" w:space="0" w:color="auto"/>
            </w:tcBorders>
            <w:shd w:val="clear" w:color="auto" w:fill="auto"/>
            <w:noWrap/>
            <w:vAlign w:val="center"/>
            <w:hideMark/>
          </w:tcPr>
          <w:p w14:paraId="219FB7B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 (52%)</w:t>
            </w:r>
          </w:p>
        </w:tc>
        <w:tc>
          <w:tcPr>
            <w:tcW w:w="850" w:type="dxa"/>
            <w:tcBorders>
              <w:top w:val="nil"/>
              <w:left w:val="nil"/>
              <w:bottom w:val="single" w:sz="4" w:space="0" w:color="auto"/>
              <w:right w:val="single" w:sz="4" w:space="0" w:color="auto"/>
            </w:tcBorders>
            <w:shd w:val="clear" w:color="auto" w:fill="auto"/>
            <w:noWrap/>
            <w:vAlign w:val="center"/>
            <w:hideMark/>
          </w:tcPr>
          <w:p w14:paraId="075800D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851" w:type="dxa"/>
            <w:tcBorders>
              <w:top w:val="nil"/>
              <w:left w:val="nil"/>
              <w:bottom w:val="single" w:sz="4" w:space="0" w:color="auto"/>
              <w:right w:val="single" w:sz="4" w:space="0" w:color="auto"/>
            </w:tcBorders>
            <w:shd w:val="clear" w:color="auto" w:fill="auto"/>
            <w:noWrap/>
            <w:vAlign w:val="center"/>
            <w:hideMark/>
          </w:tcPr>
          <w:p w14:paraId="5625CAC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02E1A38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(1%)</w:t>
            </w:r>
          </w:p>
        </w:tc>
        <w:tc>
          <w:tcPr>
            <w:tcW w:w="1418" w:type="dxa"/>
            <w:tcBorders>
              <w:top w:val="nil"/>
              <w:left w:val="nil"/>
              <w:bottom w:val="single" w:sz="4" w:space="0" w:color="auto"/>
              <w:right w:val="single" w:sz="4" w:space="0" w:color="auto"/>
            </w:tcBorders>
            <w:shd w:val="clear" w:color="auto" w:fill="auto"/>
            <w:noWrap/>
            <w:vAlign w:val="center"/>
            <w:hideMark/>
          </w:tcPr>
          <w:p w14:paraId="254BBE2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(2.9%)</w:t>
            </w:r>
          </w:p>
        </w:tc>
        <w:tc>
          <w:tcPr>
            <w:tcW w:w="1275" w:type="dxa"/>
            <w:tcBorders>
              <w:top w:val="nil"/>
              <w:left w:val="nil"/>
              <w:bottom w:val="single" w:sz="4" w:space="0" w:color="auto"/>
              <w:right w:val="single" w:sz="4" w:space="0" w:color="auto"/>
            </w:tcBorders>
            <w:shd w:val="clear" w:color="auto" w:fill="auto"/>
            <w:noWrap/>
            <w:vAlign w:val="center"/>
            <w:hideMark/>
          </w:tcPr>
          <w:p w14:paraId="65CA898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 (52%)</w:t>
            </w:r>
          </w:p>
        </w:tc>
        <w:tc>
          <w:tcPr>
            <w:tcW w:w="1134" w:type="dxa"/>
            <w:tcBorders>
              <w:top w:val="nil"/>
              <w:left w:val="nil"/>
              <w:bottom w:val="single" w:sz="4" w:space="0" w:color="auto"/>
              <w:right w:val="single" w:sz="4" w:space="0" w:color="auto"/>
            </w:tcBorders>
            <w:shd w:val="clear" w:color="auto" w:fill="auto"/>
            <w:noWrap/>
            <w:vAlign w:val="center"/>
            <w:hideMark/>
          </w:tcPr>
          <w:p w14:paraId="260BDD9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 (14.7%)</w:t>
            </w:r>
          </w:p>
        </w:tc>
        <w:tc>
          <w:tcPr>
            <w:tcW w:w="1134" w:type="dxa"/>
            <w:tcBorders>
              <w:top w:val="nil"/>
              <w:left w:val="nil"/>
              <w:bottom w:val="single" w:sz="4" w:space="0" w:color="auto"/>
              <w:right w:val="single" w:sz="4" w:space="0" w:color="auto"/>
            </w:tcBorders>
            <w:shd w:val="clear" w:color="auto" w:fill="auto"/>
            <w:noWrap/>
            <w:vAlign w:val="center"/>
            <w:hideMark/>
          </w:tcPr>
          <w:p w14:paraId="3040848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(8.8%)</w:t>
            </w:r>
          </w:p>
        </w:tc>
      </w:tr>
      <w:tr w:rsidR="002506D9" w:rsidRPr="0080063E" w14:paraId="24E96CEA"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317EBC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Argentina</w:t>
            </w:r>
          </w:p>
        </w:tc>
        <w:tc>
          <w:tcPr>
            <w:tcW w:w="521" w:type="dxa"/>
            <w:tcBorders>
              <w:top w:val="nil"/>
              <w:left w:val="nil"/>
              <w:bottom w:val="single" w:sz="4" w:space="0" w:color="auto"/>
              <w:right w:val="single" w:sz="4" w:space="0" w:color="auto"/>
            </w:tcBorders>
            <w:shd w:val="clear" w:color="auto" w:fill="auto"/>
            <w:noWrap/>
            <w:vAlign w:val="center"/>
            <w:hideMark/>
          </w:tcPr>
          <w:p w14:paraId="27BE032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2040</w:t>
            </w:r>
          </w:p>
        </w:tc>
        <w:tc>
          <w:tcPr>
            <w:tcW w:w="613" w:type="dxa"/>
            <w:tcBorders>
              <w:top w:val="nil"/>
              <w:left w:val="nil"/>
              <w:bottom w:val="single" w:sz="4" w:space="0" w:color="auto"/>
              <w:right w:val="single" w:sz="4" w:space="0" w:color="auto"/>
            </w:tcBorders>
            <w:shd w:val="clear" w:color="auto" w:fill="auto"/>
            <w:noWrap/>
            <w:vAlign w:val="center"/>
            <w:hideMark/>
          </w:tcPr>
          <w:p w14:paraId="3F8B7CF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46</w:t>
            </w:r>
          </w:p>
        </w:tc>
        <w:tc>
          <w:tcPr>
            <w:tcW w:w="550" w:type="dxa"/>
            <w:tcBorders>
              <w:top w:val="nil"/>
              <w:left w:val="nil"/>
              <w:bottom w:val="single" w:sz="4" w:space="0" w:color="auto"/>
              <w:right w:val="single" w:sz="4" w:space="0" w:color="auto"/>
            </w:tcBorders>
            <w:shd w:val="clear" w:color="auto" w:fill="auto"/>
            <w:noWrap/>
            <w:vAlign w:val="center"/>
            <w:hideMark/>
          </w:tcPr>
          <w:p w14:paraId="654586A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16.88</w:t>
            </w:r>
          </w:p>
        </w:tc>
        <w:tc>
          <w:tcPr>
            <w:tcW w:w="726" w:type="dxa"/>
            <w:tcBorders>
              <w:top w:val="nil"/>
              <w:left w:val="nil"/>
              <w:bottom w:val="single" w:sz="4" w:space="0" w:color="auto"/>
              <w:right w:val="single" w:sz="4" w:space="0" w:color="auto"/>
            </w:tcBorders>
            <w:shd w:val="clear" w:color="auto" w:fill="auto"/>
            <w:noWrap/>
            <w:vAlign w:val="center"/>
            <w:hideMark/>
          </w:tcPr>
          <w:p w14:paraId="374C026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844 (41.4%)</w:t>
            </w:r>
          </w:p>
        </w:tc>
        <w:tc>
          <w:tcPr>
            <w:tcW w:w="979" w:type="dxa"/>
            <w:tcBorders>
              <w:top w:val="nil"/>
              <w:left w:val="nil"/>
              <w:bottom w:val="single" w:sz="4" w:space="0" w:color="auto"/>
              <w:right w:val="single" w:sz="4" w:space="0" w:color="auto"/>
            </w:tcBorders>
            <w:shd w:val="clear" w:color="auto" w:fill="auto"/>
            <w:noWrap/>
            <w:vAlign w:val="center"/>
            <w:hideMark/>
          </w:tcPr>
          <w:p w14:paraId="7A05BAD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1170 (57.4%)</w:t>
            </w:r>
          </w:p>
        </w:tc>
        <w:tc>
          <w:tcPr>
            <w:tcW w:w="864" w:type="dxa"/>
            <w:tcBorders>
              <w:top w:val="nil"/>
              <w:left w:val="nil"/>
              <w:bottom w:val="single" w:sz="4" w:space="0" w:color="auto"/>
              <w:right w:val="single" w:sz="4" w:space="0" w:color="auto"/>
            </w:tcBorders>
            <w:shd w:val="clear" w:color="auto" w:fill="auto"/>
            <w:noWrap/>
            <w:vAlign w:val="center"/>
            <w:hideMark/>
          </w:tcPr>
          <w:p w14:paraId="48DD4FC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853 (41.8%)</w:t>
            </w:r>
          </w:p>
        </w:tc>
        <w:tc>
          <w:tcPr>
            <w:tcW w:w="979" w:type="dxa"/>
            <w:tcBorders>
              <w:top w:val="nil"/>
              <w:left w:val="nil"/>
              <w:bottom w:val="single" w:sz="4" w:space="0" w:color="auto"/>
              <w:right w:val="single" w:sz="4" w:space="0" w:color="auto"/>
            </w:tcBorders>
            <w:shd w:val="clear" w:color="auto" w:fill="auto"/>
            <w:noWrap/>
            <w:vAlign w:val="center"/>
            <w:hideMark/>
          </w:tcPr>
          <w:p w14:paraId="6D4B3DD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311 (15.2%)</w:t>
            </w:r>
          </w:p>
        </w:tc>
        <w:tc>
          <w:tcPr>
            <w:tcW w:w="863" w:type="dxa"/>
            <w:tcBorders>
              <w:top w:val="nil"/>
              <w:left w:val="nil"/>
              <w:bottom w:val="single" w:sz="4" w:space="0" w:color="auto"/>
              <w:right w:val="single" w:sz="4" w:space="0" w:color="auto"/>
            </w:tcBorders>
            <w:shd w:val="clear" w:color="auto" w:fill="auto"/>
            <w:noWrap/>
            <w:vAlign w:val="center"/>
            <w:hideMark/>
          </w:tcPr>
          <w:p w14:paraId="7A8F6CA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165 (8.1%)</w:t>
            </w:r>
          </w:p>
        </w:tc>
        <w:tc>
          <w:tcPr>
            <w:tcW w:w="851" w:type="dxa"/>
            <w:tcBorders>
              <w:top w:val="nil"/>
              <w:left w:val="nil"/>
              <w:bottom w:val="single" w:sz="4" w:space="0" w:color="auto"/>
              <w:right w:val="single" w:sz="4" w:space="0" w:color="auto"/>
            </w:tcBorders>
            <w:shd w:val="clear" w:color="auto" w:fill="auto"/>
            <w:noWrap/>
            <w:vAlign w:val="center"/>
            <w:hideMark/>
          </w:tcPr>
          <w:p w14:paraId="6B48ABC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695 (34.1%)</w:t>
            </w:r>
          </w:p>
        </w:tc>
        <w:tc>
          <w:tcPr>
            <w:tcW w:w="850" w:type="dxa"/>
            <w:tcBorders>
              <w:top w:val="nil"/>
              <w:left w:val="nil"/>
              <w:bottom w:val="single" w:sz="4" w:space="0" w:color="auto"/>
              <w:right w:val="single" w:sz="4" w:space="0" w:color="auto"/>
            </w:tcBorders>
            <w:shd w:val="clear" w:color="auto" w:fill="auto"/>
            <w:noWrap/>
            <w:vAlign w:val="center"/>
            <w:hideMark/>
          </w:tcPr>
          <w:p w14:paraId="5DF281B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 (0%)</w:t>
            </w:r>
          </w:p>
        </w:tc>
        <w:tc>
          <w:tcPr>
            <w:tcW w:w="851" w:type="dxa"/>
            <w:tcBorders>
              <w:top w:val="nil"/>
              <w:left w:val="nil"/>
              <w:bottom w:val="single" w:sz="4" w:space="0" w:color="auto"/>
              <w:right w:val="single" w:sz="4" w:space="0" w:color="auto"/>
            </w:tcBorders>
            <w:shd w:val="clear" w:color="auto" w:fill="auto"/>
            <w:noWrap/>
            <w:vAlign w:val="center"/>
            <w:hideMark/>
          </w:tcPr>
          <w:p w14:paraId="3B66A7D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 (0%)</w:t>
            </w:r>
          </w:p>
        </w:tc>
        <w:tc>
          <w:tcPr>
            <w:tcW w:w="992" w:type="dxa"/>
            <w:tcBorders>
              <w:top w:val="nil"/>
              <w:left w:val="nil"/>
              <w:bottom w:val="single" w:sz="4" w:space="0" w:color="auto"/>
              <w:right w:val="single" w:sz="4" w:space="0" w:color="auto"/>
            </w:tcBorders>
            <w:shd w:val="clear" w:color="auto" w:fill="auto"/>
            <w:noWrap/>
            <w:vAlign w:val="center"/>
            <w:hideMark/>
          </w:tcPr>
          <w:p w14:paraId="6C41A79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247 (12.1%)</w:t>
            </w:r>
          </w:p>
        </w:tc>
        <w:tc>
          <w:tcPr>
            <w:tcW w:w="1418" w:type="dxa"/>
            <w:tcBorders>
              <w:top w:val="nil"/>
              <w:left w:val="nil"/>
              <w:bottom w:val="single" w:sz="4" w:space="0" w:color="auto"/>
              <w:right w:val="single" w:sz="4" w:space="0" w:color="auto"/>
            </w:tcBorders>
            <w:shd w:val="clear" w:color="auto" w:fill="auto"/>
            <w:noWrap/>
            <w:vAlign w:val="center"/>
            <w:hideMark/>
          </w:tcPr>
          <w:p w14:paraId="2DC7267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256 (12.5%)</w:t>
            </w:r>
          </w:p>
        </w:tc>
        <w:tc>
          <w:tcPr>
            <w:tcW w:w="1275" w:type="dxa"/>
            <w:tcBorders>
              <w:top w:val="nil"/>
              <w:left w:val="nil"/>
              <w:bottom w:val="single" w:sz="4" w:space="0" w:color="auto"/>
              <w:right w:val="single" w:sz="4" w:space="0" w:color="auto"/>
            </w:tcBorders>
            <w:shd w:val="clear" w:color="auto" w:fill="auto"/>
            <w:noWrap/>
            <w:vAlign w:val="center"/>
            <w:hideMark/>
          </w:tcPr>
          <w:p w14:paraId="4C1AAE1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690 (33.8%)</w:t>
            </w:r>
          </w:p>
        </w:tc>
        <w:tc>
          <w:tcPr>
            <w:tcW w:w="1134" w:type="dxa"/>
            <w:tcBorders>
              <w:top w:val="nil"/>
              <w:left w:val="nil"/>
              <w:bottom w:val="single" w:sz="4" w:space="0" w:color="auto"/>
              <w:right w:val="single" w:sz="4" w:space="0" w:color="auto"/>
            </w:tcBorders>
            <w:shd w:val="clear" w:color="auto" w:fill="auto"/>
            <w:noWrap/>
            <w:vAlign w:val="center"/>
            <w:hideMark/>
          </w:tcPr>
          <w:p w14:paraId="3696926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173 (8.5%)</w:t>
            </w:r>
          </w:p>
        </w:tc>
        <w:tc>
          <w:tcPr>
            <w:tcW w:w="1134" w:type="dxa"/>
            <w:tcBorders>
              <w:top w:val="nil"/>
              <w:left w:val="nil"/>
              <w:bottom w:val="single" w:sz="4" w:space="0" w:color="auto"/>
              <w:right w:val="single" w:sz="4" w:space="0" w:color="auto"/>
            </w:tcBorders>
            <w:shd w:val="clear" w:color="auto" w:fill="auto"/>
            <w:noWrap/>
            <w:vAlign w:val="center"/>
            <w:hideMark/>
          </w:tcPr>
          <w:p w14:paraId="497B93F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101 (5%)</w:t>
            </w:r>
          </w:p>
        </w:tc>
      </w:tr>
      <w:tr w:rsidR="002506D9" w:rsidRPr="0080063E" w14:paraId="3833F061"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A0407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Australia</w:t>
            </w:r>
          </w:p>
        </w:tc>
        <w:tc>
          <w:tcPr>
            <w:tcW w:w="521" w:type="dxa"/>
            <w:tcBorders>
              <w:top w:val="nil"/>
              <w:left w:val="nil"/>
              <w:bottom w:val="single" w:sz="4" w:space="0" w:color="auto"/>
              <w:right w:val="single" w:sz="4" w:space="0" w:color="auto"/>
            </w:tcBorders>
            <w:shd w:val="clear" w:color="auto" w:fill="auto"/>
            <w:noWrap/>
            <w:vAlign w:val="center"/>
            <w:hideMark/>
          </w:tcPr>
          <w:p w14:paraId="77961B1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494</w:t>
            </w:r>
          </w:p>
        </w:tc>
        <w:tc>
          <w:tcPr>
            <w:tcW w:w="613" w:type="dxa"/>
            <w:tcBorders>
              <w:top w:val="nil"/>
              <w:left w:val="nil"/>
              <w:bottom w:val="single" w:sz="4" w:space="0" w:color="auto"/>
              <w:right w:val="single" w:sz="4" w:space="0" w:color="auto"/>
            </w:tcBorders>
            <w:shd w:val="clear" w:color="auto" w:fill="auto"/>
            <w:noWrap/>
            <w:vAlign w:val="center"/>
            <w:hideMark/>
          </w:tcPr>
          <w:p w14:paraId="5499B46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31.91</w:t>
            </w:r>
          </w:p>
        </w:tc>
        <w:tc>
          <w:tcPr>
            <w:tcW w:w="550" w:type="dxa"/>
            <w:tcBorders>
              <w:top w:val="nil"/>
              <w:left w:val="nil"/>
              <w:bottom w:val="single" w:sz="4" w:space="0" w:color="auto"/>
              <w:right w:val="single" w:sz="4" w:space="0" w:color="auto"/>
            </w:tcBorders>
            <w:shd w:val="clear" w:color="auto" w:fill="auto"/>
            <w:noWrap/>
            <w:vAlign w:val="center"/>
            <w:hideMark/>
          </w:tcPr>
          <w:p w14:paraId="27AA505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11.88</w:t>
            </w:r>
          </w:p>
        </w:tc>
        <w:tc>
          <w:tcPr>
            <w:tcW w:w="726" w:type="dxa"/>
            <w:tcBorders>
              <w:top w:val="nil"/>
              <w:left w:val="nil"/>
              <w:bottom w:val="single" w:sz="4" w:space="0" w:color="auto"/>
              <w:right w:val="single" w:sz="4" w:space="0" w:color="auto"/>
            </w:tcBorders>
            <w:shd w:val="clear" w:color="auto" w:fill="auto"/>
            <w:noWrap/>
            <w:vAlign w:val="center"/>
            <w:hideMark/>
          </w:tcPr>
          <w:p w14:paraId="4BD92F0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218 (44.1%)</w:t>
            </w:r>
          </w:p>
        </w:tc>
        <w:tc>
          <w:tcPr>
            <w:tcW w:w="979" w:type="dxa"/>
            <w:tcBorders>
              <w:top w:val="nil"/>
              <w:left w:val="nil"/>
              <w:bottom w:val="single" w:sz="4" w:space="0" w:color="auto"/>
              <w:right w:val="single" w:sz="4" w:space="0" w:color="auto"/>
            </w:tcBorders>
            <w:shd w:val="clear" w:color="auto" w:fill="auto"/>
            <w:noWrap/>
            <w:vAlign w:val="center"/>
            <w:hideMark/>
          </w:tcPr>
          <w:p w14:paraId="65ED674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265 (53.6%)</w:t>
            </w:r>
          </w:p>
        </w:tc>
        <w:tc>
          <w:tcPr>
            <w:tcW w:w="864" w:type="dxa"/>
            <w:tcBorders>
              <w:top w:val="nil"/>
              <w:left w:val="nil"/>
              <w:bottom w:val="single" w:sz="4" w:space="0" w:color="auto"/>
              <w:right w:val="single" w:sz="4" w:space="0" w:color="auto"/>
            </w:tcBorders>
            <w:shd w:val="clear" w:color="auto" w:fill="auto"/>
            <w:noWrap/>
            <w:vAlign w:val="center"/>
            <w:hideMark/>
          </w:tcPr>
          <w:p w14:paraId="5F9FB27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203 (41.1%)</w:t>
            </w:r>
          </w:p>
        </w:tc>
        <w:tc>
          <w:tcPr>
            <w:tcW w:w="979" w:type="dxa"/>
            <w:tcBorders>
              <w:top w:val="nil"/>
              <w:left w:val="nil"/>
              <w:bottom w:val="single" w:sz="4" w:space="0" w:color="auto"/>
              <w:right w:val="single" w:sz="4" w:space="0" w:color="auto"/>
            </w:tcBorders>
            <w:shd w:val="clear" w:color="auto" w:fill="auto"/>
            <w:noWrap/>
            <w:vAlign w:val="center"/>
            <w:hideMark/>
          </w:tcPr>
          <w:p w14:paraId="0C8E1E0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33 (6.7%)</w:t>
            </w:r>
          </w:p>
        </w:tc>
        <w:tc>
          <w:tcPr>
            <w:tcW w:w="863" w:type="dxa"/>
            <w:tcBorders>
              <w:top w:val="nil"/>
              <w:left w:val="nil"/>
              <w:bottom w:val="single" w:sz="4" w:space="0" w:color="auto"/>
              <w:right w:val="single" w:sz="4" w:space="0" w:color="auto"/>
            </w:tcBorders>
            <w:shd w:val="clear" w:color="auto" w:fill="auto"/>
            <w:noWrap/>
            <w:vAlign w:val="center"/>
            <w:hideMark/>
          </w:tcPr>
          <w:p w14:paraId="4322BF1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154 (31.2%)</w:t>
            </w:r>
          </w:p>
        </w:tc>
        <w:tc>
          <w:tcPr>
            <w:tcW w:w="851" w:type="dxa"/>
            <w:tcBorders>
              <w:top w:val="nil"/>
              <w:left w:val="nil"/>
              <w:bottom w:val="single" w:sz="4" w:space="0" w:color="auto"/>
              <w:right w:val="single" w:sz="4" w:space="0" w:color="auto"/>
            </w:tcBorders>
            <w:shd w:val="clear" w:color="auto" w:fill="auto"/>
            <w:noWrap/>
            <w:vAlign w:val="center"/>
            <w:hideMark/>
          </w:tcPr>
          <w:p w14:paraId="270AD42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104 (21.1%)</w:t>
            </w:r>
          </w:p>
        </w:tc>
        <w:tc>
          <w:tcPr>
            <w:tcW w:w="850" w:type="dxa"/>
            <w:tcBorders>
              <w:top w:val="nil"/>
              <w:left w:val="nil"/>
              <w:bottom w:val="single" w:sz="4" w:space="0" w:color="auto"/>
              <w:right w:val="single" w:sz="4" w:space="0" w:color="auto"/>
            </w:tcBorders>
            <w:shd w:val="clear" w:color="auto" w:fill="auto"/>
            <w:noWrap/>
            <w:vAlign w:val="center"/>
            <w:hideMark/>
          </w:tcPr>
          <w:p w14:paraId="657A292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1A8A55A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992" w:type="dxa"/>
            <w:tcBorders>
              <w:top w:val="nil"/>
              <w:left w:val="nil"/>
              <w:bottom w:val="single" w:sz="4" w:space="0" w:color="auto"/>
              <w:right w:val="single" w:sz="4" w:space="0" w:color="auto"/>
            </w:tcBorders>
            <w:shd w:val="clear" w:color="auto" w:fill="auto"/>
            <w:noWrap/>
            <w:vAlign w:val="center"/>
            <w:hideMark/>
          </w:tcPr>
          <w:p w14:paraId="4803B06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 (4.5%)</w:t>
            </w:r>
          </w:p>
        </w:tc>
        <w:tc>
          <w:tcPr>
            <w:tcW w:w="1418" w:type="dxa"/>
            <w:tcBorders>
              <w:top w:val="nil"/>
              <w:left w:val="nil"/>
              <w:bottom w:val="single" w:sz="4" w:space="0" w:color="auto"/>
              <w:right w:val="single" w:sz="4" w:space="0" w:color="auto"/>
            </w:tcBorders>
            <w:shd w:val="clear" w:color="auto" w:fill="auto"/>
            <w:noWrap/>
            <w:vAlign w:val="center"/>
            <w:hideMark/>
          </w:tcPr>
          <w:p w14:paraId="5092E14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112 (22.7%)</w:t>
            </w:r>
          </w:p>
        </w:tc>
        <w:tc>
          <w:tcPr>
            <w:tcW w:w="1275" w:type="dxa"/>
            <w:tcBorders>
              <w:top w:val="nil"/>
              <w:left w:val="nil"/>
              <w:bottom w:val="single" w:sz="4" w:space="0" w:color="auto"/>
              <w:right w:val="single" w:sz="4" w:space="0" w:color="auto"/>
            </w:tcBorders>
            <w:shd w:val="clear" w:color="auto" w:fill="auto"/>
            <w:noWrap/>
            <w:vAlign w:val="center"/>
            <w:hideMark/>
          </w:tcPr>
          <w:p w14:paraId="2DD9C27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179 (36.2%)</w:t>
            </w:r>
          </w:p>
        </w:tc>
        <w:tc>
          <w:tcPr>
            <w:tcW w:w="1134" w:type="dxa"/>
            <w:tcBorders>
              <w:top w:val="nil"/>
              <w:left w:val="nil"/>
              <w:bottom w:val="single" w:sz="4" w:space="0" w:color="auto"/>
              <w:right w:val="single" w:sz="4" w:space="0" w:color="auto"/>
            </w:tcBorders>
            <w:shd w:val="clear" w:color="auto" w:fill="auto"/>
            <w:noWrap/>
            <w:vAlign w:val="center"/>
            <w:hideMark/>
          </w:tcPr>
          <w:p w14:paraId="1606A00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94 (19%)</w:t>
            </w:r>
          </w:p>
        </w:tc>
        <w:tc>
          <w:tcPr>
            <w:tcW w:w="1134" w:type="dxa"/>
            <w:tcBorders>
              <w:top w:val="nil"/>
              <w:left w:val="nil"/>
              <w:bottom w:val="single" w:sz="4" w:space="0" w:color="auto"/>
              <w:right w:val="single" w:sz="4" w:space="0" w:color="auto"/>
            </w:tcBorders>
            <w:shd w:val="clear" w:color="auto" w:fill="auto"/>
            <w:noWrap/>
            <w:vAlign w:val="center"/>
            <w:hideMark/>
          </w:tcPr>
          <w:p w14:paraId="17371BD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 (7.7%)</w:t>
            </w:r>
          </w:p>
        </w:tc>
      </w:tr>
      <w:tr w:rsidR="002506D9" w:rsidRPr="0080063E" w14:paraId="689F27A4"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B999AF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Austria</w:t>
            </w:r>
          </w:p>
        </w:tc>
        <w:tc>
          <w:tcPr>
            <w:tcW w:w="521" w:type="dxa"/>
            <w:tcBorders>
              <w:top w:val="nil"/>
              <w:left w:val="nil"/>
              <w:bottom w:val="single" w:sz="4" w:space="0" w:color="auto"/>
              <w:right w:val="single" w:sz="4" w:space="0" w:color="auto"/>
            </w:tcBorders>
            <w:shd w:val="clear" w:color="auto" w:fill="auto"/>
            <w:noWrap/>
            <w:vAlign w:val="center"/>
            <w:hideMark/>
          </w:tcPr>
          <w:p w14:paraId="0EDA0A5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211</w:t>
            </w:r>
          </w:p>
        </w:tc>
        <w:tc>
          <w:tcPr>
            <w:tcW w:w="613" w:type="dxa"/>
            <w:tcBorders>
              <w:top w:val="nil"/>
              <w:left w:val="nil"/>
              <w:bottom w:val="single" w:sz="4" w:space="0" w:color="auto"/>
              <w:right w:val="single" w:sz="4" w:space="0" w:color="auto"/>
            </w:tcBorders>
            <w:shd w:val="clear" w:color="auto" w:fill="auto"/>
            <w:noWrap/>
            <w:vAlign w:val="center"/>
            <w:hideMark/>
          </w:tcPr>
          <w:p w14:paraId="5DCC3A1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28.88</w:t>
            </w:r>
          </w:p>
        </w:tc>
        <w:tc>
          <w:tcPr>
            <w:tcW w:w="550" w:type="dxa"/>
            <w:tcBorders>
              <w:top w:val="nil"/>
              <w:left w:val="nil"/>
              <w:bottom w:val="single" w:sz="4" w:space="0" w:color="auto"/>
              <w:right w:val="single" w:sz="4" w:space="0" w:color="auto"/>
            </w:tcBorders>
            <w:shd w:val="clear" w:color="auto" w:fill="auto"/>
            <w:noWrap/>
            <w:vAlign w:val="center"/>
            <w:hideMark/>
          </w:tcPr>
          <w:p w14:paraId="7EDDA04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9.92</w:t>
            </w:r>
          </w:p>
        </w:tc>
        <w:tc>
          <w:tcPr>
            <w:tcW w:w="726" w:type="dxa"/>
            <w:tcBorders>
              <w:top w:val="nil"/>
              <w:left w:val="nil"/>
              <w:bottom w:val="single" w:sz="4" w:space="0" w:color="auto"/>
              <w:right w:val="single" w:sz="4" w:space="0" w:color="auto"/>
            </w:tcBorders>
            <w:shd w:val="clear" w:color="auto" w:fill="auto"/>
            <w:noWrap/>
            <w:vAlign w:val="center"/>
            <w:hideMark/>
          </w:tcPr>
          <w:p w14:paraId="175AC3C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56 (26.5%)</w:t>
            </w:r>
          </w:p>
        </w:tc>
        <w:tc>
          <w:tcPr>
            <w:tcW w:w="979" w:type="dxa"/>
            <w:tcBorders>
              <w:top w:val="nil"/>
              <w:left w:val="nil"/>
              <w:bottom w:val="single" w:sz="4" w:space="0" w:color="auto"/>
              <w:right w:val="single" w:sz="4" w:space="0" w:color="auto"/>
            </w:tcBorders>
            <w:shd w:val="clear" w:color="auto" w:fill="auto"/>
            <w:noWrap/>
            <w:vAlign w:val="center"/>
            <w:hideMark/>
          </w:tcPr>
          <w:p w14:paraId="10153FB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147 (69.7%)</w:t>
            </w:r>
          </w:p>
        </w:tc>
        <w:tc>
          <w:tcPr>
            <w:tcW w:w="864" w:type="dxa"/>
            <w:tcBorders>
              <w:top w:val="nil"/>
              <w:left w:val="nil"/>
              <w:bottom w:val="single" w:sz="4" w:space="0" w:color="auto"/>
              <w:right w:val="single" w:sz="4" w:space="0" w:color="auto"/>
            </w:tcBorders>
            <w:shd w:val="clear" w:color="auto" w:fill="auto"/>
            <w:noWrap/>
            <w:vAlign w:val="center"/>
            <w:hideMark/>
          </w:tcPr>
          <w:p w14:paraId="1A39756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74 (35.1%)</w:t>
            </w:r>
          </w:p>
        </w:tc>
        <w:tc>
          <w:tcPr>
            <w:tcW w:w="979" w:type="dxa"/>
            <w:tcBorders>
              <w:top w:val="nil"/>
              <w:left w:val="nil"/>
              <w:bottom w:val="single" w:sz="4" w:space="0" w:color="auto"/>
              <w:right w:val="single" w:sz="4" w:space="0" w:color="auto"/>
            </w:tcBorders>
            <w:shd w:val="clear" w:color="auto" w:fill="auto"/>
            <w:noWrap/>
            <w:vAlign w:val="center"/>
            <w:hideMark/>
          </w:tcPr>
          <w:p w14:paraId="295A56F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 (5.7%)</w:t>
            </w:r>
          </w:p>
        </w:tc>
        <w:tc>
          <w:tcPr>
            <w:tcW w:w="863" w:type="dxa"/>
            <w:tcBorders>
              <w:top w:val="nil"/>
              <w:left w:val="nil"/>
              <w:bottom w:val="single" w:sz="4" w:space="0" w:color="auto"/>
              <w:right w:val="single" w:sz="4" w:space="0" w:color="auto"/>
            </w:tcBorders>
            <w:shd w:val="clear" w:color="auto" w:fill="auto"/>
            <w:noWrap/>
            <w:vAlign w:val="center"/>
            <w:hideMark/>
          </w:tcPr>
          <w:p w14:paraId="09C764C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91 (43.1%)</w:t>
            </w:r>
          </w:p>
        </w:tc>
        <w:tc>
          <w:tcPr>
            <w:tcW w:w="851" w:type="dxa"/>
            <w:tcBorders>
              <w:top w:val="nil"/>
              <w:left w:val="nil"/>
              <w:bottom w:val="single" w:sz="4" w:space="0" w:color="auto"/>
              <w:right w:val="single" w:sz="4" w:space="0" w:color="auto"/>
            </w:tcBorders>
            <w:shd w:val="clear" w:color="auto" w:fill="auto"/>
            <w:noWrap/>
            <w:vAlign w:val="center"/>
            <w:hideMark/>
          </w:tcPr>
          <w:p w14:paraId="4171E35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33 (15.6%)</w:t>
            </w:r>
          </w:p>
        </w:tc>
        <w:tc>
          <w:tcPr>
            <w:tcW w:w="850" w:type="dxa"/>
            <w:tcBorders>
              <w:top w:val="nil"/>
              <w:left w:val="nil"/>
              <w:bottom w:val="single" w:sz="4" w:space="0" w:color="auto"/>
              <w:right w:val="single" w:sz="4" w:space="0" w:color="auto"/>
            </w:tcBorders>
            <w:shd w:val="clear" w:color="auto" w:fill="auto"/>
            <w:noWrap/>
            <w:vAlign w:val="center"/>
            <w:hideMark/>
          </w:tcPr>
          <w:p w14:paraId="492C1BA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851" w:type="dxa"/>
            <w:tcBorders>
              <w:top w:val="nil"/>
              <w:left w:val="nil"/>
              <w:bottom w:val="single" w:sz="4" w:space="0" w:color="auto"/>
              <w:right w:val="single" w:sz="4" w:space="0" w:color="auto"/>
            </w:tcBorders>
            <w:shd w:val="clear" w:color="auto" w:fill="auto"/>
            <w:noWrap/>
            <w:vAlign w:val="center"/>
            <w:hideMark/>
          </w:tcPr>
          <w:p w14:paraId="3C2EEB8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6F0F7E6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(3.8%)</w:t>
            </w:r>
          </w:p>
        </w:tc>
        <w:tc>
          <w:tcPr>
            <w:tcW w:w="1418" w:type="dxa"/>
            <w:tcBorders>
              <w:top w:val="nil"/>
              <w:left w:val="nil"/>
              <w:bottom w:val="single" w:sz="4" w:space="0" w:color="auto"/>
              <w:right w:val="single" w:sz="4" w:space="0" w:color="auto"/>
            </w:tcBorders>
            <w:shd w:val="clear" w:color="auto" w:fill="auto"/>
            <w:noWrap/>
            <w:vAlign w:val="center"/>
            <w:hideMark/>
          </w:tcPr>
          <w:p w14:paraId="40710AC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 (13.3%)</w:t>
            </w:r>
          </w:p>
        </w:tc>
        <w:tc>
          <w:tcPr>
            <w:tcW w:w="1275" w:type="dxa"/>
            <w:tcBorders>
              <w:top w:val="nil"/>
              <w:left w:val="nil"/>
              <w:bottom w:val="single" w:sz="4" w:space="0" w:color="auto"/>
              <w:right w:val="single" w:sz="4" w:space="0" w:color="auto"/>
            </w:tcBorders>
            <w:shd w:val="clear" w:color="auto" w:fill="auto"/>
            <w:noWrap/>
            <w:vAlign w:val="center"/>
            <w:hideMark/>
          </w:tcPr>
          <w:p w14:paraId="4BB6B07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76 (36%)</w:t>
            </w:r>
          </w:p>
        </w:tc>
        <w:tc>
          <w:tcPr>
            <w:tcW w:w="1134" w:type="dxa"/>
            <w:tcBorders>
              <w:top w:val="nil"/>
              <w:left w:val="nil"/>
              <w:bottom w:val="single" w:sz="4" w:space="0" w:color="auto"/>
              <w:right w:val="single" w:sz="4" w:space="0" w:color="auto"/>
            </w:tcBorders>
            <w:shd w:val="clear" w:color="auto" w:fill="auto"/>
            <w:noWrap/>
            <w:vAlign w:val="center"/>
            <w:hideMark/>
          </w:tcPr>
          <w:p w14:paraId="3A9D502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61 (28.9%)</w:t>
            </w:r>
          </w:p>
        </w:tc>
        <w:tc>
          <w:tcPr>
            <w:tcW w:w="1134" w:type="dxa"/>
            <w:tcBorders>
              <w:top w:val="nil"/>
              <w:left w:val="nil"/>
              <w:bottom w:val="single" w:sz="4" w:space="0" w:color="auto"/>
              <w:right w:val="single" w:sz="4" w:space="0" w:color="auto"/>
            </w:tcBorders>
            <w:shd w:val="clear" w:color="auto" w:fill="auto"/>
            <w:noWrap/>
            <w:vAlign w:val="center"/>
            <w:hideMark/>
          </w:tcPr>
          <w:p w14:paraId="4017B59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 (5.2%)</w:t>
            </w:r>
          </w:p>
        </w:tc>
      </w:tr>
      <w:tr w:rsidR="002506D9" w:rsidRPr="0080063E" w14:paraId="74292D24"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CC0B61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Azerbaijan</w:t>
            </w:r>
          </w:p>
        </w:tc>
        <w:tc>
          <w:tcPr>
            <w:tcW w:w="521" w:type="dxa"/>
            <w:tcBorders>
              <w:top w:val="nil"/>
              <w:left w:val="nil"/>
              <w:bottom w:val="single" w:sz="4" w:space="0" w:color="auto"/>
              <w:right w:val="single" w:sz="4" w:space="0" w:color="auto"/>
            </w:tcBorders>
            <w:shd w:val="clear" w:color="auto" w:fill="auto"/>
            <w:noWrap/>
            <w:vAlign w:val="center"/>
            <w:hideMark/>
          </w:tcPr>
          <w:p w14:paraId="48165F5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44</w:t>
            </w:r>
          </w:p>
        </w:tc>
        <w:tc>
          <w:tcPr>
            <w:tcW w:w="613" w:type="dxa"/>
            <w:tcBorders>
              <w:top w:val="nil"/>
              <w:left w:val="nil"/>
              <w:bottom w:val="single" w:sz="4" w:space="0" w:color="auto"/>
              <w:right w:val="single" w:sz="4" w:space="0" w:color="auto"/>
            </w:tcBorders>
            <w:shd w:val="clear" w:color="auto" w:fill="auto"/>
            <w:noWrap/>
            <w:vAlign w:val="center"/>
            <w:hideMark/>
          </w:tcPr>
          <w:p w14:paraId="1D54049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21.77</w:t>
            </w:r>
          </w:p>
        </w:tc>
        <w:tc>
          <w:tcPr>
            <w:tcW w:w="550" w:type="dxa"/>
            <w:tcBorders>
              <w:top w:val="nil"/>
              <w:left w:val="nil"/>
              <w:bottom w:val="single" w:sz="4" w:space="0" w:color="auto"/>
              <w:right w:val="single" w:sz="4" w:space="0" w:color="auto"/>
            </w:tcBorders>
            <w:shd w:val="clear" w:color="auto" w:fill="auto"/>
            <w:noWrap/>
            <w:vAlign w:val="center"/>
            <w:hideMark/>
          </w:tcPr>
          <w:p w14:paraId="3B40DDF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5.08</w:t>
            </w:r>
          </w:p>
        </w:tc>
        <w:tc>
          <w:tcPr>
            <w:tcW w:w="726" w:type="dxa"/>
            <w:tcBorders>
              <w:top w:val="nil"/>
              <w:left w:val="nil"/>
              <w:bottom w:val="single" w:sz="4" w:space="0" w:color="auto"/>
              <w:right w:val="single" w:sz="4" w:space="0" w:color="auto"/>
            </w:tcBorders>
            <w:shd w:val="clear" w:color="auto" w:fill="auto"/>
            <w:noWrap/>
            <w:vAlign w:val="center"/>
            <w:hideMark/>
          </w:tcPr>
          <w:p w14:paraId="4290F12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30 (68.2%)</w:t>
            </w:r>
          </w:p>
        </w:tc>
        <w:tc>
          <w:tcPr>
            <w:tcW w:w="979" w:type="dxa"/>
            <w:tcBorders>
              <w:top w:val="nil"/>
              <w:left w:val="nil"/>
              <w:bottom w:val="single" w:sz="4" w:space="0" w:color="auto"/>
              <w:right w:val="single" w:sz="4" w:space="0" w:color="auto"/>
            </w:tcBorders>
            <w:shd w:val="clear" w:color="auto" w:fill="auto"/>
            <w:noWrap/>
            <w:vAlign w:val="center"/>
            <w:hideMark/>
          </w:tcPr>
          <w:p w14:paraId="4D81230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 (29.5%)</w:t>
            </w:r>
          </w:p>
        </w:tc>
        <w:tc>
          <w:tcPr>
            <w:tcW w:w="864" w:type="dxa"/>
            <w:tcBorders>
              <w:top w:val="nil"/>
              <w:left w:val="nil"/>
              <w:bottom w:val="single" w:sz="4" w:space="0" w:color="auto"/>
              <w:right w:val="single" w:sz="4" w:space="0" w:color="auto"/>
            </w:tcBorders>
            <w:shd w:val="clear" w:color="auto" w:fill="auto"/>
            <w:noWrap/>
            <w:vAlign w:val="center"/>
            <w:hideMark/>
          </w:tcPr>
          <w:p w14:paraId="6E2917D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36 (81.8%)</w:t>
            </w:r>
          </w:p>
        </w:tc>
        <w:tc>
          <w:tcPr>
            <w:tcW w:w="979" w:type="dxa"/>
            <w:tcBorders>
              <w:top w:val="nil"/>
              <w:left w:val="nil"/>
              <w:bottom w:val="single" w:sz="4" w:space="0" w:color="auto"/>
              <w:right w:val="single" w:sz="4" w:space="0" w:color="auto"/>
            </w:tcBorders>
            <w:shd w:val="clear" w:color="auto" w:fill="auto"/>
            <w:noWrap/>
            <w:vAlign w:val="center"/>
            <w:hideMark/>
          </w:tcPr>
          <w:p w14:paraId="398530B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(13.6%)</w:t>
            </w:r>
          </w:p>
        </w:tc>
        <w:tc>
          <w:tcPr>
            <w:tcW w:w="863" w:type="dxa"/>
            <w:tcBorders>
              <w:top w:val="nil"/>
              <w:left w:val="nil"/>
              <w:bottom w:val="single" w:sz="4" w:space="0" w:color="auto"/>
              <w:right w:val="single" w:sz="4" w:space="0" w:color="auto"/>
            </w:tcBorders>
            <w:shd w:val="clear" w:color="auto" w:fill="auto"/>
            <w:noWrap/>
            <w:vAlign w:val="center"/>
            <w:hideMark/>
          </w:tcPr>
          <w:p w14:paraId="45AB5FA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(4.5%)</w:t>
            </w:r>
          </w:p>
        </w:tc>
        <w:tc>
          <w:tcPr>
            <w:tcW w:w="851" w:type="dxa"/>
            <w:tcBorders>
              <w:top w:val="nil"/>
              <w:left w:val="nil"/>
              <w:bottom w:val="single" w:sz="4" w:space="0" w:color="auto"/>
              <w:right w:val="single" w:sz="4" w:space="0" w:color="auto"/>
            </w:tcBorders>
            <w:shd w:val="clear" w:color="auto" w:fill="auto"/>
            <w:noWrap/>
            <w:vAlign w:val="center"/>
            <w:hideMark/>
          </w:tcPr>
          <w:p w14:paraId="5A81952F" w14:textId="77777777" w:rsidR="002506D9" w:rsidRPr="0080063E" w:rsidRDefault="002506D9" w:rsidP="002506D9">
            <w:pPr>
              <w:spacing w:after="0" w:line="240" w:lineRule="auto"/>
              <w:jc w:val="center"/>
              <w:rPr>
                <w:rFonts w:eastAsia="Times New Roman" w:cstheme="minorHAnsi"/>
                <w:color w:val="000000"/>
                <w:sz w:val="12"/>
                <w:szCs w:val="12"/>
              </w:rPr>
            </w:pPr>
            <w:r w:rsidRPr="0080063E">
              <w:rPr>
                <w:rFonts w:eastAsia="Times New Roman" w:cstheme="minorHAnsi"/>
                <w:color w:val="000000"/>
                <w:sz w:val="12"/>
                <w:szCs w:val="12"/>
              </w:rPr>
              <w:t>#N/D</w:t>
            </w:r>
          </w:p>
        </w:tc>
        <w:tc>
          <w:tcPr>
            <w:tcW w:w="850" w:type="dxa"/>
            <w:tcBorders>
              <w:top w:val="nil"/>
              <w:left w:val="nil"/>
              <w:bottom w:val="single" w:sz="4" w:space="0" w:color="auto"/>
              <w:right w:val="single" w:sz="4" w:space="0" w:color="auto"/>
            </w:tcBorders>
            <w:shd w:val="clear" w:color="auto" w:fill="auto"/>
            <w:noWrap/>
            <w:vAlign w:val="center"/>
            <w:hideMark/>
          </w:tcPr>
          <w:p w14:paraId="38450E2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4C3CE57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573B739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(2.3%)</w:t>
            </w:r>
          </w:p>
        </w:tc>
        <w:tc>
          <w:tcPr>
            <w:tcW w:w="1418" w:type="dxa"/>
            <w:tcBorders>
              <w:top w:val="nil"/>
              <w:left w:val="nil"/>
              <w:bottom w:val="single" w:sz="4" w:space="0" w:color="auto"/>
              <w:right w:val="single" w:sz="4" w:space="0" w:color="auto"/>
            </w:tcBorders>
            <w:shd w:val="clear" w:color="auto" w:fill="auto"/>
            <w:noWrap/>
            <w:vAlign w:val="center"/>
            <w:hideMark/>
          </w:tcPr>
          <w:p w14:paraId="1ECD9F7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(13.6%)</w:t>
            </w:r>
          </w:p>
        </w:tc>
        <w:tc>
          <w:tcPr>
            <w:tcW w:w="1275" w:type="dxa"/>
            <w:tcBorders>
              <w:top w:val="nil"/>
              <w:left w:val="nil"/>
              <w:bottom w:val="single" w:sz="4" w:space="0" w:color="auto"/>
              <w:right w:val="single" w:sz="4" w:space="0" w:color="auto"/>
            </w:tcBorders>
            <w:shd w:val="clear" w:color="auto" w:fill="auto"/>
            <w:noWrap/>
            <w:vAlign w:val="center"/>
            <w:hideMark/>
          </w:tcPr>
          <w:p w14:paraId="516BD35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 (59.1%)</w:t>
            </w:r>
          </w:p>
        </w:tc>
        <w:tc>
          <w:tcPr>
            <w:tcW w:w="1134" w:type="dxa"/>
            <w:tcBorders>
              <w:top w:val="nil"/>
              <w:left w:val="nil"/>
              <w:bottom w:val="single" w:sz="4" w:space="0" w:color="auto"/>
              <w:right w:val="single" w:sz="4" w:space="0" w:color="auto"/>
            </w:tcBorders>
            <w:shd w:val="clear" w:color="auto" w:fill="auto"/>
            <w:noWrap/>
            <w:vAlign w:val="center"/>
            <w:hideMark/>
          </w:tcPr>
          <w:p w14:paraId="3097065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(15.9%)</w:t>
            </w:r>
          </w:p>
        </w:tc>
        <w:tc>
          <w:tcPr>
            <w:tcW w:w="1134" w:type="dxa"/>
            <w:tcBorders>
              <w:top w:val="nil"/>
              <w:left w:val="nil"/>
              <w:bottom w:val="single" w:sz="4" w:space="0" w:color="auto"/>
              <w:right w:val="single" w:sz="4" w:space="0" w:color="auto"/>
            </w:tcBorders>
            <w:shd w:val="clear" w:color="auto" w:fill="auto"/>
            <w:noWrap/>
            <w:vAlign w:val="center"/>
            <w:hideMark/>
          </w:tcPr>
          <w:p w14:paraId="2CDB4D1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r>
      <w:tr w:rsidR="002506D9" w:rsidRPr="0080063E" w14:paraId="28C997CB"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AB5AA5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Bahrain</w:t>
            </w:r>
          </w:p>
        </w:tc>
        <w:tc>
          <w:tcPr>
            <w:tcW w:w="521" w:type="dxa"/>
            <w:tcBorders>
              <w:top w:val="nil"/>
              <w:left w:val="nil"/>
              <w:bottom w:val="single" w:sz="4" w:space="0" w:color="auto"/>
              <w:right w:val="single" w:sz="4" w:space="0" w:color="auto"/>
            </w:tcBorders>
            <w:shd w:val="clear" w:color="auto" w:fill="auto"/>
            <w:noWrap/>
            <w:vAlign w:val="center"/>
            <w:hideMark/>
          </w:tcPr>
          <w:p w14:paraId="5655044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73</w:t>
            </w:r>
          </w:p>
        </w:tc>
        <w:tc>
          <w:tcPr>
            <w:tcW w:w="613" w:type="dxa"/>
            <w:tcBorders>
              <w:top w:val="nil"/>
              <w:left w:val="nil"/>
              <w:bottom w:val="single" w:sz="4" w:space="0" w:color="auto"/>
              <w:right w:val="single" w:sz="4" w:space="0" w:color="auto"/>
            </w:tcBorders>
            <w:shd w:val="clear" w:color="auto" w:fill="auto"/>
            <w:noWrap/>
            <w:vAlign w:val="center"/>
            <w:hideMark/>
          </w:tcPr>
          <w:p w14:paraId="1692F45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27.92</w:t>
            </w:r>
          </w:p>
        </w:tc>
        <w:tc>
          <w:tcPr>
            <w:tcW w:w="550" w:type="dxa"/>
            <w:tcBorders>
              <w:top w:val="nil"/>
              <w:left w:val="nil"/>
              <w:bottom w:val="single" w:sz="4" w:space="0" w:color="auto"/>
              <w:right w:val="single" w:sz="4" w:space="0" w:color="auto"/>
            </w:tcBorders>
            <w:shd w:val="clear" w:color="auto" w:fill="auto"/>
            <w:noWrap/>
            <w:vAlign w:val="center"/>
            <w:hideMark/>
          </w:tcPr>
          <w:p w14:paraId="1EB546F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7.24</w:t>
            </w:r>
          </w:p>
        </w:tc>
        <w:tc>
          <w:tcPr>
            <w:tcW w:w="726" w:type="dxa"/>
            <w:tcBorders>
              <w:top w:val="nil"/>
              <w:left w:val="nil"/>
              <w:bottom w:val="single" w:sz="4" w:space="0" w:color="auto"/>
              <w:right w:val="single" w:sz="4" w:space="0" w:color="auto"/>
            </w:tcBorders>
            <w:shd w:val="clear" w:color="auto" w:fill="auto"/>
            <w:noWrap/>
            <w:vAlign w:val="center"/>
            <w:hideMark/>
          </w:tcPr>
          <w:p w14:paraId="2B70278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46 (63%)</w:t>
            </w:r>
          </w:p>
        </w:tc>
        <w:tc>
          <w:tcPr>
            <w:tcW w:w="979" w:type="dxa"/>
            <w:tcBorders>
              <w:top w:val="nil"/>
              <w:left w:val="nil"/>
              <w:bottom w:val="single" w:sz="4" w:space="0" w:color="auto"/>
              <w:right w:val="single" w:sz="4" w:space="0" w:color="auto"/>
            </w:tcBorders>
            <w:shd w:val="clear" w:color="auto" w:fill="auto"/>
            <w:noWrap/>
            <w:vAlign w:val="center"/>
            <w:hideMark/>
          </w:tcPr>
          <w:p w14:paraId="08A94FE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 (37%)</w:t>
            </w:r>
          </w:p>
        </w:tc>
        <w:tc>
          <w:tcPr>
            <w:tcW w:w="864" w:type="dxa"/>
            <w:tcBorders>
              <w:top w:val="nil"/>
              <w:left w:val="nil"/>
              <w:bottom w:val="single" w:sz="4" w:space="0" w:color="auto"/>
              <w:right w:val="single" w:sz="4" w:space="0" w:color="auto"/>
            </w:tcBorders>
            <w:shd w:val="clear" w:color="auto" w:fill="auto"/>
            <w:noWrap/>
            <w:vAlign w:val="center"/>
            <w:hideMark/>
          </w:tcPr>
          <w:p w14:paraId="626BB71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 (54.8%)</w:t>
            </w:r>
          </w:p>
        </w:tc>
        <w:tc>
          <w:tcPr>
            <w:tcW w:w="979" w:type="dxa"/>
            <w:tcBorders>
              <w:top w:val="nil"/>
              <w:left w:val="nil"/>
              <w:bottom w:val="single" w:sz="4" w:space="0" w:color="auto"/>
              <w:right w:val="single" w:sz="4" w:space="0" w:color="auto"/>
            </w:tcBorders>
            <w:shd w:val="clear" w:color="auto" w:fill="auto"/>
            <w:noWrap/>
            <w:vAlign w:val="center"/>
            <w:hideMark/>
          </w:tcPr>
          <w:p w14:paraId="595C13E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(9.6%)</w:t>
            </w:r>
          </w:p>
        </w:tc>
        <w:tc>
          <w:tcPr>
            <w:tcW w:w="863" w:type="dxa"/>
            <w:tcBorders>
              <w:top w:val="nil"/>
              <w:left w:val="nil"/>
              <w:bottom w:val="single" w:sz="4" w:space="0" w:color="auto"/>
              <w:right w:val="single" w:sz="4" w:space="0" w:color="auto"/>
            </w:tcBorders>
            <w:shd w:val="clear" w:color="auto" w:fill="auto"/>
            <w:noWrap/>
            <w:vAlign w:val="center"/>
            <w:hideMark/>
          </w:tcPr>
          <w:p w14:paraId="3C75166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(4.1%)</w:t>
            </w:r>
          </w:p>
        </w:tc>
        <w:tc>
          <w:tcPr>
            <w:tcW w:w="851" w:type="dxa"/>
            <w:tcBorders>
              <w:top w:val="nil"/>
              <w:left w:val="nil"/>
              <w:bottom w:val="single" w:sz="4" w:space="0" w:color="auto"/>
              <w:right w:val="single" w:sz="4" w:space="0" w:color="auto"/>
            </w:tcBorders>
            <w:shd w:val="clear" w:color="auto" w:fill="auto"/>
            <w:noWrap/>
            <w:vAlign w:val="center"/>
            <w:hideMark/>
          </w:tcPr>
          <w:p w14:paraId="72E96D2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 (57.5%)</w:t>
            </w:r>
          </w:p>
        </w:tc>
        <w:tc>
          <w:tcPr>
            <w:tcW w:w="850" w:type="dxa"/>
            <w:tcBorders>
              <w:top w:val="nil"/>
              <w:left w:val="nil"/>
              <w:bottom w:val="single" w:sz="4" w:space="0" w:color="auto"/>
              <w:right w:val="single" w:sz="4" w:space="0" w:color="auto"/>
            </w:tcBorders>
            <w:shd w:val="clear" w:color="auto" w:fill="auto"/>
            <w:noWrap/>
            <w:vAlign w:val="center"/>
            <w:hideMark/>
          </w:tcPr>
          <w:p w14:paraId="000DFF3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3404865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2CA3B67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(1.4%)</w:t>
            </w:r>
          </w:p>
        </w:tc>
        <w:tc>
          <w:tcPr>
            <w:tcW w:w="1418" w:type="dxa"/>
            <w:tcBorders>
              <w:top w:val="nil"/>
              <w:left w:val="nil"/>
              <w:bottom w:val="single" w:sz="4" w:space="0" w:color="auto"/>
              <w:right w:val="single" w:sz="4" w:space="0" w:color="auto"/>
            </w:tcBorders>
            <w:shd w:val="clear" w:color="auto" w:fill="auto"/>
            <w:noWrap/>
            <w:vAlign w:val="center"/>
            <w:hideMark/>
          </w:tcPr>
          <w:p w14:paraId="1F9CC7E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(5.5%)</w:t>
            </w:r>
          </w:p>
        </w:tc>
        <w:tc>
          <w:tcPr>
            <w:tcW w:w="1275" w:type="dxa"/>
            <w:tcBorders>
              <w:top w:val="nil"/>
              <w:left w:val="nil"/>
              <w:bottom w:val="single" w:sz="4" w:space="0" w:color="auto"/>
              <w:right w:val="single" w:sz="4" w:space="0" w:color="auto"/>
            </w:tcBorders>
            <w:shd w:val="clear" w:color="auto" w:fill="auto"/>
            <w:noWrap/>
            <w:vAlign w:val="center"/>
            <w:hideMark/>
          </w:tcPr>
          <w:p w14:paraId="5CAECC3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 (37%)</w:t>
            </w:r>
          </w:p>
        </w:tc>
        <w:tc>
          <w:tcPr>
            <w:tcW w:w="1134" w:type="dxa"/>
            <w:tcBorders>
              <w:top w:val="nil"/>
              <w:left w:val="nil"/>
              <w:bottom w:val="single" w:sz="4" w:space="0" w:color="auto"/>
              <w:right w:val="single" w:sz="4" w:space="0" w:color="auto"/>
            </w:tcBorders>
            <w:shd w:val="clear" w:color="auto" w:fill="auto"/>
            <w:noWrap/>
            <w:vAlign w:val="center"/>
            <w:hideMark/>
          </w:tcPr>
          <w:p w14:paraId="38DDB3F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 (28.8%)</w:t>
            </w:r>
          </w:p>
        </w:tc>
        <w:tc>
          <w:tcPr>
            <w:tcW w:w="1134" w:type="dxa"/>
            <w:tcBorders>
              <w:top w:val="nil"/>
              <w:left w:val="nil"/>
              <w:bottom w:val="single" w:sz="4" w:space="0" w:color="auto"/>
              <w:right w:val="single" w:sz="4" w:space="0" w:color="auto"/>
            </w:tcBorders>
            <w:shd w:val="clear" w:color="auto" w:fill="auto"/>
            <w:noWrap/>
            <w:vAlign w:val="center"/>
            <w:hideMark/>
          </w:tcPr>
          <w:p w14:paraId="2C4D33D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(15%)</w:t>
            </w:r>
          </w:p>
        </w:tc>
      </w:tr>
      <w:tr w:rsidR="002506D9" w:rsidRPr="0080063E" w14:paraId="417ABA8D"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8D1096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Bangladesh</w:t>
            </w:r>
          </w:p>
        </w:tc>
        <w:tc>
          <w:tcPr>
            <w:tcW w:w="521" w:type="dxa"/>
            <w:tcBorders>
              <w:top w:val="nil"/>
              <w:left w:val="nil"/>
              <w:bottom w:val="single" w:sz="4" w:space="0" w:color="auto"/>
              <w:right w:val="single" w:sz="4" w:space="0" w:color="auto"/>
            </w:tcBorders>
            <w:shd w:val="clear" w:color="auto" w:fill="auto"/>
            <w:noWrap/>
            <w:vAlign w:val="center"/>
            <w:hideMark/>
          </w:tcPr>
          <w:p w14:paraId="6663B42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46</w:t>
            </w:r>
          </w:p>
        </w:tc>
        <w:tc>
          <w:tcPr>
            <w:tcW w:w="613" w:type="dxa"/>
            <w:tcBorders>
              <w:top w:val="nil"/>
              <w:left w:val="nil"/>
              <w:bottom w:val="single" w:sz="4" w:space="0" w:color="auto"/>
              <w:right w:val="single" w:sz="4" w:space="0" w:color="auto"/>
            </w:tcBorders>
            <w:shd w:val="clear" w:color="auto" w:fill="auto"/>
            <w:noWrap/>
            <w:vAlign w:val="center"/>
            <w:hideMark/>
          </w:tcPr>
          <w:p w14:paraId="1A02106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23.26</w:t>
            </w:r>
          </w:p>
        </w:tc>
        <w:tc>
          <w:tcPr>
            <w:tcW w:w="550" w:type="dxa"/>
            <w:tcBorders>
              <w:top w:val="nil"/>
              <w:left w:val="nil"/>
              <w:bottom w:val="single" w:sz="4" w:space="0" w:color="auto"/>
              <w:right w:val="single" w:sz="4" w:space="0" w:color="auto"/>
            </w:tcBorders>
            <w:shd w:val="clear" w:color="auto" w:fill="auto"/>
            <w:noWrap/>
            <w:vAlign w:val="center"/>
            <w:hideMark/>
          </w:tcPr>
          <w:p w14:paraId="5C3D3FE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5.42</w:t>
            </w:r>
          </w:p>
        </w:tc>
        <w:tc>
          <w:tcPr>
            <w:tcW w:w="726" w:type="dxa"/>
            <w:tcBorders>
              <w:top w:val="nil"/>
              <w:left w:val="nil"/>
              <w:bottom w:val="single" w:sz="4" w:space="0" w:color="auto"/>
              <w:right w:val="single" w:sz="4" w:space="0" w:color="auto"/>
            </w:tcBorders>
            <w:shd w:val="clear" w:color="auto" w:fill="auto"/>
            <w:noWrap/>
            <w:vAlign w:val="center"/>
            <w:hideMark/>
          </w:tcPr>
          <w:p w14:paraId="34C84E2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 (76.1%)</w:t>
            </w:r>
          </w:p>
        </w:tc>
        <w:tc>
          <w:tcPr>
            <w:tcW w:w="979" w:type="dxa"/>
            <w:tcBorders>
              <w:top w:val="nil"/>
              <w:left w:val="nil"/>
              <w:bottom w:val="single" w:sz="4" w:space="0" w:color="auto"/>
              <w:right w:val="single" w:sz="4" w:space="0" w:color="auto"/>
            </w:tcBorders>
            <w:shd w:val="clear" w:color="auto" w:fill="auto"/>
            <w:noWrap/>
            <w:vAlign w:val="center"/>
            <w:hideMark/>
          </w:tcPr>
          <w:p w14:paraId="036A85C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(21.7%)</w:t>
            </w:r>
          </w:p>
        </w:tc>
        <w:tc>
          <w:tcPr>
            <w:tcW w:w="864" w:type="dxa"/>
            <w:tcBorders>
              <w:top w:val="nil"/>
              <w:left w:val="nil"/>
              <w:bottom w:val="single" w:sz="4" w:space="0" w:color="auto"/>
              <w:right w:val="single" w:sz="4" w:space="0" w:color="auto"/>
            </w:tcBorders>
            <w:shd w:val="clear" w:color="auto" w:fill="auto"/>
            <w:noWrap/>
            <w:vAlign w:val="center"/>
            <w:hideMark/>
          </w:tcPr>
          <w:p w14:paraId="289B272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30 (65.2%)</w:t>
            </w:r>
          </w:p>
        </w:tc>
        <w:tc>
          <w:tcPr>
            <w:tcW w:w="979" w:type="dxa"/>
            <w:tcBorders>
              <w:top w:val="nil"/>
              <w:left w:val="nil"/>
              <w:bottom w:val="single" w:sz="4" w:space="0" w:color="auto"/>
              <w:right w:val="single" w:sz="4" w:space="0" w:color="auto"/>
            </w:tcBorders>
            <w:shd w:val="clear" w:color="auto" w:fill="auto"/>
            <w:noWrap/>
            <w:vAlign w:val="center"/>
            <w:hideMark/>
          </w:tcPr>
          <w:p w14:paraId="633A6A7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(6.5%)</w:t>
            </w:r>
          </w:p>
        </w:tc>
        <w:tc>
          <w:tcPr>
            <w:tcW w:w="863" w:type="dxa"/>
            <w:tcBorders>
              <w:top w:val="nil"/>
              <w:left w:val="nil"/>
              <w:bottom w:val="single" w:sz="4" w:space="0" w:color="auto"/>
              <w:right w:val="single" w:sz="4" w:space="0" w:color="auto"/>
            </w:tcBorders>
            <w:shd w:val="clear" w:color="auto" w:fill="auto"/>
            <w:noWrap/>
            <w:vAlign w:val="center"/>
            <w:hideMark/>
          </w:tcPr>
          <w:p w14:paraId="531373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(17.4%)</w:t>
            </w:r>
          </w:p>
        </w:tc>
        <w:tc>
          <w:tcPr>
            <w:tcW w:w="851" w:type="dxa"/>
            <w:tcBorders>
              <w:top w:val="nil"/>
              <w:left w:val="nil"/>
              <w:bottom w:val="single" w:sz="4" w:space="0" w:color="auto"/>
              <w:right w:val="single" w:sz="4" w:space="0" w:color="auto"/>
            </w:tcBorders>
            <w:shd w:val="clear" w:color="auto" w:fill="auto"/>
            <w:noWrap/>
            <w:vAlign w:val="center"/>
            <w:hideMark/>
          </w:tcPr>
          <w:p w14:paraId="2C387F0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(0.3%)</w:t>
            </w:r>
          </w:p>
        </w:tc>
        <w:tc>
          <w:tcPr>
            <w:tcW w:w="850" w:type="dxa"/>
            <w:tcBorders>
              <w:top w:val="nil"/>
              <w:left w:val="nil"/>
              <w:bottom w:val="single" w:sz="4" w:space="0" w:color="auto"/>
              <w:right w:val="single" w:sz="4" w:space="0" w:color="auto"/>
            </w:tcBorders>
            <w:shd w:val="clear" w:color="auto" w:fill="auto"/>
            <w:noWrap/>
            <w:vAlign w:val="center"/>
            <w:hideMark/>
          </w:tcPr>
          <w:p w14:paraId="0E6D9B7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1DF1E3F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63C4773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(8.7%)</w:t>
            </w:r>
          </w:p>
        </w:tc>
        <w:tc>
          <w:tcPr>
            <w:tcW w:w="1418" w:type="dxa"/>
            <w:tcBorders>
              <w:top w:val="nil"/>
              <w:left w:val="nil"/>
              <w:bottom w:val="single" w:sz="4" w:space="0" w:color="auto"/>
              <w:right w:val="single" w:sz="4" w:space="0" w:color="auto"/>
            </w:tcBorders>
            <w:shd w:val="clear" w:color="auto" w:fill="auto"/>
            <w:noWrap/>
            <w:vAlign w:val="center"/>
            <w:hideMark/>
          </w:tcPr>
          <w:p w14:paraId="031E610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 (30.4%)</w:t>
            </w:r>
          </w:p>
        </w:tc>
        <w:tc>
          <w:tcPr>
            <w:tcW w:w="1275" w:type="dxa"/>
            <w:tcBorders>
              <w:top w:val="nil"/>
              <w:left w:val="nil"/>
              <w:bottom w:val="single" w:sz="4" w:space="0" w:color="auto"/>
              <w:right w:val="single" w:sz="4" w:space="0" w:color="auto"/>
            </w:tcBorders>
            <w:shd w:val="clear" w:color="auto" w:fill="auto"/>
            <w:noWrap/>
            <w:vAlign w:val="center"/>
            <w:hideMark/>
          </w:tcPr>
          <w:p w14:paraId="3F7E3B6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(34.8%)</w:t>
            </w:r>
          </w:p>
        </w:tc>
        <w:tc>
          <w:tcPr>
            <w:tcW w:w="1134" w:type="dxa"/>
            <w:tcBorders>
              <w:top w:val="nil"/>
              <w:left w:val="nil"/>
              <w:bottom w:val="single" w:sz="4" w:space="0" w:color="auto"/>
              <w:right w:val="single" w:sz="4" w:space="0" w:color="auto"/>
            </w:tcBorders>
            <w:shd w:val="clear" w:color="auto" w:fill="auto"/>
            <w:noWrap/>
            <w:vAlign w:val="center"/>
            <w:hideMark/>
          </w:tcPr>
          <w:p w14:paraId="68B934F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(10.9%)</w:t>
            </w:r>
          </w:p>
        </w:tc>
        <w:tc>
          <w:tcPr>
            <w:tcW w:w="1134" w:type="dxa"/>
            <w:tcBorders>
              <w:top w:val="nil"/>
              <w:left w:val="nil"/>
              <w:bottom w:val="single" w:sz="4" w:space="0" w:color="auto"/>
              <w:right w:val="single" w:sz="4" w:space="0" w:color="auto"/>
            </w:tcBorders>
            <w:shd w:val="clear" w:color="auto" w:fill="auto"/>
            <w:noWrap/>
            <w:vAlign w:val="center"/>
            <w:hideMark/>
          </w:tcPr>
          <w:p w14:paraId="243287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r>
      <w:tr w:rsidR="002506D9" w:rsidRPr="0080063E" w14:paraId="6F2AC639"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C537E1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Belarus</w:t>
            </w:r>
          </w:p>
        </w:tc>
        <w:tc>
          <w:tcPr>
            <w:tcW w:w="521" w:type="dxa"/>
            <w:tcBorders>
              <w:top w:val="nil"/>
              <w:left w:val="nil"/>
              <w:bottom w:val="single" w:sz="4" w:space="0" w:color="auto"/>
              <w:right w:val="single" w:sz="4" w:space="0" w:color="auto"/>
            </w:tcBorders>
            <w:shd w:val="clear" w:color="auto" w:fill="auto"/>
            <w:noWrap/>
            <w:vAlign w:val="center"/>
            <w:hideMark/>
          </w:tcPr>
          <w:p w14:paraId="4A188A5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139</w:t>
            </w:r>
          </w:p>
        </w:tc>
        <w:tc>
          <w:tcPr>
            <w:tcW w:w="613" w:type="dxa"/>
            <w:tcBorders>
              <w:top w:val="nil"/>
              <w:left w:val="nil"/>
              <w:bottom w:val="single" w:sz="4" w:space="0" w:color="auto"/>
              <w:right w:val="single" w:sz="4" w:space="0" w:color="auto"/>
            </w:tcBorders>
            <w:shd w:val="clear" w:color="auto" w:fill="auto"/>
            <w:noWrap/>
            <w:vAlign w:val="center"/>
            <w:hideMark/>
          </w:tcPr>
          <w:p w14:paraId="2A80644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25.55</w:t>
            </w:r>
          </w:p>
        </w:tc>
        <w:tc>
          <w:tcPr>
            <w:tcW w:w="550" w:type="dxa"/>
            <w:tcBorders>
              <w:top w:val="nil"/>
              <w:left w:val="nil"/>
              <w:bottom w:val="single" w:sz="4" w:space="0" w:color="auto"/>
              <w:right w:val="single" w:sz="4" w:space="0" w:color="auto"/>
            </w:tcBorders>
            <w:shd w:val="clear" w:color="auto" w:fill="auto"/>
            <w:noWrap/>
            <w:vAlign w:val="center"/>
            <w:hideMark/>
          </w:tcPr>
          <w:p w14:paraId="1A94D45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10.37</w:t>
            </w:r>
          </w:p>
        </w:tc>
        <w:tc>
          <w:tcPr>
            <w:tcW w:w="726" w:type="dxa"/>
            <w:tcBorders>
              <w:top w:val="nil"/>
              <w:left w:val="nil"/>
              <w:bottom w:val="single" w:sz="4" w:space="0" w:color="auto"/>
              <w:right w:val="single" w:sz="4" w:space="0" w:color="auto"/>
            </w:tcBorders>
            <w:shd w:val="clear" w:color="auto" w:fill="auto"/>
            <w:noWrap/>
            <w:vAlign w:val="center"/>
            <w:hideMark/>
          </w:tcPr>
          <w:p w14:paraId="5AA3A6F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 (28.8%)</w:t>
            </w:r>
          </w:p>
        </w:tc>
        <w:tc>
          <w:tcPr>
            <w:tcW w:w="979" w:type="dxa"/>
            <w:tcBorders>
              <w:top w:val="nil"/>
              <w:left w:val="nil"/>
              <w:bottom w:val="single" w:sz="4" w:space="0" w:color="auto"/>
              <w:right w:val="single" w:sz="4" w:space="0" w:color="auto"/>
            </w:tcBorders>
            <w:shd w:val="clear" w:color="auto" w:fill="auto"/>
            <w:noWrap/>
            <w:vAlign w:val="center"/>
            <w:hideMark/>
          </w:tcPr>
          <w:p w14:paraId="5349078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93 (66.9%)</w:t>
            </w:r>
          </w:p>
        </w:tc>
        <w:tc>
          <w:tcPr>
            <w:tcW w:w="864" w:type="dxa"/>
            <w:tcBorders>
              <w:top w:val="nil"/>
              <w:left w:val="nil"/>
              <w:bottom w:val="single" w:sz="4" w:space="0" w:color="auto"/>
              <w:right w:val="single" w:sz="4" w:space="0" w:color="auto"/>
            </w:tcBorders>
            <w:shd w:val="clear" w:color="auto" w:fill="auto"/>
            <w:noWrap/>
            <w:vAlign w:val="center"/>
            <w:hideMark/>
          </w:tcPr>
          <w:p w14:paraId="33B2AFE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74 (53.2%)</w:t>
            </w:r>
          </w:p>
        </w:tc>
        <w:tc>
          <w:tcPr>
            <w:tcW w:w="979" w:type="dxa"/>
            <w:tcBorders>
              <w:top w:val="nil"/>
              <w:left w:val="nil"/>
              <w:bottom w:val="single" w:sz="4" w:space="0" w:color="auto"/>
              <w:right w:val="single" w:sz="4" w:space="0" w:color="auto"/>
            </w:tcBorders>
            <w:shd w:val="clear" w:color="auto" w:fill="auto"/>
            <w:noWrap/>
            <w:vAlign w:val="center"/>
            <w:hideMark/>
          </w:tcPr>
          <w:p w14:paraId="6913971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 (16.5%)</w:t>
            </w:r>
          </w:p>
        </w:tc>
        <w:tc>
          <w:tcPr>
            <w:tcW w:w="863" w:type="dxa"/>
            <w:tcBorders>
              <w:top w:val="nil"/>
              <w:left w:val="nil"/>
              <w:bottom w:val="single" w:sz="4" w:space="0" w:color="auto"/>
              <w:right w:val="single" w:sz="4" w:space="0" w:color="auto"/>
            </w:tcBorders>
            <w:shd w:val="clear" w:color="auto" w:fill="auto"/>
            <w:noWrap/>
            <w:vAlign w:val="center"/>
            <w:hideMark/>
          </w:tcPr>
          <w:p w14:paraId="2F9873E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 (20.9%)</w:t>
            </w:r>
          </w:p>
        </w:tc>
        <w:tc>
          <w:tcPr>
            <w:tcW w:w="851" w:type="dxa"/>
            <w:tcBorders>
              <w:top w:val="nil"/>
              <w:left w:val="nil"/>
              <w:bottom w:val="single" w:sz="4" w:space="0" w:color="auto"/>
              <w:right w:val="single" w:sz="4" w:space="0" w:color="auto"/>
            </w:tcBorders>
            <w:shd w:val="clear" w:color="auto" w:fill="auto"/>
            <w:noWrap/>
            <w:vAlign w:val="center"/>
            <w:hideMark/>
          </w:tcPr>
          <w:p w14:paraId="06A3F66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 (12.7%)</w:t>
            </w:r>
          </w:p>
        </w:tc>
        <w:tc>
          <w:tcPr>
            <w:tcW w:w="850" w:type="dxa"/>
            <w:tcBorders>
              <w:top w:val="nil"/>
              <w:left w:val="nil"/>
              <w:bottom w:val="single" w:sz="4" w:space="0" w:color="auto"/>
              <w:right w:val="single" w:sz="4" w:space="0" w:color="auto"/>
            </w:tcBorders>
            <w:shd w:val="clear" w:color="auto" w:fill="auto"/>
            <w:noWrap/>
            <w:vAlign w:val="center"/>
            <w:hideMark/>
          </w:tcPr>
          <w:p w14:paraId="5B30CD2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7A3BDF3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65EEE65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 (14.4%)</w:t>
            </w:r>
          </w:p>
        </w:tc>
        <w:tc>
          <w:tcPr>
            <w:tcW w:w="1418" w:type="dxa"/>
            <w:tcBorders>
              <w:top w:val="nil"/>
              <w:left w:val="nil"/>
              <w:bottom w:val="single" w:sz="4" w:space="0" w:color="auto"/>
              <w:right w:val="single" w:sz="4" w:space="0" w:color="auto"/>
            </w:tcBorders>
            <w:shd w:val="clear" w:color="auto" w:fill="auto"/>
            <w:noWrap/>
            <w:vAlign w:val="center"/>
            <w:hideMark/>
          </w:tcPr>
          <w:p w14:paraId="1908969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 (17.3%)</w:t>
            </w:r>
          </w:p>
        </w:tc>
        <w:tc>
          <w:tcPr>
            <w:tcW w:w="1275" w:type="dxa"/>
            <w:tcBorders>
              <w:top w:val="nil"/>
              <w:left w:val="nil"/>
              <w:bottom w:val="single" w:sz="4" w:space="0" w:color="auto"/>
              <w:right w:val="single" w:sz="4" w:space="0" w:color="auto"/>
            </w:tcBorders>
            <w:shd w:val="clear" w:color="auto" w:fill="auto"/>
            <w:noWrap/>
            <w:vAlign w:val="center"/>
            <w:hideMark/>
          </w:tcPr>
          <w:p w14:paraId="7984FA2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56 (40.3%)</w:t>
            </w:r>
          </w:p>
        </w:tc>
        <w:tc>
          <w:tcPr>
            <w:tcW w:w="1134" w:type="dxa"/>
            <w:tcBorders>
              <w:top w:val="nil"/>
              <w:left w:val="nil"/>
              <w:bottom w:val="single" w:sz="4" w:space="0" w:color="auto"/>
              <w:right w:val="single" w:sz="4" w:space="0" w:color="auto"/>
            </w:tcBorders>
            <w:shd w:val="clear" w:color="auto" w:fill="auto"/>
            <w:noWrap/>
            <w:vAlign w:val="center"/>
            <w:hideMark/>
          </w:tcPr>
          <w:p w14:paraId="7D7DEDA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 (12.2%)</w:t>
            </w:r>
          </w:p>
        </w:tc>
        <w:tc>
          <w:tcPr>
            <w:tcW w:w="1134" w:type="dxa"/>
            <w:tcBorders>
              <w:top w:val="nil"/>
              <w:left w:val="nil"/>
              <w:bottom w:val="single" w:sz="4" w:space="0" w:color="auto"/>
              <w:right w:val="single" w:sz="4" w:space="0" w:color="auto"/>
            </w:tcBorders>
            <w:shd w:val="clear" w:color="auto" w:fill="auto"/>
            <w:noWrap/>
            <w:vAlign w:val="center"/>
            <w:hideMark/>
          </w:tcPr>
          <w:p w14:paraId="63131C1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(0.4%)</w:t>
            </w:r>
          </w:p>
        </w:tc>
      </w:tr>
      <w:tr w:rsidR="002506D9" w:rsidRPr="0080063E" w14:paraId="0E93F95D"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703674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Belgium</w:t>
            </w:r>
          </w:p>
        </w:tc>
        <w:tc>
          <w:tcPr>
            <w:tcW w:w="521" w:type="dxa"/>
            <w:tcBorders>
              <w:top w:val="nil"/>
              <w:left w:val="nil"/>
              <w:bottom w:val="single" w:sz="4" w:space="0" w:color="auto"/>
              <w:right w:val="single" w:sz="4" w:space="0" w:color="auto"/>
            </w:tcBorders>
            <w:shd w:val="clear" w:color="auto" w:fill="auto"/>
            <w:noWrap/>
            <w:vAlign w:val="center"/>
            <w:hideMark/>
          </w:tcPr>
          <w:p w14:paraId="389ED2B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2355</w:t>
            </w:r>
          </w:p>
        </w:tc>
        <w:tc>
          <w:tcPr>
            <w:tcW w:w="613" w:type="dxa"/>
            <w:tcBorders>
              <w:top w:val="nil"/>
              <w:left w:val="nil"/>
              <w:bottom w:val="single" w:sz="4" w:space="0" w:color="auto"/>
              <w:right w:val="single" w:sz="4" w:space="0" w:color="auto"/>
            </w:tcBorders>
            <w:shd w:val="clear" w:color="auto" w:fill="auto"/>
            <w:noWrap/>
            <w:vAlign w:val="center"/>
            <w:hideMark/>
          </w:tcPr>
          <w:p w14:paraId="40064C8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44.55</w:t>
            </w:r>
          </w:p>
        </w:tc>
        <w:tc>
          <w:tcPr>
            <w:tcW w:w="550" w:type="dxa"/>
            <w:tcBorders>
              <w:top w:val="nil"/>
              <w:left w:val="nil"/>
              <w:bottom w:val="single" w:sz="4" w:space="0" w:color="auto"/>
              <w:right w:val="single" w:sz="4" w:space="0" w:color="auto"/>
            </w:tcBorders>
            <w:shd w:val="clear" w:color="auto" w:fill="auto"/>
            <w:noWrap/>
            <w:vAlign w:val="center"/>
            <w:hideMark/>
          </w:tcPr>
          <w:p w14:paraId="4CB2008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18.22</w:t>
            </w:r>
          </w:p>
        </w:tc>
        <w:tc>
          <w:tcPr>
            <w:tcW w:w="726" w:type="dxa"/>
            <w:tcBorders>
              <w:top w:val="nil"/>
              <w:left w:val="nil"/>
              <w:bottom w:val="single" w:sz="4" w:space="0" w:color="auto"/>
              <w:right w:val="single" w:sz="4" w:space="0" w:color="auto"/>
            </w:tcBorders>
            <w:shd w:val="clear" w:color="auto" w:fill="auto"/>
            <w:noWrap/>
            <w:vAlign w:val="center"/>
            <w:hideMark/>
          </w:tcPr>
          <w:p w14:paraId="63CA103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982 (41.7%)</w:t>
            </w:r>
          </w:p>
        </w:tc>
        <w:tc>
          <w:tcPr>
            <w:tcW w:w="979" w:type="dxa"/>
            <w:tcBorders>
              <w:top w:val="nil"/>
              <w:left w:val="nil"/>
              <w:bottom w:val="single" w:sz="4" w:space="0" w:color="auto"/>
              <w:right w:val="single" w:sz="4" w:space="0" w:color="auto"/>
            </w:tcBorders>
            <w:shd w:val="clear" w:color="auto" w:fill="auto"/>
            <w:noWrap/>
            <w:vAlign w:val="center"/>
            <w:hideMark/>
          </w:tcPr>
          <w:p w14:paraId="59DC95B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1366 (58%)</w:t>
            </w:r>
          </w:p>
        </w:tc>
        <w:tc>
          <w:tcPr>
            <w:tcW w:w="864" w:type="dxa"/>
            <w:tcBorders>
              <w:top w:val="nil"/>
              <w:left w:val="nil"/>
              <w:bottom w:val="single" w:sz="4" w:space="0" w:color="auto"/>
              <w:right w:val="single" w:sz="4" w:space="0" w:color="auto"/>
            </w:tcBorders>
            <w:shd w:val="clear" w:color="auto" w:fill="auto"/>
            <w:noWrap/>
            <w:vAlign w:val="center"/>
            <w:hideMark/>
          </w:tcPr>
          <w:p w14:paraId="7E67C2B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706 (30%)</w:t>
            </w:r>
          </w:p>
        </w:tc>
        <w:tc>
          <w:tcPr>
            <w:tcW w:w="979" w:type="dxa"/>
            <w:tcBorders>
              <w:top w:val="nil"/>
              <w:left w:val="nil"/>
              <w:bottom w:val="single" w:sz="4" w:space="0" w:color="auto"/>
              <w:right w:val="single" w:sz="4" w:space="0" w:color="auto"/>
            </w:tcBorders>
            <w:shd w:val="clear" w:color="auto" w:fill="auto"/>
            <w:noWrap/>
            <w:vAlign w:val="center"/>
            <w:hideMark/>
          </w:tcPr>
          <w:p w14:paraId="6DA5429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83 (3.5%)</w:t>
            </w:r>
          </w:p>
        </w:tc>
        <w:tc>
          <w:tcPr>
            <w:tcW w:w="863" w:type="dxa"/>
            <w:tcBorders>
              <w:top w:val="nil"/>
              <w:left w:val="nil"/>
              <w:bottom w:val="single" w:sz="4" w:space="0" w:color="auto"/>
              <w:right w:val="single" w:sz="4" w:space="0" w:color="auto"/>
            </w:tcBorders>
            <w:shd w:val="clear" w:color="auto" w:fill="auto"/>
            <w:noWrap/>
            <w:vAlign w:val="center"/>
            <w:hideMark/>
          </w:tcPr>
          <w:p w14:paraId="77F8748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678 (28.8%)</w:t>
            </w:r>
          </w:p>
        </w:tc>
        <w:tc>
          <w:tcPr>
            <w:tcW w:w="851" w:type="dxa"/>
            <w:tcBorders>
              <w:top w:val="nil"/>
              <w:left w:val="nil"/>
              <w:bottom w:val="single" w:sz="4" w:space="0" w:color="auto"/>
              <w:right w:val="single" w:sz="4" w:space="0" w:color="auto"/>
            </w:tcBorders>
            <w:shd w:val="clear" w:color="auto" w:fill="auto"/>
            <w:noWrap/>
            <w:vAlign w:val="center"/>
            <w:hideMark/>
          </w:tcPr>
          <w:p w14:paraId="119BE2A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887 (43.5%)</w:t>
            </w:r>
          </w:p>
        </w:tc>
        <w:tc>
          <w:tcPr>
            <w:tcW w:w="850" w:type="dxa"/>
            <w:tcBorders>
              <w:top w:val="nil"/>
              <w:left w:val="nil"/>
              <w:bottom w:val="single" w:sz="4" w:space="0" w:color="auto"/>
              <w:right w:val="single" w:sz="4" w:space="0" w:color="auto"/>
            </w:tcBorders>
            <w:shd w:val="clear" w:color="auto" w:fill="auto"/>
            <w:noWrap/>
            <w:vAlign w:val="center"/>
            <w:hideMark/>
          </w:tcPr>
          <w:p w14:paraId="2453A2C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(0%)</w:t>
            </w:r>
          </w:p>
        </w:tc>
        <w:tc>
          <w:tcPr>
            <w:tcW w:w="851" w:type="dxa"/>
            <w:tcBorders>
              <w:top w:val="nil"/>
              <w:left w:val="nil"/>
              <w:bottom w:val="single" w:sz="4" w:space="0" w:color="auto"/>
              <w:right w:val="single" w:sz="4" w:space="0" w:color="auto"/>
            </w:tcBorders>
            <w:shd w:val="clear" w:color="auto" w:fill="auto"/>
            <w:noWrap/>
            <w:vAlign w:val="center"/>
            <w:hideMark/>
          </w:tcPr>
          <w:p w14:paraId="37993C6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 (0%)</w:t>
            </w:r>
          </w:p>
        </w:tc>
        <w:tc>
          <w:tcPr>
            <w:tcW w:w="992" w:type="dxa"/>
            <w:tcBorders>
              <w:top w:val="nil"/>
              <w:left w:val="nil"/>
              <w:bottom w:val="single" w:sz="4" w:space="0" w:color="auto"/>
              <w:right w:val="single" w:sz="4" w:space="0" w:color="auto"/>
            </w:tcBorders>
            <w:shd w:val="clear" w:color="auto" w:fill="auto"/>
            <w:noWrap/>
            <w:vAlign w:val="center"/>
            <w:hideMark/>
          </w:tcPr>
          <w:p w14:paraId="0CB03D6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260 (11%)</w:t>
            </w:r>
          </w:p>
        </w:tc>
        <w:tc>
          <w:tcPr>
            <w:tcW w:w="1418" w:type="dxa"/>
            <w:tcBorders>
              <w:top w:val="nil"/>
              <w:left w:val="nil"/>
              <w:bottom w:val="single" w:sz="4" w:space="0" w:color="auto"/>
              <w:right w:val="single" w:sz="4" w:space="0" w:color="auto"/>
            </w:tcBorders>
            <w:shd w:val="clear" w:color="auto" w:fill="auto"/>
            <w:noWrap/>
            <w:vAlign w:val="center"/>
            <w:hideMark/>
          </w:tcPr>
          <w:p w14:paraId="602F578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599 (25.4%)</w:t>
            </w:r>
          </w:p>
        </w:tc>
        <w:tc>
          <w:tcPr>
            <w:tcW w:w="1275" w:type="dxa"/>
            <w:tcBorders>
              <w:top w:val="nil"/>
              <w:left w:val="nil"/>
              <w:bottom w:val="single" w:sz="4" w:space="0" w:color="auto"/>
              <w:right w:val="single" w:sz="4" w:space="0" w:color="auto"/>
            </w:tcBorders>
            <w:shd w:val="clear" w:color="auto" w:fill="auto"/>
            <w:noWrap/>
            <w:vAlign w:val="center"/>
            <w:hideMark/>
          </w:tcPr>
          <w:p w14:paraId="133EA79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632 (26.8%)</w:t>
            </w:r>
          </w:p>
        </w:tc>
        <w:tc>
          <w:tcPr>
            <w:tcW w:w="1134" w:type="dxa"/>
            <w:tcBorders>
              <w:top w:val="nil"/>
              <w:left w:val="nil"/>
              <w:bottom w:val="single" w:sz="4" w:space="0" w:color="auto"/>
              <w:right w:val="single" w:sz="4" w:space="0" w:color="auto"/>
            </w:tcBorders>
            <w:shd w:val="clear" w:color="auto" w:fill="auto"/>
            <w:noWrap/>
            <w:vAlign w:val="center"/>
            <w:hideMark/>
          </w:tcPr>
          <w:p w14:paraId="65B0573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575 (24.4%)</w:t>
            </w:r>
          </w:p>
        </w:tc>
        <w:tc>
          <w:tcPr>
            <w:tcW w:w="1134" w:type="dxa"/>
            <w:tcBorders>
              <w:top w:val="nil"/>
              <w:left w:val="nil"/>
              <w:bottom w:val="single" w:sz="4" w:space="0" w:color="auto"/>
              <w:right w:val="single" w:sz="4" w:space="0" w:color="auto"/>
            </w:tcBorders>
            <w:shd w:val="clear" w:color="auto" w:fill="auto"/>
            <w:noWrap/>
            <w:vAlign w:val="center"/>
            <w:hideMark/>
          </w:tcPr>
          <w:p w14:paraId="390EF9D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77 (75.5%)</w:t>
            </w:r>
          </w:p>
        </w:tc>
      </w:tr>
      <w:tr w:rsidR="002506D9" w:rsidRPr="0080063E" w14:paraId="496D2408"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DD21E1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Bolivia</w:t>
            </w:r>
          </w:p>
        </w:tc>
        <w:tc>
          <w:tcPr>
            <w:tcW w:w="521" w:type="dxa"/>
            <w:tcBorders>
              <w:top w:val="nil"/>
              <w:left w:val="nil"/>
              <w:bottom w:val="single" w:sz="4" w:space="0" w:color="auto"/>
              <w:right w:val="single" w:sz="4" w:space="0" w:color="auto"/>
            </w:tcBorders>
            <w:shd w:val="clear" w:color="auto" w:fill="auto"/>
            <w:noWrap/>
            <w:vAlign w:val="center"/>
            <w:hideMark/>
          </w:tcPr>
          <w:p w14:paraId="60D9C9E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78</w:t>
            </w:r>
          </w:p>
        </w:tc>
        <w:tc>
          <w:tcPr>
            <w:tcW w:w="613" w:type="dxa"/>
            <w:tcBorders>
              <w:top w:val="nil"/>
              <w:left w:val="nil"/>
              <w:bottom w:val="single" w:sz="4" w:space="0" w:color="auto"/>
              <w:right w:val="single" w:sz="4" w:space="0" w:color="auto"/>
            </w:tcBorders>
            <w:shd w:val="clear" w:color="auto" w:fill="auto"/>
            <w:noWrap/>
            <w:vAlign w:val="center"/>
            <w:hideMark/>
          </w:tcPr>
          <w:p w14:paraId="1E2453F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24.81</w:t>
            </w:r>
          </w:p>
        </w:tc>
        <w:tc>
          <w:tcPr>
            <w:tcW w:w="550" w:type="dxa"/>
            <w:tcBorders>
              <w:top w:val="nil"/>
              <w:left w:val="nil"/>
              <w:bottom w:val="single" w:sz="4" w:space="0" w:color="auto"/>
              <w:right w:val="single" w:sz="4" w:space="0" w:color="auto"/>
            </w:tcBorders>
            <w:shd w:val="clear" w:color="auto" w:fill="auto"/>
            <w:noWrap/>
            <w:vAlign w:val="center"/>
            <w:hideMark/>
          </w:tcPr>
          <w:p w14:paraId="72B57CB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8.09</w:t>
            </w:r>
          </w:p>
        </w:tc>
        <w:tc>
          <w:tcPr>
            <w:tcW w:w="726" w:type="dxa"/>
            <w:tcBorders>
              <w:top w:val="nil"/>
              <w:left w:val="nil"/>
              <w:bottom w:val="single" w:sz="4" w:space="0" w:color="auto"/>
              <w:right w:val="single" w:sz="4" w:space="0" w:color="auto"/>
            </w:tcBorders>
            <w:shd w:val="clear" w:color="auto" w:fill="auto"/>
            <w:noWrap/>
            <w:vAlign w:val="center"/>
            <w:hideMark/>
          </w:tcPr>
          <w:p w14:paraId="377EB12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 (30.8%)</w:t>
            </w:r>
          </w:p>
        </w:tc>
        <w:tc>
          <w:tcPr>
            <w:tcW w:w="979" w:type="dxa"/>
            <w:tcBorders>
              <w:top w:val="nil"/>
              <w:left w:val="nil"/>
              <w:bottom w:val="single" w:sz="4" w:space="0" w:color="auto"/>
              <w:right w:val="single" w:sz="4" w:space="0" w:color="auto"/>
            </w:tcBorders>
            <w:shd w:val="clear" w:color="auto" w:fill="auto"/>
            <w:noWrap/>
            <w:vAlign w:val="center"/>
            <w:hideMark/>
          </w:tcPr>
          <w:p w14:paraId="126001D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54 (69.2%)</w:t>
            </w:r>
          </w:p>
        </w:tc>
        <w:tc>
          <w:tcPr>
            <w:tcW w:w="864" w:type="dxa"/>
            <w:tcBorders>
              <w:top w:val="nil"/>
              <w:left w:val="nil"/>
              <w:bottom w:val="single" w:sz="4" w:space="0" w:color="auto"/>
              <w:right w:val="single" w:sz="4" w:space="0" w:color="auto"/>
            </w:tcBorders>
            <w:shd w:val="clear" w:color="auto" w:fill="auto"/>
            <w:noWrap/>
            <w:vAlign w:val="center"/>
            <w:hideMark/>
          </w:tcPr>
          <w:p w14:paraId="083242B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39 (50%)</w:t>
            </w:r>
          </w:p>
        </w:tc>
        <w:tc>
          <w:tcPr>
            <w:tcW w:w="979" w:type="dxa"/>
            <w:tcBorders>
              <w:top w:val="nil"/>
              <w:left w:val="nil"/>
              <w:bottom w:val="single" w:sz="4" w:space="0" w:color="auto"/>
              <w:right w:val="single" w:sz="4" w:space="0" w:color="auto"/>
            </w:tcBorders>
            <w:shd w:val="clear" w:color="auto" w:fill="auto"/>
            <w:noWrap/>
            <w:vAlign w:val="center"/>
            <w:hideMark/>
          </w:tcPr>
          <w:p w14:paraId="0B35F1C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 (37.2%)</w:t>
            </w:r>
          </w:p>
        </w:tc>
        <w:tc>
          <w:tcPr>
            <w:tcW w:w="863" w:type="dxa"/>
            <w:tcBorders>
              <w:top w:val="nil"/>
              <w:left w:val="nil"/>
              <w:bottom w:val="single" w:sz="4" w:space="0" w:color="auto"/>
              <w:right w:val="single" w:sz="4" w:space="0" w:color="auto"/>
            </w:tcBorders>
            <w:shd w:val="clear" w:color="auto" w:fill="auto"/>
            <w:noWrap/>
            <w:vAlign w:val="center"/>
            <w:hideMark/>
          </w:tcPr>
          <w:p w14:paraId="2F89E2F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(5.1%)</w:t>
            </w:r>
          </w:p>
        </w:tc>
        <w:tc>
          <w:tcPr>
            <w:tcW w:w="851" w:type="dxa"/>
            <w:tcBorders>
              <w:top w:val="nil"/>
              <w:left w:val="nil"/>
              <w:bottom w:val="single" w:sz="4" w:space="0" w:color="auto"/>
              <w:right w:val="single" w:sz="4" w:space="0" w:color="auto"/>
            </w:tcBorders>
            <w:shd w:val="clear" w:color="auto" w:fill="auto"/>
            <w:noWrap/>
            <w:vAlign w:val="center"/>
            <w:hideMark/>
          </w:tcPr>
          <w:p w14:paraId="57D619D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(1.2%)</w:t>
            </w:r>
          </w:p>
        </w:tc>
        <w:tc>
          <w:tcPr>
            <w:tcW w:w="850" w:type="dxa"/>
            <w:tcBorders>
              <w:top w:val="nil"/>
              <w:left w:val="nil"/>
              <w:bottom w:val="single" w:sz="4" w:space="0" w:color="auto"/>
              <w:right w:val="single" w:sz="4" w:space="0" w:color="auto"/>
            </w:tcBorders>
            <w:shd w:val="clear" w:color="auto" w:fill="auto"/>
            <w:noWrap/>
            <w:vAlign w:val="center"/>
            <w:hideMark/>
          </w:tcPr>
          <w:p w14:paraId="4BAA38B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5C4E24E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3CEBD2F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(5.1%)</w:t>
            </w:r>
          </w:p>
        </w:tc>
        <w:tc>
          <w:tcPr>
            <w:tcW w:w="1418" w:type="dxa"/>
            <w:tcBorders>
              <w:top w:val="nil"/>
              <w:left w:val="nil"/>
              <w:bottom w:val="single" w:sz="4" w:space="0" w:color="auto"/>
              <w:right w:val="single" w:sz="4" w:space="0" w:color="auto"/>
            </w:tcBorders>
            <w:shd w:val="clear" w:color="auto" w:fill="auto"/>
            <w:noWrap/>
            <w:vAlign w:val="center"/>
            <w:hideMark/>
          </w:tcPr>
          <w:p w14:paraId="3E094E6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(10.3%)</w:t>
            </w:r>
          </w:p>
        </w:tc>
        <w:tc>
          <w:tcPr>
            <w:tcW w:w="1275" w:type="dxa"/>
            <w:tcBorders>
              <w:top w:val="nil"/>
              <w:left w:val="nil"/>
              <w:bottom w:val="single" w:sz="4" w:space="0" w:color="auto"/>
              <w:right w:val="single" w:sz="4" w:space="0" w:color="auto"/>
            </w:tcBorders>
            <w:shd w:val="clear" w:color="auto" w:fill="auto"/>
            <w:noWrap/>
            <w:vAlign w:val="center"/>
            <w:hideMark/>
          </w:tcPr>
          <w:p w14:paraId="0610DAB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 (44.9%)</w:t>
            </w:r>
          </w:p>
        </w:tc>
        <w:tc>
          <w:tcPr>
            <w:tcW w:w="1134" w:type="dxa"/>
            <w:tcBorders>
              <w:top w:val="nil"/>
              <w:left w:val="nil"/>
              <w:bottom w:val="single" w:sz="4" w:space="0" w:color="auto"/>
              <w:right w:val="single" w:sz="4" w:space="0" w:color="auto"/>
            </w:tcBorders>
            <w:shd w:val="clear" w:color="auto" w:fill="auto"/>
            <w:noWrap/>
            <w:vAlign w:val="center"/>
            <w:hideMark/>
          </w:tcPr>
          <w:p w14:paraId="4FA3ABD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(10.3%)</w:t>
            </w:r>
          </w:p>
        </w:tc>
        <w:tc>
          <w:tcPr>
            <w:tcW w:w="1134" w:type="dxa"/>
            <w:tcBorders>
              <w:top w:val="nil"/>
              <w:left w:val="nil"/>
              <w:bottom w:val="single" w:sz="4" w:space="0" w:color="auto"/>
              <w:right w:val="single" w:sz="4" w:space="0" w:color="auto"/>
            </w:tcBorders>
            <w:shd w:val="clear" w:color="auto" w:fill="auto"/>
            <w:noWrap/>
            <w:vAlign w:val="center"/>
            <w:hideMark/>
          </w:tcPr>
          <w:p w14:paraId="55055A7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(0.1%)</w:t>
            </w:r>
          </w:p>
        </w:tc>
      </w:tr>
      <w:tr w:rsidR="002506D9" w:rsidRPr="0080063E" w14:paraId="14DC14DB"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B0C30B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Bosnia and Herzegovina</w:t>
            </w:r>
          </w:p>
        </w:tc>
        <w:tc>
          <w:tcPr>
            <w:tcW w:w="521" w:type="dxa"/>
            <w:tcBorders>
              <w:top w:val="nil"/>
              <w:left w:val="nil"/>
              <w:bottom w:val="single" w:sz="4" w:space="0" w:color="auto"/>
              <w:right w:val="single" w:sz="4" w:space="0" w:color="auto"/>
            </w:tcBorders>
            <w:shd w:val="clear" w:color="auto" w:fill="auto"/>
            <w:noWrap/>
            <w:vAlign w:val="center"/>
            <w:hideMark/>
          </w:tcPr>
          <w:p w14:paraId="1DB5558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450</w:t>
            </w:r>
          </w:p>
        </w:tc>
        <w:tc>
          <w:tcPr>
            <w:tcW w:w="613" w:type="dxa"/>
            <w:tcBorders>
              <w:top w:val="nil"/>
              <w:left w:val="nil"/>
              <w:bottom w:val="single" w:sz="4" w:space="0" w:color="auto"/>
              <w:right w:val="single" w:sz="4" w:space="0" w:color="auto"/>
            </w:tcBorders>
            <w:shd w:val="clear" w:color="auto" w:fill="auto"/>
            <w:noWrap/>
            <w:vAlign w:val="center"/>
            <w:hideMark/>
          </w:tcPr>
          <w:p w14:paraId="509E60A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27.33</w:t>
            </w:r>
          </w:p>
        </w:tc>
        <w:tc>
          <w:tcPr>
            <w:tcW w:w="550" w:type="dxa"/>
            <w:tcBorders>
              <w:top w:val="nil"/>
              <w:left w:val="nil"/>
              <w:bottom w:val="single" w:sz="4" w:space="0" w:color="auto"/>
              <w:right w:val="single" w:sz="4" w:space="0" w:color="auto"/>
            </w:tcBorders>
            <w:shd w:val="clear" w:color="auto" w:fill="auto"/>
            <w:noWrap/>
            <w:vAlign w:val="center"/>
            <w:hideMark/>
          </w:tcPr>
          <w:p w14:paraId="66EDB26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9.63</w:t>
            </w:r>
          </w:p>
        </w:tc>
        <w:tc>
          <w:tcPr>
            <w:tcW w:w="726" w:type="dxa"/>
            <w:tcBorders>
              <w:top w:val="nil"/>
              <w:left w:val="nil"/>
              <w:bottom w:val="single" w:sz="4" w:space="0" w:color="auto"/>
              <w:right w:val="single" w:sz="4" w:space="0" w:color="auto"/>
            </w:tcBorders>
            <w:shd w:val="clear" w:color="auto" w:fill="auto"/>
            <w:noWrap/>
            <w:vAlign w:val="center"/>
            <w:hideMark/>
          </w:tcPr>
          <w:p w14:paraId="47E17F1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94 (20.9%)</w:t>
            </w:r>
          </w:p>
        </w:tc>
        <w:tc>
          <w:tcPr>
            <w:tcW w:w="979" w:type="dxa"/>
            <w:tcBorders>
              <w:top w:val="nil"/>
              <w:left w:val="nil"/>
              <w:bottom w:val="single" w:sz="4" w:space="0" w:color="auto"/>
              <w:right w:val="single" w:sz="4" w:space="0" w:color="auto"/>
            </w:tcBorders>
            <w:shd w:val="clear" w:color="auto" w:fill="auto"/>
            <w:noWrap/>
            <w:vAlign w:val="center"/>
            <w:hideMark/>
          </w:tcPr>
          <w:p w14:paraId="30D6851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354 (78.7%)</w:t>
            </w:r>
          </w:p>
        </w:tc>
        <w:tc>
          <w:tcPr>
            <w:tcW w:w="864" w:type="dxa"/>
            <w:tcBorders>
              <w:top w:val="nil"/>
              <w:left w:val="nil"/>
              <w:bottom w:val="single" w:sz="4" w:space="0" w:color="auto"/>
              <w:right w:val="single" w:sz="4" w:space="0" w:color="auto"/>
            </w:tcBorders>
            <w:shd w:val="clear" w:color="auto" w:fill="auto"/>
            <w:noWrap/>
            <w:vAlign w:val="center"/>
            <w:hideMark/>
          </w:tcPr>
          <w:p w14:paraId="30BD232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204 (45.3%)</w:t>
            </w:r>
          </w:p>
        </w:tc>
        <w:tc>
          <w:tcPr>
            <w:tcW w:w="979" w:type="dxa"/>
            <w:tcBorders>
              <w:top w:val="nil"/>
              <w:left w:val="nil"/>
              <w:bottom w:val="single" w:sz="4" w:space="0" w:color="auto"/>
              <w:right w:val="single" w:sz="4" w:space="0" w:color="auto"/>
            </w:tcBorders>
            <w:shd w:val="clear" w:color="auto" w:fill="auto"/>
            <w:noWrap/>
            <w:vAlign w:val="center"/>
            <w:hideMark/>
          </w:tcPr>
          <w:p w14:paraId="62FAF19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41 (9.1%)</w:t>
            </w:r>
          </w:p>
        </w:tc>
        <w:tc>
          <w:tcPr>
            <w:tcW w:w="863" w:type="dxa"/>
            <w:tcBorders>
              <w:top w:val="nil"/>
              <w:left w:val="nil"/>
              <w:bottom w:val="single" w:sz="4" w:space="0" w:color="auto"/>
              <w:right w:val="single" w:sz="4" w:space="0" w:color="auto"/>
            </w:tcBorders>
            <w:shd w:val="clear" w:color="auto" w:fill="auto"/>
            <w:noWrap/>
            <w:vAlign w:val="center"/>
            <w:hideMark/>
          </w:tcPr>
          <w:p w14:paraId="501377A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111 (24.7%)</w:t>
            </w:r>
          </w:p>
        </w:tc>
        <w:tc>
          <w:tcPr>
            <w:tcW w:w="851" w:type="dxa"/>
            <w:tcBorders>
              <w:top w:val="nil"/>
              <w:left w:val="nil"/>
              <w:bottom w:val="single" w:sz="4" w:space="0" w:color="auto"/>
              <w:right w:val="single" w:sz="4" w:space="0" w:color="auto"/>
            </w:tcBorders>
            <w:shd w:val="clear" w:color="auto" w:fill="auto"/>
            <w:noWrap/>
            <w:vAlign w:val="center"/>
            <w:hideMark/>
          </w:tcPr>
          <w:p w14:paraId="15E1882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94 (44.5%)</w:t>
            </w:r>
          </w:p>
        </w:tc>
        <w:tc>
          <w:tcPr>
            <w:tcW w:w="850" w:type="dxa"/>
            <w:tcBorders>
              <w:top w:val="nil"/>
              <w:left w:val="nil"/>
              <w:bottom w:val="single" w:sz="4" w:space="0" w:color="auto"/>
              <w:right w:val="single" w:sz="4" w:space="0" w:color="auto"/>
            </w:tcBorders>
            <w:shd w:val="clear" w:color="auto" w:fill="auto"/>
            <w:noWrap/>
            <w:vAlign w:val="center"/>
            <w:hideMark/>
          </w:tcPr>
          <w:p w14:paraId="082FFA4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33A1810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55DF164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49 (10.9%)</w:t>
            </w:r>
          </w:p>
        </w:tc>
        <w:tc>
          <w:tcPr>
            <w:tcW w:w="1418" w:type="dxa"/>
            <w:tcBorders>
              <w:top w:val="nil"/>
              <w:left w:val="nil"/>
              <w:bottom w:val="single" w:sz="4" w:space="0" w:color="auto"/>
              <w:right w:val="single" w:sz="4" w:space="0" w:color="auto"/>
            </w:tcBorders>
            <w:shd w:val="clear" w:color="auto" w:fill="auto"/>
            <w:noWrap/>
            <w:vAlign w:val="center"/>
            <w:hideMark/>
          </w:tcPr>
          <w:p w14:paraId="6A67430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 (6.2%)</w:t>
            </w:r>
          </w:p>
        </w:tc>
        <w:tc>
          <w:tcPr>
            <w:tcW w:w="1275" w:type="dxa"/>
            <w:tcBorders>
              <w:top w:val="nil"/>
              <w:left w:val="nil"/>
              <w:bottom w:val="single" w:sz="4" w:space="0" w:color="auto"/>
              <w:right w:val="single" w:sz="4" w:space="0" w:color="auto"/>
            </w:tcBorders>
            <w:shd w:val="clear" w:color="auto" w:fill="auto"/>
            <w:noWrap/>
            <w:vAlign w:val="center"/>
            <w:hideMark/>
          </w:tcPr>
          <w:p w14:paraId="1682CF6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132 (29.3%)</w:t>
            </w:r>
          </w:p>
        </w:tc>
        <w:tc>
          <w:tcPr>
            <w:tcW w:w="1134" w:type="dxa"/>
            <w:tcBorders>
              <w:top w:val="nil"/>
              <w:left w:val="nil"/>
              <w:bottom w:val="single" w:sz="4" w:space="0" w:color="auto"/>
              <w:right w:val="single" w:sz="4" w:space="0" w:color="auto"/>
            </w:tcBorders>
            <w:shd w:val="clear" w:color="auto" w:fill="auto"/>
            <w:noWrap/>
            <w:vAlign w:val="center"/>
            <w:hideMark/>
          </w:tcPr>
          <w:p w14:paraId="335AE82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127 (28.2%)</w:t>
            </w:r>
          </w:p>
        </w:tc>
        <w:tc>
          <w:tcPr>
            <w:tcW w:w="1134" w:type="dxa"/>
            <w:tcBorders>
              <w:top w:val="nil"/>
              <w:left w:val="nil"/>
              <w:bottom w:val="single" w:sz="4" w:space="0" w:color="auto"/>
              <w:right w:val="single" w:sz="4" w:space="0" w:color="auto"/>
            </w:tcBorders>
            <w:shd w:val="clear" w:color="auto" w:fill="auto"/>
            <w:noWrap/>
            <w:vAlign w:val="center"/>
            <w:hideMark/>
          </w:tcPr>
          <w:p w14:paraId="4187E15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61 (12.3%)</w:t>
            </w:r>
          </w:p>
        </w:tc>
      </w:tr>
      <w:tr w:rsidR="002506D9" w:rsidRPr="0080063E" w14:paraId="63BD34CF"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A18D80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Brazil</w:t>
            </w:r>
          </w:p>
        </w:tc>
        <w:tc>
          <w:tcPr>
            <w:tcW w:w="521" w:type="dxa"/>
            <w:tcBorders>
              <w:top w:val="nil"/>
              <w:left w:val="nil"/>
              <w:bottom w:val="single" w:sz="4" w:space="0" w:color="auto"/>
              <w:right w:val="single" w:sz="4" w:space="0" w:color="auto"/>
            </w:tcBorders>
            <w:shd w:val="clear" w:color="auto" w:fill="auto"/>
            <w:noWrap/>
            <w:vAlign w:val="center"/>
            <w:hideMark/>
          </w:tcPr>
          <w:p w14:paraId="0624161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1757</w:t>
            </w:r>
          </w:p>
        </w:tc>
        <w:tc>
          <w:tcPr>
            <w:tcW w:w="613" w:type="dxa"/>
            <w:tcBorders>
              <w:top w:val="nil"/>
              <w:left w:val="nil"/>
              <w:bottom w:val="single" w:sz="4" w:space="0" w:color="auto"/>
              <w:right w:val="single" w:sz="4" w:space="0" w:color="auto"/>
            </w:tcBorders>
            <w:shd w:val="clear" w:color="auto" w:fill="auto"/>
            <w:noWrap/>
            <w:vAlign w:val="center"/>
            <w:hideMark/>
          </w:tcPr>
          <w:p w14:paraId="316FC41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30.21</w:t>
            </w:r>
          </w:p>
        </w:tc>
        <w:tc>
          <w:tcPr>
            <w:tcW w:w="550" w:type="dxa"/>
            <w:tcBorders>
              <w:top w:val="nil"/>
              <w:left w:val="nil"/>
              <w:bottom w:val="single" w:sz="4" w:space="0" w:color="auto"/>
              <w:right w:val="single" w:sz="4" w:space="0" w:color="auto"/>
            </w:tcBorders>
            <w:shd w:val="clear" w:color="auto" w:fill="auto"/>
            <w:noWrap/>
            <w:vAlign w:val="center"/>
            <w:hideMark/>
          </w:tcPr>
          <w:p w14:paraId="27C1D95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10.38</w:t>
            </w:r>
          </w:p>
        </w:tc>
        <w:tc>
          <w:tcPr>
            <w:tcW w:w="726" w:type="dxa"/>
            <w:tcBorders>
              <w:top w:val="nil"/>
              <w:left w:val="nil"/>
              <w:bottom w:val="single" w:sz="4" w:space="0" w:color="auto"/>
              <w:right w:val="single" w:sz="4" w:space="0" w:color="auto"/>
            </w:tcBorders>
            <w:shd w:val="clear" w:color="auto" w:fill="auto"/>
            <w:noWrap/>
            <w:vAlign w:val="center"/>
            <w:hideMark/>
          </w:tcPr>
          <w:p w14:paraId="52BB4FD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676 (38.5%)</w:t>
            </w:r>
          </w:p>
        </w:tc>
        <w:tc>
          <w:tcPr>
            <w:tcW w:w="979" w:type="dxa"/>
            <w:tcBorders>
              <w:top w:val="nil"/>
              <w:left w:val="nil"/>
              <w:bottom w:val="single" w:sz="4" w:space="0" w:color="auto"/>
              <w:right w:val="single" w:sz="4" w:space="0" w:color="auto"/>
            </w:tcBorders>
            <w:shd w:val="clear" w:color="auto" w:fill="auto"/>
            <w:noWrap/>
            <w:vAlign w:val="center"/>
            <w:hideMark/>
          </w:tcPr>
          <w:p w14:paraId="76F2F39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1063 (60.5%)</w:t>
            </w:r>
          </w:p>
        </w:tc>
        <w:tc>
          <w:tcPr>
            <w:tcW w:w="864" w:type="dxa"/>
            <w:tcBorders>
              <w:top w:val="nil"/>
              <w:left w:val="nil"/>
              <w:bottom w:val="single" w:sz="4" w:space="0" w:color="auto"/>
              <w:right w:val="single" w:sz="4" w:space="0" w:color="auto"/>
            </w:tcBorders>
            <w:shd w:val="clear" w:color="auto" w:fill="auto"/>
            <w:noWrap/>
            <w:vAlign w:val="center"/>
            <w:hideMark/>
          </w:tcPr>
          <w:p w14:paraId="6179190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774 (44.1%)</w:t>
            </w:r>
          </w:p>
        </w:tc>
        <w:tc>
          <w:tcPr>
            <w:tcW w:w="979" w:type="dxa"/>
            <w:tcBorders>
              <w:top w:val="nil"/>
              <w:left w:val="nil"/>
              <w:bottom w:val="single" w:sz="4" w:space="0" w:color="auto"/>
              <w:right w:val="single" w:sz="4" w:space="0" w:color="auto"/>
            </w:tcBorders>
            <w:shd w:val="clear" w:color="auto" w:fill="auto"/>
            <w:noWrap/>
            <w:vAlign w:val="center"/>
            <w:hideMark/>
          </w:tcPr>
          <w:p w14:paraId="7DC18AD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157 (8.9%)</w:t>
            </w:r>
          </w:p>
        </w:tc>
        <w:tc>
          <w:tcPr>
            <w:tcW w:w="863" w:type="dxa"/>
            <w:tcBorders>
              <w:top w:val="nil"/>
              <w:left w:val="nil"/>
              <w:bottom w:val="single" w:sz="4" w:space="0" w:color="auto"/>
              <w:right w:val="single" w:sz="4" w:space="0" w:color="auto"/>
            </w:tcBorders>
            <w:shd w:val="clear" w:color="auto" w:fill="auto"/>
            <w:noWrap/>
            <w:vAlign w:val="center"/>
            <w:hideMark/>
          </w:tcPr>
          <w:p w14:paraId="04F8328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485 (27.6%)</w:t>
            </w:r>
          </w:p>
        </w:tc>
        <w:tc>
          <w:tcPr>
            <w:tcW w:w="851" w:type="dxa"/>
            <w:tcBorders>
              <w:top w:val="nil"/>
              <w:left w:val="nil"/>
              <w:bottom w:val="single" w:sz="4" w:space="0" w:color="auto"/>
              <w:right w:val="single" w:sz="4" w:space="0" w:color="auto"/>
            </w:tcBorders>
            <w:shd w:val="clear" w:color="auto" w:fill="auto"/>
            <w:noWrap/>
            <w:vAlign w:val="center"/>
            <w:hideMark/>
          </w:tcPr>
          <w:p w14:paraId="40B6FF0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340 (850%)</w:t>
            </w:r>
          </w:p>
        </w:tc>
        <w:tc>
          <w:tcPr>
            <w:tcW w:w="850" w:type="dxa"/>
            <w:tcBorders>
              <w:top w:val="nil"/>
              <w:left w:val="nil"/>
              <w:bottom w:val="single" w:sz="4" w:space="0" w:color="auto"/>
              <w:right w:val="single" w:sz="4" w:space="0" w:color="auto"/>
            </w:tcBorders>
            <w:shd w:val="clear" w:color="auto" w:fill="auto"/>
            <w:noWrap/>
            <w:vAlign w:val="center"/>
            <w:hideMark/>
          </w:tcPr>
          <w:p w14:paraId="476323F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851" w:type="dxa"/>
            <w:tcBorders>
              <w:top w:val="nil"/>
              <w:left w:val="nil"/>
              <w:bottom w:val="single" w:sz="4" w:space="0" w:color="auto"/>
              <w:right w:val="single" w:sz="4" w:space="0" w:color="auto"/>
            </w:tcBorders>
            <w:shd w:val="clear" w:color="auto" w:fill="auto"/>
            <w:noWrap/>
            <w:vAlign w:val="center"/>
            <w:hideMark/>
          </w:tcPr>
          <w:p w14:paraId="41675B7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992" w:type="dxa"/>
            <w:tcBorders>
              <w:top w:val="nil"/>
              <w:left w:val="nil"/>
              <w:bottom w:val="single" w:sz="4" w:space="0" w:color="auto"/>
              <w:right w:val="single" w:sz="4" w:space="0" w:color="auto"/>
            </w:tcBorders>
            <w:shd w:val="clear" w:color="auto" w:fill="auto"/>
            <w:noWrap/>
            <w:vAlign w:val="center"/>
            <w:hideMark/>
          </w:tcPr>
          <w:p w14:paraId="352D194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(0.4%)</w:t>
            </w:r>
          </w:p>
        </w:tc>
        <w:tc>
          <w:tcPr>
            <w:tcW w:w="1418" w:type="dxa"/>
            <w:tcBorders>
              <w:top w:val="nil"/>
              <w:left w:val="nil"/>
              <w:bottom w:val="single" w:sz="4" w:space="0" w:color="auto"/>
              <w:right w:val="single" w:sz="4" w:space="0" w:color="auto"/>
            </w:tcBorders>
            <w:shd w:val="clear" w:color="auto" w:fill="auto"/>
            <w:noWrap/>
            <w:vAlign w:val="center"/>
            <w:hideMark/>
          </w:tcPr>
          <w:p w14:paraId="1E2ECCD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233 (13.3%)</w:t>
            </w:r>
          </w:p>
        </w:tc>
        <w:tc>
          <w:tcPr>
            <w:tcW w:w="1275" w:type="dxa"/>
            <w:tcBorders>
              <w:top w:val="nil"/>
              <w:left w:val="nil"/>
              <w:bottom w:val="single" w:sz="4" w:space="0" w:color="auto"/>
              <w:right w:val="single" w:sz="4" w:space="0" w:color="auto"/>
            </w:tcBorders>
            <w:shd w:val="clear" w:color="auto" w:fill="auto"/>
            <w:noWrap/>
            <w:vAlign w:val="center"/>
            <w:hideMark/>
          </w:tcPr>
          <w:p w14:paraId="047477F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898 (51.1%)</w:t>
            </w:r>
          </w:p>
        </w:tc>
        <w:tc>
          <w:tcPr>
            <w:tcW w:w="1134" w:type="dxa"/>
            <w:tcBorders>
              <w:top w:val="nil"/>
              <w:left w:val="nil"/>
              <w:bottom w:val="single" w:sz="4" w:space="0" w:color="auto"/>
              <w:right w:val="single" w:sz="4" w:space="0" w:color="auto"/>
            </w:tcBorders>
            <w:shd w:val="clear" w:color="auto" w:fill="auto"/>
            <w:noWrap/>
            <w:vAlign w:val="center"/>
            <w:hideMark/>
          </w:tcPr>
          <w:p w14:paraId="032A48B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229 (13%)</w:t>
            </w:r>
          </w:p>
        </w:tc>
        <w:tc>
          <w:tcPr>
            <w:tcW w:w="1134" w:type="dxa"/>
            <w:tcBorders>
              <w:top w:val="nil"/>
              <w:left w:val="nil"/>
              <w:bottom w:val="single" w:sz="4" w:space="0" w:color="auto"/>
              <w:right w:val="single" w:sz="4" w:space="0" w:color="auto"/>
            </w:tcBorders>
            <w:shd w:val="clear" w:color="auto" w:fill="auto"/>
            <w:noWrap/>
            <w:vAlign w:val="center"/>
            <w:hideMark/>
          </w:tcPr>
          <w:p w14:paraId="0834917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136 (64.5%)</w:t>
            </w:r>
          </w:p>
        </w:tc>
      </w:tr>
      <w:tr w:rsidR="002506D9" w:rsidRPr="0080063E" w14:paraId="0F1285C0"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C9FCAF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Brunei</w:t>
            </w:r>
          </w:p>
        </w:tc>
        <w:tc>
          <w:tcPr>
            <w:tcW w:w="521" w:type="dxa"/>
            <w:tcBorders>
              <w:top w:val="nil"/>
              <w:left w:val="nil"/>
              <w:bottom w:val="single" w:sz="4" w:space="0" w:color="auto"/>
              <w:right w:val="single" w:sz="4" w:space="0" w:color="auto"/>
            </w:tcBorders>
            <w:shd w:val="clear" w:color="auto" w:fill="auto"/>
            <w:noWrap/>
            <w:vAlign w:val="center"/>
            <w:hideMark/>
          </w:tcPr>
          <w:p w14:paraId="493A7E9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312</w:t>
            </w:r>
          </w:p>
        </w:tc>
        <w:tc>
          <w:tcPr>
            <w:tcW w:w="613" w:type="dxa"/>
            <w:tcBorders>
              <w:top w:val="nil"/>
              <w:left w:val="nil"/>
              <w:bottom w:val="single" w:sz="4" w:space="0" w:color="auto"/>
              <w:right w:val="single" w:sz="4" w:space="0" w:color="auto"/>
            </w:tcBorders>
            <w:shd w:val="clear" w:color="auto" w:fill="auto"/>
            <w:noWrap/>
            <w:vAlign w:val="center"/>
            <w:hideMark/>
          </w:tcPr>
          <w:p w14:paraId="641708F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25.9</w:t>
            </w:r>
          </w:p>
        </w:tc>
        <w:tc>
          <w:tcPr>
            <w:tcW w:w="550" w:type="dxa"/>
            <w:tcBorders>
              <w:top w:val="nil"/>
              <w:left w:val="nil"/>
              <w:bottom w:val="single" w:sz="4" w:space="0" w:color="auto"/>
              <w:right w:val="single" w:sz="4" w:space="0" w:color="auto"/>
            </w:tcBorders>
            <w:shd w:val="clear" w:color="auto" w:fill="auto"/>
            <w:noWrap/>
            <w:vAlign w:val="center"/>
            <w:hideMark/>
          </w:tcPr>
          <w:p w14:paraId="62BF1E8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5.99</w:t>
            </w:r>
          </w:p>
        </w:tc>
        <w:tc>
          <w:tcPr>
            <w:tcW w:w="726" w:type="dxa"/>
            <w:tcBorders>
              <w:top w:val="nil"/>
              <w:left w:val="nil"/>
              <w:bottom w:val="single" w:sz="4" w:space="0" w:color="auto"/>
              <w:right w:val="single" w:sz="4" w:space="0" w:color="auto"/>
            </w:tcBorders>
            <w:shd w:val="clear" w:color="auto" w:fill="auto"/>
            <w:noWrap/>
            <w:vAlign w:val="center"/>
            <w:hideMark/>
          </w:tcPr>
          <w:p w14:paraId="590403F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130 (41.7%)</w:t>
            </w:r>
          </w:p>
        </w:tc>
        <w:tc>
          <w:tcPr>
            <w:tcW w:w="979" w:type="dxa"/>
            <w:tcBorders>
              <w:top w:val="nil"/>
              <w:left w:val="nil"/>
              <w:bottom w:val="single" w:sz="4" w:space="0" w:color="auto"/>
              <w:right w:val="single" w:sz="4" w:space="0" w:color="auto"/>
            </w:tcBorders>
            <w:shd w:val="clear" w:color="auto" w:fill="auto"/>
            <w:noWrap/>
            <w:vAlign w:val="center"/>
            <w:hideMark/>
          </w:tcPr>
          <w:p w14:paraId="0A19783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179 (57.4%)</w:t>
            </w:r>
          </w:p>
        </w:tc>
        <w:tc>
          <w:tcPr>
            <w:tcW w:w="864" w:type="dxa"/>
            <w:tcBorders>
              <w:top w:val="nil"/>
              <w:left w:val="nil"/>
              <w:bottom w:val="single" w:sz="4" w:space="0" w:color="auto"/>
              <w:right w:val="single" w:sz="4" w:space="0" w:color="auto"/>
            </w:tcBorders>
            <w:shd w:val="clear" w:color="auto" w:fill="auto"/>
            <w:noWrap/>
            <w:vAlign w:val="center"/>
            <w:hideMark/>
          </w:tcPr>
          <w:p w14:paraId="0E25D37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162 (51.9%)</w:t>
            </w:r>
          </w:p>
        </w:tc>
        <w:tc>
          <w:tcPr>
            <w:tcW w:w="979" w:type="dxa"/>
            <w:tcBorders>
              <w:top w:val="nil"/>
              <w:left w:val="nil"/>
              <w:bottom w:val="single" w:sz="4" w:space="0" w:color="auto"/>
              <w:right w:val="single" w:sz="4" w:space="0" w:color="auto"/>
            </w:tcBorders>
            <w:shd w:val="clear" w:color="auto" w:fill="auto"/>
            <w:noWrap/>
            <w:vAlign w:val="center"/>
            <w:hideMark/>
          </w:tcPr>
          <w:p w14:paraId="5C2F1F6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33 (10.6%)</w:t>
            </w:r>
          </w:p>
        </w:tc>
        <w:tc>
          <w:tcPr>
            <w:tcW w:w="863" w:type="dxa"/>
            <w:tcBorders>
              <w:top w:val="nil"/>
              <w:left w:val="nil"/>
              <w:bottom w:val="single" w:sz="4" w:space="0" w:color="auto"/>
              <w:right w:val="single" w:sz="4" w:space="0" w:color="auto"/>
            </w:tcBorders>
            <w:shd w:val="clear" w:color="auto" w:fill="auto"/>
            <w:noWrap/>
            <w:vAlign w:val="center"/>
            <w:hideMark/>
          </w:tcPr>
          <w:p w14:paraId="16D486B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56 (17.9%)</w:t>
            </w:r>
          </w:p>
        </w:tc>
        <w:tc>
          <w:tcPr>
            <w:tcW w:w="851" w:type="dxa"/>
            <w:tcBorders>
              <w:top w:val="nil"/>
              <w:left w:val="nil"/>
              <w:bottom w:val="single" w:sz="4" w:space="0" w:color="auto"/>
              <w:right w:val="single" w:sz="4" w:space="0" w:color="auto"/>
            </w:tcBorders>
            <w:shd w:val="clear" w:color="auto" w:fill="auto"/>
            <w:noWrap/>
            <w:vAlign w:val="center"/>
            <w:hideMark/>
          </w:tcPr>
          <w:p w14:paraId="7240DB3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61 (3.9%)</w:t>
            </w:r>
          </w:p>
        </w:tc>
        <w:tc>
          <w:tcPr>
            <w:tcW w:w="850" w:type="dxa"/>
            <w:tcBorders>
              <w:top w:val="nil"/>
              <w:left w:val="nil"/>
              <w:bottom w:val="single" w:sz="4" w:space="0" w:color="auto"/>
              <w:right w:val="single" w:sz="4" w:space="0" w:color="auto"/>
            </w:tcBorders>
            <w:shd w:val="clear" w:color="auto" w:fill="auto"/>
            <w:noWrap/>
            <w:vAlign w:val="center"/>
            <w:hideMark/>
          </w:tcPr>
          <w:p w14:paraId="3D26CAC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143E59F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370DFD2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(1.6%)</w:t>
            </w:r>
          </w:p>
        </w:tc>
        <w:tc>
          <w:tcPr>
            <w:tcW w:w="1418" w:type="dxa"/>
            <w:tcBorders>
              <w:top w:val="nil"/>
              <w:left w:val="nil"/>
              <w:bottom w:val="single" w:sz="4" w:space="0" w:color="auto"/>
              <w:right w:val="single" w:sz="4" w:space="0" w:color="auto"/>
            </w:tcBorders>
            <w:shd w:val="clear" w:color="auto" w:fill="auto"/>
            <w:noWrap/>
            <w:vAlign w:val="center"/>
            <w:hideMark/>
          </w:tcPr>
          <w:p w14:paraId="2EB558E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51 (16.3%)</w:t>
            </w:r>
          </w:p>
        </w:tc>
        <w:tc>
          <w:tcPr>
            <w:tcW w:w="1275" w:type="dxa"/>
            <w:tcBorders>
              <w:top w:val="nil"/>
              <w:left w:val="nil"/>
              <w:bottom w:val="single" w:sz="4" w:space="0" w:color="auto"/>
              <w:right w:val="single" w:sz="4" w:space="0" w:color="auto"/>
            </w:tcBorders>
            <w:shd w:val="clear" w:color="auto" w:fill="auto"/>
            <w:noWrap/>
            <w:vAlign w:val="center"/>
            <w:hideMark/>
          </w:tcPr>
          <w:p w14:paraId="7E211F7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162 (51.9%)</w:t>
            </w:r>
          </w:p>
        </w:tc>
        <w:tc>
          <w:tcPr>
            <w:tcW w:w="1134" w:type="dxa"/>
            <w:tcBorders>
              <w:top w:val="nil"/>
              <w:left w:val="nil"/>
              <w:bottom w:val="single" w:sz="4" w:space="0" w:color="auto"/>
              <w:right w:val="single" w:sz="4" w:space="0" w:color="auto"/>
            </w:tcBorders>
            <w:shd w:val="clear" w:color="auto" w:fill="auto"/>
            <w:noWrap/>
            <w:vAlign w:val="center"/>
            <w:hideMark/>
          </w:tcPr>
          <w:p w14:paraId="57C0E7E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 (12.2%)</w:t>
            </w:r>
          </w:p>
        </w:tc>
        <w:tc>
          <w:tcPr>
            <w:tcW w:w="1134" w:type="dxa"/>
            <w:tcBorders>
              <w:top w:val="nil"/>
              <w:left w:val="nil"/>
              <w:bottom w:val="single" w:sz="4" w:space="0" w:color="auto"/>
              <w:right w:val="single" w:sz="4" w:space="0" w:color="auto"/>
            </w:tcBorders>
            <w:shd w:val="clear" w:color="auto" w:fill="auto"/>
            <w:noWrap/>
            <w:vAlign w:val="center"/>
            <w:hideMark/>
          </w:tcPr>
          <w:p w14:paraId="1E8C7FE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(17.5%)</w:t>
            </w:r>
          </w:p>
        </w:tc>
      </w:tr>
      <w:tr w:rsidR="002506D9" w:rsidRPr="0080063E" w14:paraId="18737123"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4A1D44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Bulgaria</w:t>
            </w:r>
          </w:p>
        </w:tc>
        <w:tc>
          <w:tcPr>
            <w:tcW w:w="521" w:type="dxa"/>
            <w:tcBorders>
              <w:top w:val="nil"/>
              <w:left w:val="nil"/>
              <w:bottom w:val="single" w:sz="4" w:space="0" w:color="auto"/>
              <w:right w:val="single" w:sz="4" w:space="0" w:color="auto"/>
            </w:tcBorders>
            <w:shd w:val="clear" w:color="auto" w:fill="auto"/>
            <w:noWrap/>
            <w:vAlign w:val="center"/>
            <w:hideMark/>
          </w:tcPr>
          <w:p w14:paraId="5F59136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281</w:t>
            </w:r>
          </w:p>
        </w:tc>
        <w:tc>
          <w:tcPr>
            <w:tcW w:w="613" w:type="dxa"/>
            <w:tcBorders>
              <w:top w:val="nil"/>
              <w:left w:val="nil"/>
              <w:bottom w:val="single" w:sz="4" w:space="0" w:color="auto"/>
              <w:right w:val="single" w:sz="4" w:space="0" w:color="auto"/>
            </w:tcBorders>
            <w:shd w:val="clear" w:color="auto" w:fill="auto"/>
            <w:noWrap/>
            <w:vAlign w:val="center"/>
            <w:hideMark/>
          </w:tcPr>
          <w:p w14:paraId="774A93C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25.33</w:t>
            </w:r>
          </w:p>
        </w:tc>
        <w:tc>
          <w:tcPr>
            <w:tcW w:w="550" w:type="dxa"/>
            <w:tcBorders>
              <w:top w:val="nil"/>
              <w:left w:val="nil"/>
              <w:bottom w:val="single" w:sz="4" w:space="0" w:color="auto"/>
              <w:right w:val="single" w:sz="4" w:space="0" w:color="auto"/>
            </w:tcBorders>
            <w:shd w:val="clear" w:color="auto" w:fill="auto"/>
            <w:noWrap/>
            <w:vAlign w:val="center"/>
            <w:hideMark/>
          </w:tcPr>
          <w:p w14:paraId="031379E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7.61</w:t>
            </w:r>
          </w:p>
        </w:tc>
        <w:tc>
          <w:tcPr>
            <w:tcW w:w="726" w:type="dxa"/>
            <w:tcBorders>
              <w:top w:val="nil"/>
              <w:left w:val="nil"/>
              <w:bottom w:val="single" w:sz="4" w:space="0" w:color="auto"/>
              <w:right w:val="single" w:sz="4" w:space="0" w:color="auto"/>
            </w:tcBorders>
            <w:shd w:val="clear" w:color="auto" w:fill="auto"/>
            <w:noWrap/>
            <w:vAlign w:val="center"/>
            <w:hideMark/>
          </w:tcPr>
          <w:p w14:paraId="1D3879A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60 (21.4%)</w:t>
            </w:r>
          </w:p>
        </w:tc>
        <w:tc>
          <w:tcPr>
            <w:tcW w:w="979" w:type="dxa"/>
            <w:tcBorders>
              <w:top w:val="nil"/>
              <w:left w:val="nil"/>
              <w:bottom w:val="single" w:sz="4" w:space="0" w:color="auto"/>
              <w:right w:val="single" w:sz="4" w:space="0" w:color="auto"/>
            </w:tcBorders>
            <w:shd w:val="clear" w:color="auto" w:fill="auto"/>
            <w:noWrap/>
            <w:vAlign w:val="center"/>
            <w:hideMark/>
          </w:tcPr>
          <w:p w14:paraId="1A9F89E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217 (77.2%)</w:t>
            </w:r>
          </w:p>
        </w:tc>
        <w:tc>
          <w:tcPr>
            <w:tcW w:w="864" w:type="dxa"/>
            <w:tcBorders>
              <w:top w:val="nil"/>
              <w:left w:val="nil"/>
              <w:bottom w:val="single" w:sz="4" w:space="0" w:color="auto"/>
              <w:right w:val="single" w:sz="4" w:space="0" w:color="auto"/>
            </w:tcBorders>
            <w:shd w:val="clear" w:color="auto" w:fill="auto"/>
            <w:noWrap/>
            <w:vAlign w:val="center"/>
            <w:hideMark/>
          </w:tcPr>
          <w:p w14:paraId="757A676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87 (31%)</w:t>
            </w:r>
          </w:p>
        </w:tc>
        <w:tc>
          <w:tcPr>
            <w:tcW w:w="979" w:type="dxa"/>
            <w:tcBorders>
              <w:top w:val="nil"/>
              <w:left w:val="nil"/>
              <w:bottom w:val="single" w:sz="4" w:space="0" w:color="auto"/>
              <w:right w:val="single" w:sz="4" w:space="0" w:color="auto"/>
            </w:tcBorders>
            <w:shd w:val="clear" w:color="auto" w:fill="auto"/>
            <w:noWrap/>
            <w:vAlign w:val="center"/>
            <w:hideMark/>
          </w:tcPr>
          <w:p w14:paraId="73DD468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 (8.9%)</w:t>
            </w:r>
          </w:p>
        </w:tc>
        <w:tc>
          <w:tcPr>
            <w:tcW w:w="863" w:type="dxa"/>
            <w:tcBorders>
              <w:top w:val="nil"/>
              <w:left w:val="nil"/>
              <w:bottom w:val="single" w:sz="4" w:space="0" w:color="auto"/>
              <w:right w:val="single" w:sz="4" w:space="0" w:color="auto"/>
            </w:tcBorders>
            <w:shd w:val="clear" w:color="auto" w:fill="auto"/>
            <w:noWrap/>
            <w:vAlign w:val="center"/>
            <w:hideMark/>
          </w:tcPr>
          <w:p w14:paraId="0AE8D70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143 (50.9%)</w:t>
            </w:r>
          </w:p>
        </w:tc>
        <w:tc>
          <w:tcPr>
            <w:tcW w:w="851" w:type="dxa"/>
            <w:tcBorders>
              <w:top w:val="nil"/>
              <w:left w:val="nil"/>
              <w:bottom w:val="single" w:sz="4" w:space="0" w:color="auto"/>
              <w:right w:val="single" w:sz="4" w:space="0" w:color="auto"/>
            </w:tcBorders>
            <w:shd w:val="clear" w:color="auto" w:fill="auto"/>
            <w:noWrap/>
            <w:vAlign w:val="center"/>
            <w:hideMark/>
          </w:tcPr>
          <w:p w14:paraId="218F1EB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 (24.5%)</w:t>
            </w:r>
          </w:p>
        </w:tc>
        <w:tc>
          <w:tcPr>
            <w:tcW w:w="850" w:type="dxa"/>
            <w:tcBorders>
              <w:top w:val="nil"/>
              <w:left w:val="nil"/>
              <w:bottom w:val="single" w:sz="4" w:space="0" w:color="auto"/>
              <w:right w:val="single" w:sz="4" w:space="0" w:color="auto"/>
            </w:tcBorders>
            <w:shd w:val="clear" w:color="auto" w:fill="auto"/>
            <w:noWrap/>
            <w:vAlign w:val="center"/>
            <w:hideMark/>
          </w:tcPr>
          <w:p w14:paraId="0A99F1C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4EDE1C7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39F6D6A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(3.2%)</w:t>
            </w:r>
          </w:p>
        </w:tc>
        <w:tc>
          <w:tcPr>
            <w:tcW w:w="1418" w:type="dxa"/>
            <w:tcBorders>
              <w:top w:val="nil"/>
              <w:left w:val="nil"/>
              <w:bottom w:val="single" w:sz="4" w:space="0" w:color="auto"/>
              <w:right w:val="single" w:sz="4" w:space="0" w:color="auto"/>
            </w:tcBorders>
            <w:shd w:val="clear" w:color="auto" w:fill="auto"/>
            <w:noWrap/>
            <w:vAlign w:val="center"/>
            <w:hideMark/>
          </w:tcPr>
          <w:p w14:paraId="4D957AD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137 (48.8%)</w:t>
            </w:r>
          </w:p>
        </w:tc>
        <w:tc>
          <w:tcPr>
            <w:tcW w:w="1275" w:type="dxa"/>
            <w:tcBorders>
              <w:top w:val="nil"/>
              <w:left w:val="nil"/>
              <w:bottom w:val="single" w:sz="4" w:space="0" w:color="auto"/>
              <w:right w:val="single" w:sz="4" w:space="0" w:color="auto"/>
            </w:tcBorders>
            <w:shd w:val="clear" w:color="auto" w:fill="auto"/>
            <w:noWrap/>
            <w:vAlign w:val="center"/>
            <w:hideMark/>
          </w:tcPr>
          <w:p w14:paraId="7A96707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68 (24.2%)</w:t>
            </w:r>
          </w:p>
        </w:tc>
        <w:tc>
          <w:tcPr>
            <w:tcW w:w="1134" w:type="dxa"/>
            <w:tcBorders>
              <w:top w:val="nil"/>
              <w:left w:val="nil"/>
              <w:bottom w:val="single" w:sz="4" w:space="0" w:color="auto"/>
              <w:right w:val="single" w:sz="4" w:space="0" w:color="auto"/>
            </w:tcBorders>
            <w:shd w:val="clear" w:color="auto" w:fill="auto"/>
            <w:noWrap/>
            <w:vAlign w:val="center"/>
            <w:hideMark/>
          </w:tcPr>
          <w:p w14:paraId="786516F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43 (15.3%)</w:t>
            </w:r>
          </w:p>
        </w:tc>
        <w:tc>
          <w:tcPr>
            <w:tcW w:w="1134" w:type="dxa"/>
            <w:tcBorders>
              <w:top w:val="nil"/>
              <w:left w:val="nil"/>
              <w:bottom w:val="single" w:sz="4" w:space="0" w:color="auto"/>
              <w:right w:val="single" w:sz="4" w:space="0" w:color="auto"/>
            </w:tcBorders>
            <w:shd w:val="clear" w:color="auto" w:fill="auto"/>
            <w:noWrap/>
            <w:vAlign w:val="center"/>
            <w:hideMark/>
          </w:tcPr>
          <w:p w14:paraId="592FC3B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(0.3%)</w:t>
            </w:r>
          </w:p>
        </w:tc>
      </w:tr>
      <w:tr w:rsidR="002506D9" w:rsidRPr="0080063E" w14:paraId="13BDB807"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FC80DA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Canada</w:t>
            </w:r>
          </w:p>
        </w:tc>
        <w:tc>
          <w:tcPr>
            <w:tcW w:w="521" w:type="dxa"/>
            <w:tcBorders>
              <w:top w:val="nil"/>
              <w:left w:val="nil"/>
              <w:bottom w:val="single" w:sz="4" w:space="0" w:color="auto"/>
              <w:right w:val="single" w:sz="4" w:space="0" w:color="auto"/>
            </w:tcBorders>
            <w:shd w:val="clear" w:color="auto" w:fill="auto"/>
            <w:noWrap/>
            <w:vAlign w:val="center"/>
            <w:hideMark/>
          </w:tcPr>
          <w:p w14:paraId="58C0938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830</w:t>
            </w:r>
          </w:p>
        </w:tc>
        <w:tc>
          <w:tcPr>
            <w:tcW w:w="613" w:type="dxa"/>
            <w:tcBorders>
              <w:top w:val="nil"/>
              <w:left w:val="nil"/>
              <w:bottom w:val="single" w:sz="4" w:space="0" w:color="auto"/>
              <w:right w:val="single" w:sz="4" w:space="0" w:color="auto"/>
            </w:tcBorders>
            <w:shd w:val="clear" w:color="auto" w:fill="auto"/>
            <w:noWrap/>
            <w:vAlign w:val="center"/>
            <w:hideMark/>
          </w:tcPr>
          <w:p w14:paraId="6EE7EC3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32.14</w:t>
            </w:r>
          </w:p>
        </w:tc>
        <w:tc>
          <w:tcPr>
            <w:tcW w:w="550" w:type="dxa"/>
            <w:tcBorders>
              <w:top w:val="nil"/>
              <w:left w:val="nil"/>
              <w:bottom w:val="single" w:sz="4" w:space="0" w:color="auto"/>
              <w:right w:val="single" w:sz="4" w:space="0" w:color="auto"/>
            </w:tcBorders>
            <w:shd w:val="clear" w:color="auto" w:fill="auto"/>
            <w:noWrap/>
            <w:vAlign w:val="center"/>
            <w:hideMark/>
          </w:tcPr>
          <w:p w14:paraId="525EF6B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10.68</w:t>
            </w:r>
          </w:p>
        </w:tc>
        <w:tc>
          <w:tcPr>
            <w:tcW w:w="726" w:type="dxa"/>
            <w:tcBorders>
              <w:top w:val="nil"/>
              <w:left w:val="nil"/>
              <w:bottom w:val="single" w:sz="4" w:space="0" w:color="auto"/>
              <w:right w:val="single" w:sz="4" w:space="0" w:color="auto"/>
            </w:tcBorders>
            <w:shd w:val="clear" w:color="auto" w:fill="auto"/>
            <w:noWrap/>
            <w:vAlign w:val="center"/>
            <w:hideMark/>
          </w:tcPr>
          <w:p w14:paraId="202ABAF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368 (44.3%)</w:t>
            </w:r>
          </w:p>
        </w:tc>
        <w:tc>
          <w:tcPr>
            <w:tcW w:w="979" w:type="dxa"/>
            <w:tcBorders>
              <w:top w:val="nil"/>
              <w:left w:val="nil"/>
              <w:bottom w:val="single" w:sz="4" w:space="0" w:color="auto"/>
              <w:right w:val="single" w:sz="4" w:space="0" w:color="auto"/>
            </w:tcBorders>
            <w:shd w:val="clear" w:color="auto" w:fill="auto"/>
            <w:noWrap/>
            <w:vAlign w:val="center"/>
            <w:hideMark/>
          </w:tcPr>
          <w:p w14:paraId="2254822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440 (53%)</w:t>
            </w:r>
          </w:p>
        </w:tc>
        <w:tc>
          <w:tcPr>
            <w:tcW w:w="864" w:type="dxa"/>
            <w:tcBorders>
              <w:top w:val="nil"/>
              <w:left w:val="nil"/>
              <w:bottom w:val="single" w:sz="4" w:space="0" w:color="auto"/>
              <w:right w:val="single" w:sz="4" w:space="0" w:color="auto"/>
            </w:tcBorders>
            <w:shd w:val="clear" w:color="auto" w:fill="auto"/>
            <w:noWrap/>
            <w:vAlign w:val="center"/>
            <w:hideMark/>
          </w:tcPr>
          <w:p w14:paraId="1F130BB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299 (36%)</w:t>
            </w:r>
          </w:p>
        </w:tc>
        <w:tc>
          <w:tcPr>
            <w:tcW w:w="979" w:type="dxa"/>
            <w:tcBorders>
              <w:top w:val="nil"/>
              <w:left w:val="nil"/>
              <w:bottom w:val="single" w:sz="4" w:space="0" w:color="auto"/>
              <w:right w:val="single" w:sz="4" w:space="0" w:color="auto"/>
            </w:tcBorders>
            <w:shd w:val="clear" w:color="auto" w:fill="auto"/>
            <w:noWrap/>
            <w:vAlign w:val="center"/>
            <w:hideMark/>
          </w:tcPr>
          <w:p w14:paraId="38B5E9C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75 (9%)</w:t>
            </w:r>
          </w:p>
        </w:tc>
        <w:tc>
          <w:tcPr>
            <w:tcW w:w="863" w:type="dxa"/>
            <w:tcBorders>
              <w:top w:val="nil"/>
              <w:left w:val="nil"/>
              <w:bottom w:val="single" w:sz="4" w:space="0" w:color="auto"/>
              <w:right w:val="single" w:sz="4" w:space="0" w:color="auto"/>
            </w:tcBorders>
            <w:shd w:val="clear" w:color="auto" w:fill="auto"/>
            <w:noWrap/>
            <w:vAlign w:val="center"/>
            <w:hideMark/>
          </w:tcPr>
          <w:p w14:paraId="35D6B09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226 (27.2%)</w:t>
            </w:r>
          </w:p>
        </w:tc>
        <w:tc>
          <w:tcPr>
            <w:tcW w:w="851" w:type="dxa"/>
            <w:tcBorders>
              <w:top w:val="nil"/>
              <w:left w:val="nil"/>
              <w:bottom w:val="single" w:sz="4" w:space="0" w:color="auto"/>
              <w:right w:val="single" w:sz="4" w:space="0" w:color="auto"/>
            </w:tcBorders>
            <w:shd w:val="clear" w:color="auto" w:fill="auto"/>
            <w:noWrap/>
            <w:vAlign w:val="center"/>
            <w:hideMark/>
          </w:tcPr>
          <w:p w14:paraId="0841724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228 (11.2%)</w:t>
            </w:r>
          </w:p>
        </w:tc>
        <w:tc>
          <w:tcPr>
            <w:tcW w:w="850" w:type="dxa"/>
            <w:tcBorders>
              <w:top w:val="nil"/>
              <w:left w:val="nil"/>
              <w:bottom w:val="single" w:sz="4" w:space="0" w:color="auto"/>
              <w:right w:val="single" w:sz="4" w:space="0" w:color="auto"/>
            </w:tcBorders>
            <w:shd w:val="clear" w:color="auto" w:fill="auto"/>
            <w:noWrap/>
            <w:vAlign w:val="center"/>
            <w:hideMark/>
          </w:tcPr>
          <w:p w14:paraId="51C9534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338C839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992" w:type="dxa"/>
            <w:tcBorders>
              <w:top w:val="nil"/>
              <w:left w:val="nil"/>
              <w:bottom w:val="single" w:sz="4" w:space="0" w:color="auto"/>
              <w:right w:val="single" w:sz="4" w:space="0" w:color="auto"/>
            </w:tcBorders>
            <w:shd w:val="clear" w:color="auto" w:fill="auto"/>
            <w:noWrap/>
            <w:vAlign w:val="center"/>
            <w:hideMark/>
          </w:tcPr>
          <w:p w14:paraId="30A1058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 (3.5%)</w:t>
            </w:r>
          </w:p>
        </w:tc>
        <w:tc>
          <w:tcPr>
            <w:tcW w:w="1418" w:type="dxa"/>
            <w:tcBorders>
              <w:top w:val="nil"/>
              <w:left w:val="nil"/>
              <w:bottom w:val="single" w:sz="4" w:space="0" w:color="auto"/>
              <w:right w:val="single" w:sz="4" w:space="0" w:color="auto"/>
            </w:tcBorders>
            <w:shd w:val="clear" w:color="auto" w:fill="auto"/>
            <w:noWrap/>
            <w:vAlign w:val="center"/>
            <w:hideMark/>
          </w:tcPr>
          <w:p w14:paraId="2C5F004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200 (24.1%)</w:t>
            </w:r>
          </w:p>
        </w:tc>
        <w:tc>
          <w:tcPr>
            <w:tcW w:w="1275" w:type="dxa"/>
            <w:tcBorders>
              <w:top w:val="nil"/>
              <w:left w:val="nil"/>
              <w:bottom w:val="single" w:sz="4" w:space="0" w:color="auto"/>
              <w:right w:val="single" w:sz="4" w:space="0" w:color="auto"/>
            </w:tcBorders>
            <w:shd w:val="clear" w:color="auto" w:fill="auto"/>
            <w:noWrap/>
            <w:vAlign w:val="center"/>
            <w:hideMark/>
          </w:tcPr>
          <w:p w14:paraId="539AD95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404 (48.7%)</w:t>
            </w:r>
          </w:p>
        </w:tc>
        <w:tc>
          <w:tcPr>
            <w:tcW w:w="1134" w:type="dxa"/>
            <w:tcBorders>
              <w:top w:val="nil"/>
              <w:left w:val="nil"/>
              <w:bottom w:val="single" w:sz="4" w:space="0" w:color="auto"/>
              <w:right w:val="single" w:sz="4" w:space="0" w:color="auto"/>
            </w:tcBorders>
            <w:shd w:val="clear" w:color="auto" w:fill="auto"/>
            <w:noWrap/>
            <w:vAlign w:val="center"/>
            <w:hideMark/>
          </w:tcPr>
          <w:p w14:paraId="7690E33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132 (15.9%)</w:t>
            </w:r>
          </w:p>
        </w:tc>
        <w:tc>
          <w:tcPr>
            <w:tcW w:w="1134" w:type="dxa"/>
            <w:tcBorders>
              <w:top w:val="nil"/>
              <w:left w:val="nil"/>
              <w:bottom w:val="single" w:sz="4" w:space="0" w:color="auto"/>
              <w:right w:val="single" w:sz="4" w:space="0" w:color="auto"/>
            </w:tcBorders>
            <w:shd w:val="clear" w:color="auto" w:fill="auto"/>
            <w:noWrap/>
            <w:vAlign w:val="center"/>
            <w:hideMark/>
          </w:tcPr>
          <w:p w14:paraId="2F6A153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34 (33.3%)</w:t>
            </w:r>
          </w:p>
        </w:tc>
      </w:tr>
      <w:tr w:rsidR="002506D9" w:rsidRPr="0080063E" w14:paraId="42E8164C"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049A97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Chile</w:t>
            </w:r>
          </w:p>
        </w:tc>
        <w:tc>
          <w:tcPr>
            <w:tcW w:w="521" w:type="dxa"/>
            <w:tcBorders>
              <w:top w:val="nil"/>
              <w:left w:val="nil"/>
              <w:bottom w:val="single" w:sz="4" w:space="0" w:color="auto"/>
              <w:right w:val="single" w:sz="4" w:space="0" w:color="auto"/>
            </w:tcBorders>
            <w:shd w:val="clear" w:color="auto" w:fill="auto"/>
            <w:noWrap/>
            <w:vAlign w:val="center"/>
            <w:hideMark/>
          </w:tcPr>
          <w:p w14:paraId="54F78B5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2472</w:t>
            </w:r>
          </w:p>
        </w:tc>
        <w:tc>
          <w:tcPr>
            <w:tcW w:w="613" w:type="dxa"/>
            <w:tcBorders>
              <w:top w:val="nil"/>
              <w:left w:val="nil"/>
              <w:bottom w:val="single" w:sz="4" w:space="0" w:color="auto"/>
              <w:right w:val="single" w:sz="4" w:space="0" w:color="auto"/>
            </w:tcBorders>
            <w:shd w:val="clear" w:color="auto" w:fill="auto"/>
            <w:noWrap/>
            <w:vAlign w:val="center"/>
            <w:hideMark/>
          </w:tcPr>
          <w:p w14:paraId="37A9FA6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29.86</w:t>
            </w:r>
          </w:p>
        </w:tc>
        <w:tc>
          <w:tcPr>
            <w:tcW w:w="550" w:type="dxa"/>
            <w:tcBorders>
              <w:top w:val="nil"/>
              <w:left w:val="nil"/>
              <w:bottom w:val="single" w:sz="4" w:space="0" w:color="auto"/>
              <w:right w:val="single" w:sz="4" w:space="0" w:color="auto"/>
            </w:tcBorders>
            <w:shd w:val="clear" w:color="auto" w:fill="auto"/>
            <w:noWrap/>
            <w:vAlign w:val="center"/>
            <w:hideMark/>
          </w:tcPr>
          <w:p w14:paraId="0EF7FAD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7.24</w:t>
            </w:r>
          </w:p>
        </w:tc>
        <w:tc>
          <w:tcPr>
            <w:tcW w:w="726" w:type="dxa"/>
            <w:tcBorders>
              <w:top w:val="nil"/>
              <w:left w:val="nil"/>
              <w:bottom w:val="single" w:sz="4" w:space="0" w:color="auto"/>
              <w:right w:val="single" w:sz="4" w:space="0" w:color="auto"/>
            </w:tcBorders>
            <w:shd w:val="clear" w:color="auto" w:fill="auto"/>
            <w:noWrap/>
            <w:vAlign w:val="center"/>
            <w:hideMark/>
          </w:tcPr>
          <w:p w14:paraId="5A5DDCA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418 (16.9%)</w:t>
            </w:r>
          </w:p>
        </w:tc>
        <w:tc>
          <w:tcPr>
            <w:tcW w:w="979" w:type="dxa"/>
            <w:tcBorders>
              <w:top w:val="nil"/>
              <w:left w:val="nil"/>
              <w:bottom w:val="single" w:sz="4" w:space="0" w:color="auto"/>
              <w:right w:val="single" w:sz="4" w:space="0" w:color="auto"/>
            </w:tcBorders>
            <w:shd w:val="clear" w:color="auto" w:fill="auto"/>
            <w:noWrap/>
            <w:vAlign w:val="center"/>
            <w:hideMark/>
          </w:tcPr>
          <w:p w14:paraId="5DE6930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1978 (80%)</w:t>
            </w:r>
          </w:p>
        </w:tc>
        <w:tc>
          <w:tcPr>
            <w:tcW w:w="864" w:type="dxa"/>
            <w:tcBorders>
              <w:top w:val="nil"/>
              <w:left w:val="nil"/>
              <w:bottom w:val="single" w:sz="4" w:space="0" w:color="auto"/>
              <w:right w:val="single" w:sz="4" w:space="0" w:color="auto"/>
            </w:tcBorders>
            <w:shd w:val="clear" w:color="auto" w:fill="auto"/>
            <w:noWrap/>
            <w:vAlign w:val="center"/>
            <w:hideMark/>
          </w:tcPr>
          <w:p w14:paraId="71A3AC1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854 (34.5%)</w:t>
            </w:r>
          </w:p>
        </w:tc>
        <w:tc>
          <w:tcPr>
            <w:tcW w:w="979" w:type="dxa"/>
            <w:tcBorders>
              <w:top w:val="nil"/>
              <w:left w:val="nil"/>
              <w:bottom w:val="single" w:sz="4" w:space="0" w:color="auto"/>
              <w:right w:val="single" w:sz="4" w:space="0" w:color="auto"/>
            </w:tcBorders>
            <w:shd w:val="clear" w:color="auto" w:fill="auto"/>
            <w:noWrap/>
            <w:vAlign w:val="center"/>
            <w:hideMark/>
          </w:tcPr>
          <w:p w14:paraId="2F0DD6C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792 (32%)</w:t>
            </w:r>
          </w:p>
        </w:tc>
        <w:tc>
          <w:tcPr>
            <w:tcW w:w="863" w:type="dxa"/>
            <w:tcBorders>
              <w:top w:val="nil"/>
              <w:left w:val="nil"/>
              <w:bottom w:val="single" w:sz="4" w:space="0" w:color="auto"/>
              <w:right w:val="single" w:sz="4" w:space="0" w:color="auto"/>
            </w:tcBorders>
            <w:shd w:val="clear" w:color="auto" w:fill="auto"/>
            <w:noWrap/>
            <w:vAlign w:val="center"/>
            <w:hideMark/>
          </w:tcPr>
          <w:p w14:paraId="40F67EC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534 (21.6%)</w:t>
            </w:r>
          </w:p>
        </w:tc>
        <w:tc>
          <w:tcPr>
            <w:tcW w:w="851" w:type="dxa"/>
            <w:tcBorders>
              <w:top w:val="nil"/>
              <w:left w:val="nil"/>
              <w:bottom w:val="single" w:sz="4" w:space="0" w:color="auto"/>
              <w:right w:val="single" w:sz="4" w:space="0" w:color="auto"/>
            </w:tcBorders>
            <w:shd w:val="clear" w:color="auto" w:fill="auto"/>
            <w:noWrap/>
            <w:vAlign w:val="center"/>
            <w:hideMark/>
          </w:tcPr>
          <w:p w14:paraId="4B6A0E8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290 (58.7%)</w:t>
            </w:r>
          </w:p>
        </w:tc>
        <w:tc>
          <w:tcPr>
            <w:tcW w:w="850" w:type="dxa"/>
            <w:tcBorders>
              <w:top w:val="nil"/>
              <w:left w:val="nil"/>
              <w:bottom w:val="single" w:sz="4" w:space="0" w:color="auto"/>
              <w:right w:val="single" w:sz="4" w:space="0" w:color="auto"/>
            </w:tcBorders>
            <w:shd w:val="clear" w:color="auto" w:fill="auto"/>
            <w:noWrap/>
            <w:vAlign w:val="center"/>
            <w:hideMark/>
          </w:tcPr>
          <w:p w14:paraId="3EBD1FE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851" w:type="dxa"/>
            <w:tcBorders>
              <w:top w:val="nil"/>
              <w:left w:val="nil"/>
              <w:bottom w:val="single" w:sz="4" w:space="0" w:color="auto"/>
              <w:right w:val="single" w:sz="4" w:space="0" w:color="auto"/>
            </w:tcBorders>
            <w:shd w:val="clear" w:color="auto" w:fill="auto"/>
            <w:noWrap/>
            <w:vAlign w:val="center"/>
            <w:hideMark/>
          </w:tcPr>
          <w:p w14:paraId="787D8AE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0345A8C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36 (1.5%)</w:t>
            </w:r>
          </w:p>
        </w:tc>
        <w:tc>
          <w:tcPr>
            <w:tcW w:w="1418" w:type="dxa"/>
            <w:tcBorders>
              <w:top w:val="nil"/>
              <w:left w:val="nil"/>
              <w:bottom w:val="single" w:sz="4" w:space="0" w:color="auto"/>
              <w:right w:val="single" w:sz="4" w:space="0" w:color="auto"/>
            </w:tcBorders>
            <w:shd w:val="clear" w:color="auto" w:fill="auto"/>
            <w:noWrap/>
            <w:vAlign w:val="center"/>
            <w:hideMark/>
          </w:tcPr>
          <w:p w14:paraId="2269192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147 (5.9%)</w:t>
            </w:r>
          </w:p>
        </w:tc>
        <w:tc>
          <w:tcPr>
            <w:tcW w:w="1275" w:type="dxa"/>
            <w:tcBorders>
              <w:top w:val="nil"/>
              <w:left w:val="nil"/>
              <w:bottom w:val="single" w:sz="4" w:space="0" w:color="auto"/>
              <w:right w:val="single" w:sz="4" w:space="0" w:color="auto"/>
            </w:tcBorders>
            <w:shd w:val="clear" w:color="auto" w:fill="auto"/>
            <w:noWrap/>
            <w:vAlign w:val="center"/>
            <w:hideMark/>
          </w:tcPr>
          <w:p w14:paraId="34F61FB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1221 (49.4%)</w:t>
            </w:r>
          </w:p>
        </w:tc>
        <w:tc>
          <w:tcPr>
            <w:tcW w:w="1134" w:type="dxa"/>
            <w:tcBorders>
              <w:top w:val="nil"/>
              <w:left w:val="nil"/>
              <w:bottom w:val="single" w:sz="4" w:space="0" w:color="auto"/>
              <w:right w:val="single" w:sz="4" w:space="0" w:color="auto"/>
            </w:tcBorders>
            <w:shd w:val="clear" w:color="auto" w:fill="auto"/>
            <w:noWrap/>
            <w:vAlign w:val="center"/>
            <w:hideMark/>
          </w:tcPr>
          <w:p w14:paraId="612AC12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492 (19.9%)</w:t>
            </w:r>
          </w:p>
        </w:tc>
        <w:tc>
          <w:tcPr>
            <w:tcW w:w="1134" w:type="dxa"/>
            <w:tcBorders>
              <w:top w:val="nil"/>
              <w:left w:val="nil"/>
              <w:bottom w:val="single" w:sz="4" w:space="0" w:color="auto"/>
              <w:right w:val="single" w:sz="4" w:space="0" w:color="auto"/>
            </w:tcBorders>
            <w:shd w:val="clear" w:color="auto" w:fill="auto"/>
            <w:noWrap/>
            <w:vAlign w:val="center"/>
            <w:hideMark/>
          </w:tcPr>
          <w:p w14:paraId="404219E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111 (5.4%)</w:t>
            </w:r>
          </w:p>
        </w:tc>
      </w:tr>
      <w:tr w:rsidR="002506D9" w:rsidRPr="0080063E" w14:paraId="2C600741"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CAC2C9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China</w:t>
            </w:r>
          </w:p>
        </w:tc>
        <w:tc>
          <w:tcPr>
            <w:tcW w:w="521" w:type="dxa"/>
            <w:tcBorders>
              <w:top w:val="nil"/>
              <w:left w:val="nil"/>
              <w:bottom w:val="single" w:sz="4" w:space="0" w:color="auto"/>
              <w:right w:val="single" w:sz="4" w:space="0" w:color="auto"/>
            </w:tcBorders>
            <w:shd w:val="clear" w:color="auto" w:fill="auto"/>
            <w:noWrap/>
            <w:vAlign w:val="center"/>
            <w:hideMark/>
          </w:tcPr>
          <w:p w14:paraId="5438560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104</w:t>
            </w:r>
          </w:p>
        </w:tc>
        <w:tc>
          <w:tcPr>
            <w:tcW w:w="613" w:type="dxa"/>
            <w:tcBorders>
              <w:top w:val="nil"/>
              <w:left w:val="nil"/>
              <w:bottom w:val="single" w:sz="4" w:space="0" w:color="auto"/>
              <w:right w:val="single" w:sz="4" w:space="0" w:color="auto"/>
            </w:tcBorders>
            <w:shd w:val="clear" w:color="auto" w:fill="auto"/>
            <w:noWrap/>
            <w:vAlign w:val="center"/>
            <w:hideMark/>
          </w:tcPr>
          <w:p w14:paraId="104A3AD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26.5</w:t>
            </w:r>
          </w:p>
        </w:tc>
        <w:tc>
          <w:tcPr>
            <w:tcW w:w="550" w:type="dxa"/>
            <w:tcBorders>
              <w:top w:val="nil"/>
              <w:left w:val="nil"/>
              <w:bottom w:val="single" w:sz="4" w:space="0" w:color="auto"/>
              <w:right w:val="single" w:sz="4" w:space="0" w:color="auto"/>
            </w:tcBorders>
            <w:shd w:val="clear" w:color="auto" w:fill="auto"/>
            <w:noWrap/>
            <w:vAlign w:val="center"/>
            <w:hideMark/>
          </w:tcPr>
          <w:p w14:paraId="0ABF34B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8.61</w:t>
            </w:r>
          </w:p>
        </w:tc>
        <w:tc>
          <w:tcPr>
            <w:tcW w:w="726" w:type="dxa"/>
            <w:tcBorders>
              <w:top w:val="nil"/>
              <w:left w:val="nil"/>
              <w:bottom w:val="single" w:sz="4" w:space="0" w:color="auto"/>
              <w:right w:val="single" w:sz="4" w:space="0" w:color="auto"/>
            </w:tcBorders>
            <w:shd w:val="clear" w:color="auto" w:fill="auto"/>
            <w:noWrap/>
            <w:vAlign w:val="center"/>
            <w:hideMark/>
          </w:tcPr>
          <w:p w14:paraId="6455898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46 (44.2%)</w:t>
            </w:r>
          </w:p>
        </w:tc>
        <w:tc>
          <w:tcPr>
            <w:tcW w:w="979" w:type="dxa"/>
            <w:tcBorders>
              <w:top w:val="nil"/>
              <w:left w:val="nil"/>
              <w:bottom w:val="single" w:sz="4" w:space="0" w:color="auto"/>
              <w:right w:val="single" w:sz="4" w:space="0" w:color="auto"/>
            </w:tcBorders>
            <w:shd w:val="clear" w:color="auto" w:fill="auto"/>
            <w:noWrap/>
            <w:vAlign w:val="center"/>
            <w:hideMark/>
          </w:tcPr>
          <w:p w14:paraId="4089B2F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55 (52.9%)</w:t>
            </w:r>
          </w:p>
        </w:tc>
        <w:tc>
          <w:tcPr>
            <w:tcW w:w="864" w:type="dxa"/>
            <w:tcBorders>
              <w:top w:val="nil"/>
              <w:left w:val="nil"/>
              <w:bottom w:val="single" w:sz="4" w:space="0" w:color="auto"/>
              <w:right w:val="single" w:sz="4" w:space="0" w:color="auto"/>
            </w:tcBorders>
            <w:shd w:val="clear" w:color="auto" w:fill="auto"/>
            <w:noWrap/>
            <w:vAlign w:val="center"/>
            <w:hideMark/>
          </w:tcPr>
          <w:p w14:paraId="7DA4A7E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58 (55.8%)</w:t>
            </w:r>
          </w:p>
        </w:tc>
        <w:tc>
          <w:tcPr>
            <w:tcW w:w="979" w:type="dxa"/>
            <w:tcBorders>
              <w:top w:val="nil"/>
              <w:left w:val="nil"/>
              <w:bottom w:val="single" w:sz="4" w:space="0" w:color="auto"/>
              <w:right w:val="single" w:sz="4" w:space="0" w:color="auto"/>
            </w:tcBorders>
            <w:shd w:val="clear" w:color="auto" w:fill="auto"/>
            <w:noWrap/>
            <w:vAlign w:val="center"/>
            <w:hideMark/>
          </w:tcPr>
          <w:p w14:paraId="30C9CC1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(8.7%)</w:t>
            </w:r>
          </w:p>
        </w:tc>
        <w:tc>
          <w:tcPr>
            <w:tcW w:w="863" w:type="dxa"/>
            <w:tcBorders>
              <w:top w:val="nil"/>
              <w:left w:val="nil"/>
              <w:bottom w:val="single" w:sz="4" w:space="0" w:color="auto"/>
              <w:right w:val="single" w:sz="4" w:space="0" w:color="auto"/>
            </w:tcBorders>
            <w:shd w:val="clear" w:color="auto" w:fill="auto"/>
            <w:noWrap/>
            <w:vAlign w:val="center"/>
            <w:hideMark/>
          </w:tcPr>
          <w:p w14:paraId="48A673E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 (22.1%)</w:t>
            </w:r>
          </w:p>
        </w:tc>
        <w:tc>
          <w:tcPr>
            <w:tcW w:w="851" w:type="dxa"/>
            <w:tcBorders>
              <w:top w:val="nil"/>
              <w:left w:val="nil"/>
              <w:bottom w:val="single" w:sz="4" w:space="0" w:color="auto"/>
              <w:right w:val="single" w:sz="4" w:space="0" w:color="auto"/>
            </w:tcBorders>
            <w:shd w:val="clear" w:color="auto" w:fill="auto"/>
            <w:noWrap/>
            <w:vAlign w:val="center"/>
            <w:hideMark/>
          </w:tcPr>
          <w:p w14:paraId="34BA3D7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 (6.6%)</w:t>
            </w:r>
          </w:p>
        </w:tc>
        <w:tc>
          <w:tcPr>
            <w:tcW w:w="850" w:type="dxa"/>
            <w:tcBorders>
              <w:top w:val="nil"/>
              <w:left w:val="nil"/>
              <w:bottom w:val="single" w:sz="4" w:space="0" w:color="auto"/>
              <w:right w:val="single" w:sz="4" w:space="0" w:color="auto"/>
            </w:tcBorders>
            <w:shd w:val="clear" w:color="auto" w:fill="auto"/>
            <w:noWrap/>
            <w:vAlign w:val="center"/>
            <w:hideMark/>
          </w:tcPr>
          <w:p w14:paraId="67D3D29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4441FF8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32F5E69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(4.8%)</w:t>
            </w:r>
          </w:p>
        </w:tc>
        <w:tc>
          <w:tcPr>
            <w:tcW w:w="1418" w:type="dxa"/>
            <w:tcBorders>
              <w:top w:val="nil"/>
              <w:left w:val="nil"/>
              <w:bottom w:val="single" w:sz="4" w:space="0" w:color="auto"/>
              <w:right w:val="single" w:sz="4" w:space="0" w:color="auto"/>
            </w:tcBorders>
            <w:shd w:val="clear" w:color="auto" w:fill="auto"/>
            <w:noWrap/>
            <w:vAlign w:val="center"/>
            <w:hideMark/>
          </w:tcPr>
          <w:p w14:paraId="1E9C204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(3.8%)</w:t>
            </w:r>
          </w:p>
        </w:tc>
        <w:tc>
          <w:tcPr>
            <w:tcW w:w="1275" w:type="dxa"/>
            <w:tcBorders>
              <w:top w:val="nil"/>
              <w:left w:val="nil"/>
              <w:bottom w:val="single" w:sz="4" w:space="0" w:color="auto"/>
              <w:right w:val="single" w:sz="4" w:space="0" w:color="auto"/>
            </w:tcBorders>
            <w:shd w:val="clear" w:color="auto" w:fill="auto"/>
            <w:noWrap/>
            <w:vAlign w:val="center"/>
            <w:hideMark/>
          </w:tcPr>
          <w:p w14:paraId="668FDD9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58 (55.8%)</w:t>
            </w:r>
          </w:p>
        </w:tc>
        <w:tc>
          <w:tcPr>
            <w:tcW w:w="1134" w:type="dxa"/>
            <w:tcBorders>
              <w:top w:val="nil"/>
              <w:left w:val="nil"/>
              <w:bottom w:val="single" w:sz="4" w:space="0" w:color="auto"/>
              <w:right w:val="single" w:sz="4" w:space="0" w:color="auto"/>
            </w:tcBorders>
            <w:shd w:val="clear" w:color="auto" w:fill="auto"/>
            <w:noWrap/>
            <w:vAlign w:val="center"/>
            <w:hideMark/>
          </w:tcPr>
          <w:p w14:paraId="3835163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(15.4%)</w:t>
            </w:r>
          </w:p>
        </w:tc>
        <w:tc>
          <w:tcPr>
            <w:tcW w:w="1134" w:type="dxa"/>
            <w:tcBorders>
              <w:top w:val="nil"/>
              <w:left w:val="nil"/>
              <w:bottom w:val="single" w:sz="4" w:space="0" w:color="auto"/>
              <w:right w:val="single" w:sz="4" w:space="0" w:color="auto"/>
            </w:tcBorders>
            <w:shd w:val="clear" w:color="auto" w:fill="auto"/>
            <w:noWrap/>
            <w:vAlign w:val="center"/>
            <w:hideMark/>
          </w:tcPr>
          <w:p w14:paraId="67A126F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 (3%)</w:t>
            </w:r>
          </w:p>
        </w:tc>
      </w:tr>
      <w:tr w:rsidR="002506D9" w:rsidRPr="0080063E" w14:paraId="244EA0E2"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B030D5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Colombia</w:t>
            </w:r>
          </w:p>
        </w:tc>
        <w:tc>
          <w:tcPr>
            <w:tcW w:w="521" w:type="dxa"/>
            <w:tcBorders>
              <w:top w:val="nil"/>
              <w:left w:val="nil"/>
              <w:bottom w:val="single" w:sz="4" w:space="0" w:color="auto"/>
              <w:right w:val="single" w:sz="4" w:space="0" w:color="auto"/>
            </w:tcBorders>
            <w:shd w:val="clear" w:color="auto" w:fill="auto"/>
            <w:noWrap/>
            <w:vAlign w:val="center"/>
            <w:hideMark/>
          </w:tcPr>
          <w:p w14:paraId="3F22F24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813</w:t>
            </w:r>
          </w:p>
        </w:tc>
        <w:tc>
          <w:tcPr>
            <w:tcW w:w="613" w:type="dxa"/>
            <w:tcBorders>
              <w:top w:val="nil"/>
              <w:left w:val="nil"/>
              <w:bottom w:val="single" w:sz="4" w:space="0" w:color="auto"/>
              <w:right w:val="single" w:sz="4" w:space="0" w:color="auto"/>
            </w:tcBorders>
            <w:shd w:val="clear" w:color="auto" w:fill="auto"/>
            <w:noWrap/>
            <w:vAlign w:val="center"/>
            <w:hideMark/>
          </w:tcPr>
          <w:p w14:paraId="3AB598C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28.4</w:t>
            </w:r>
          </w:p>
        </w:tc>
        <w:tc>
          <w:tcPr>
            <w:tcW w:w="550" w:type="dxa"/>
            <w:tcBorders>
              <w:top w:val="nil"/>
              <w:left w:val="nil"/>
              <w:bottom w:val="single" w:sz="4" w:space="0" w:color="auto"/>
              <w:right w:val="single" w:sz="4" w:space="0" w:color="auto"/>
            </w:tcBorders>
            <w:shd w:val="clear" w:color="auto" w:fill="auto"/>
            <w:noWrap/>
            <w:vAlign w:val="center"/>
            <w:hideMark/>
          </w:tcPr>
          <w:p w14:paraId="63B32EA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13.08</w:t>
            </w:r>
          </w:p>
        </w:tc>
        <w:tc>
          <w:tcPr>
            <w:tcW w:w="726" w:type="dxa"/>
            <w:tcBorders>
              <w:top w:val="nil"/>
              <w:left w:val="nil"/>
              <w:bottom w:val="single" w:sz="4" w:space="0" w:color="auto"/>
              <w:right w:val="single" w:sz="4" w:space="0" w:color="auto"/>
            </w:tcBorders>
            <w:shd w:val="clear" w:color="auto" w:fill="auto"/>
            <w:noWrap/>
            <w:vAlign w:val="center"/>
            <w:hideMark/>
          </w:tcPr>
          <w:p w14:paraId="6C12DD5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272 (33.5%)</w:t>
            </w:r>
          </w:p>
        </w:tc>
        <w:tc>
          <w:tcPr>
            <w:tcW w:w="979" w:type="dxa"/>
            <w:tcBorders>
              <w:top w:val="nil"/>
              <w:left w:val="nil"/>
              <w:bottom w:val="single" w:sz="4" w:space="0" w:color="auto"/>
              <w:right w:val="single" w:sz="4" w:space="0" w:color="auto"/>
            </w:tcBorders>
            <w:shd w:val="clear" w:color="auto" w:fill="auto"/>
            <w:noWrap/>
            <w:vAlign w:val="center"/>
            <w:hideMark/>
          </w:tcPr>
          <w:p w14:paraId="2AC256C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535 (65.8%)</w:t>
            </w:r>
          </w:p>
        </w:tc>
        <w:tc>
          <w:tcPr>
            <w:tcW w:w="864" w:type="dxa"/>
            <w:tcBorders>
              <w:top w:val="nil"/>
              <w:left w:val="nil"/>
              <w:bottom w:val="single" w:sz="4" w:space="0" w:color="auto"/>
              <w:right w:val="single" w:sz="4" w:space="0" w:color="auto"/>
            </w:tcBorders>
            <w:shd w:val="clear" w:color="auto" w:fill="auto"/>
            <w:noWrap/>
            <w:vAlign w:val="center"/>
            <w:hideMark/>
          </w:tcPr>
          <w:p w14:paraId="7C87FA0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403 (49.6%)</w:t>
            </w:r>
          </w:p>
        </w:tc>
        <w:tc>
          <w:tcPr>
            <w:tcW w:w="979" w:type="dxa"/>
            <w:tcBorders>
              <w:top w:val="nil"/>
              <w:left w:val="nil"/>
              <w:bottom w:val="single" w:sz="4" w:space="0" w:color="auto"/>
              <w:right w:val="single" w:sz="4" w:space="0" w:color="auto"/>
            </w:tcBorders>
            <w:shd w:val="clear" w:color="auto" w:fill="auto"/>
            <w:noWrap/>
            <w:vAlign w:val="center"/>
            <w:hideMark/>
          </w:tcPr>
          <w:p w14:paraId="078F509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224 (27.6%)</w:t>
            </w:r>
          </w:p>
        </w:tc>
        <w:tc>
          <w:tcPr>
            <w:tcW w:w="863" w:type="dxa"/>
            <w:tcBorders>
              <w:top w:val="nil"/>
              <w:left w:val="nil"/>
              <w:bottom w:val="single" w:sz="4" w:space="0" w:color="auto"/>
              <w:right w:val="single" w:sz="4" w:space="0" w:color="auto"/>
            </w:tcBorders>
            <w:shd w:val="clear" w:color="auto" w:fill="auto"/>
            <w:noWrap/>
            <w:vAlign w:val="center"/>
            <w:hideMark/>
          </w:tcPr>
          <w:p w14:paraId="20142C8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66 (8.1%)</w:t>
            </w:r>
          </w:p>
        </w:tc>
        <w:tc>
          <w:tcPr>
            <w:tcW w:w="851" w:type="dxa"/>
            <w:tcBorders>
              <w:top w:val="nil"/>
              <w:left w:val="nil"/>
              <w:bottom w:val="single" w:sz="4" w:space="0" w:color="auto"/>
              <w:right w:val="single" w:sz="4" w:space="0" w:color="auto"/>
            </w:tcBorders>
            <w:shd w:val="clear" w:color="auto" w:fill="auto"/>
            <w:noWrap/>
            <w:vAlign w:val="center"/>
            <w:hideMark/>
          </w:tcPr>
          <w:p w14:paraId="40FD88F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118 (295%)</w:t>
            </w:r>
          </w:p>
        </w:tc>
        <w:tc>
          <w:tcPr>
            <w:tcW w:w="850" w:type="dxa"/>
            <w:tcBorders>
              <w:top w:val="nil"/>
              <w:left w:val="nil"/>
              <w:bottom w:val="single" w:sz="4" w:space="0" w:color="auto"/>
              <w:right w:val="single" w:sz="4" w:space="0" w:color="auto"/>
            </w:tcBorders>
            <w:shd w:val="clear" w:color="auto" w:fill="auto"/>
            <w:noWrap/>
            <w:vAlign w:val="center"/>
            <w:hideMark/>
          </w:tcPr>
          <w:p w14:paraId="597D507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851" w:type="dxa"/>
            <w:tcBorders>
              <w:top w:val="nil"/>
              <w:left w:val="nil"/>
              <w:bottom w:val="single" w:sz="4" w:space="0" w:color="auto"/>
              <w:right w:val="single" w:sz="4" w:space="0" w:color="auto"/>
            </w:tcBorders>
            <w:shd w:val="clear" w:color="auto" w:fill="auto"/>
            <w:noWrap/>
            <w:vAlign w:val="center"/>
            <w:hideMark/>
          </w:tcPr>
          <w:p w14:paraId="3784B70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796F550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49 (6%)</w:t>
            </w:r>
          </w:p>
        </w:tc>
        <w:tc>
          <w:tcPr>
            <w:tcW w:w="1418" w:type="dxa"/>
            <w:tcBorders>
              <w:top w:val="nil"/>
              <w:left w:val="nil"/>
              <w:bottom w:val="single" w:sz="4" w:space="0" w:color="auto"/>
              <w:right w:val="single" w:sz="4" w:space="0" w:color="auto"/>
            </w:tcBorders>
            <w:shd w:val="clear" w:color="auto" w:fill="auto"/>
            <w:noWrap/>
            <w:vAlign w:val="center"/>
            <w:hideMark/>
          </w:tcPr>
          <w:p w14:paraId="3F1E99B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177 (21.8%)</w:t>
            </w:r>
          </w:p>
        </w:tc>
        <w:tc>
          <w:tcPr>
            <w:tcW w:w="1275" w:type="dxa"/>
            <w:tcBorders>
              <w:top w:val="nil"/>
              <w:left w:val="nil"/>
              <w:bottom w:val="single" w:sz="4" w:space="0" w:color="auto"/>
              <w:right w:val="single" w:sz="4" w:space="0" w:color="auto"/>
            </w:tcBorders>
            <w:shd w:val="clear" w:color="auto" w:fill="auto"/>
            <w:noWrap/>
            <w:vAlign w:val="center"/>
            <w:hideMark/>
          </w:tcPr>
          <w:p w14:paraId="13FB816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306 (37.6%)</w:t>
            </w:r>
          </w:p>
        </w:tc>
        <w:tc>
          <w:tcPr>
            <w:tcW w:w="1134" w:type="dxa"/>
            <w:tcBorders>
              <w:top w:val="nil"/>
              <w:left w:val="nil"/>
              <w:bottom w:val="single" w:sz="4" w:space="0" w:color="auto"/>
              <w:right w:val="single" w:sz="4" w:space="0" w:color="auto"/>
            </w:tcBorders>
            <w:shd w:val="clear" w:color="auto" w:fill="auto"/>
            <w:noWrap/>
            <w:vAlign w:val="center"/>
            <w:hideMark/>
          </w:tcPr>
          <w:p w14:paraId="32A045A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128 (15.7%)</w:t>
            </w:r>
          </w:p>
        </w:tc>
        <w:tc>
          <w:tcPr>
            <w:tcW w:w="1134" w:type="dxa"/>
            <w:tcBorders>
              <w:top w:val="nil"/>
              <w:left w:val="nil"/>
              <w:bottom w:val="single" w:sz="4" w:space="0" w:color="auto"/>
              <w:right w:val="single" w:sz="4" w:space="0" w:color="auto"/>
            </w:tcBorders>
            <w:shd w:val="clear" w:color="auto" w:fill="auto"/>
            <w:noWrap/>
            <w:vAlign w:val="center"/>
            <w:hideMark/>
          </w:tcPr>
          <w:p w14:paraId="499CED7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45 (21.3%)</w:t>
            </w:r>
          </w:p>
        </w:tc>
      </w:tr>
      <w:tr w:rsidR="002506D9" w:rsidRPr="0080063E" w14:paraId="416125C7"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77ECFD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Croatia</w:t>
            </w:r>
          </w:p>
        </w:tc>
        <w:tc>
          <w:tcPr>
            <w:tcW w:w="521" w:type="dxa"/>
            <w:tcBorders>
              <w:top w:val="nil"/>
              <w:left w:val="nil"/>
              <w:bottom w:val="single" w:sz="4" w:space="0" w:color="auto"/>
              <w:right w:val="single" w:sz="4" w:space="0" w:color="auto"/>
            </w:tcBorders>
            <w:shd w:val="clear" w:color="auto" w:fill="auto"/>
            <w:noWrap/>
            <w:vAlign w:val="center"/>
            <w:hideMark/>
          </w:tcPr>
          <w:p w14:paraId="56F8983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2097</w:t>
            </w:r>
          </w:p>
        </w:tc>
        <w:tc>
          <w:tcPr>
            <w:tcW w:w="613" w:type="dxa"/>
            <w:tcBorders>
              <w:top w:val="nil"/>
              <w:left w:val="nil"/>
              <w:bottom w:val="single" w:sz="4" w:space="0" w:color="auto"/>
              <w:right w:val="single" w:sz="4" w:space="0" w:color="auto"/>
            </w:tcBorders>
            <w:shd w:val="clear" w:color="auto" w:fill="auto"/>
            <w:noWrap/>
            <w:vAlign w:val="center"/>
            <w:hideMark/>
          </w:tcPr>
          <w:p w14:paraId="19F35A0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27.39</w:t>
            </w:r>
          </w:p>
        </w:tc>
        <w:tc>
          <w:tcPr>
            <w:tcW w:w="550" w:type="dxa"/>
            <w:tcBorders>
              <w:top w:val="nil"/>
              <w:left w:val="nil"/>
              <w:bottom w:val="single" w:sz="4" w:space="0" w:color="auto"/>
              <w:right w:val="single" w:sz="4" w:space="0" w:color="auto"/>
            </w:tcBorders>
            <w:shd w:val="clear" w:color="auto" w:fill="auto"/>
            <w:noWrap/>
            <w:vAlign w:val="center"/>
            <w:hideMark/>
          </w:tcPr>
          <w:p w14:paraId="27D2A52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11.13</w:t>
            </w:r>
          </w:p>
        </w:tc>
        <w:tc>
          <w:tcPr>
            <w:tcW w:w="726" w:type="dxa"/>
            <w:tcBorders>
              <w:top w:val="nil"/>
              <w:left w:val="nil"/>
              <w:bottom w:val="single" w:sz="4" w:space="0" w:color="auto"/>
              <w:right w:val="single" w:sz="4" w:space="0" w:color="auto"/>
            </w:tcBorders>
            <w:shd w:val="clear" w:color="auto" w:fill="auto"/>
            <w:noWrap/>
            <w:vAlign w:val="center"/>
            <w:hideMark/>
          </w:tcPr>
          <w:p w14:paraId="5716896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459 (21.9%)</w:t>
            </w:r>
          </w:p>
        </w:tc>
        <w:tc>
          <w:tcPr>
            <w:tcW w:w="979" w:type="dxa"/>
            <w:tcBorders>
              <w:top w:val="nil"/>
              <w:left w:val="nil"/>
              <w:bottom w:val="single" w:sz="4" w:space="0" w:color="auto"/>
              <w:right w:val="single" w:sz="4" w:space="0" w:color="auto"/>
            </w:tcBorders>
            <w:shd w:val="clear" w:color="auto" w:fill="auto"/>
            <w:noWrap/>
            <w:vAlign w:val="center"/>
            <w:hideMark/>
          </w:tcPr>
          <w:p w14:paraId="16A141A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1615 (77%)</w:t>
            </w:r>
          </w:p>
        </w:tc>
        <w:tc>
          <w:tcPr>
            <w:tcW w:w="864" w:type="dxa"/>
            <w:tcBorders>
              <w:top w:val="nil"/>
              <w:left w:val="nil"/>
              <w:bottom w:val="single" w:sz="4" w:space="0" w:color="auto"/>
              <w:right w:val="single" w:sz="4" w:space="0" w:color="auto"/>
            </w:tcBorders>
            <w:shd w:val="clear" w:color="auto" w:fill="auto"/>
            <w:noWrap/>
            <w:vAlign w:val="center"/>
            <w:hideMark/>
          </w:tcPr>
          <w:p w14:paraId="435F8CD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876 (41.8%)</w:t>
            </w:r>
          </w:p>
        </w:tc>
        <w:tc>
          <w:tcPr>
            <w:tcW w:w="979" w:type="dxa"/>
            <w:tcBorders>
              <w:top w:val="nil"/>
              <w:left w:val="nil"/>
              <w:bottom w:val="single" w:sz="4" w:space="0" w:color="auto"/>
              <w:right w:val="single" w:sz="4" w:space="0" w:color="auto"/>
            </w:tcBorders>
            <w:shd w:val="clear" w:color="auto" w:fill="auto"/>
            <w:noWrap/>
            <w:vAlign w:val="center"/>
            <w:hideMark/>
          </w:tcPr>
          <w:p w14:paraId="43AAD54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202 (9.6%)</w:t>
            </w:r>
          </w:p>
        </w:tc>
        <w:tc>
          <w:tcPr>
            <w:tcW w:w="863" w:type="dxa"/>
            <w:tcBorders>
              <w:top w:val="nil"/>
              <w:left w:val="nil"/>
              <w:bottom w:val="single" w:sz="4" w:space="0" w:color="auto"/>
              <w:right w:val="single" w:sz="4" w:space="0" w:color="auto"/>
            </w:tcBorders>
            <w:shd w:val="clear" w:color="auto" w:fill="auto"/>
            <w:noWrap/>
            <w:vAlign w:val="center"/>
            <w:hideMark/>
          </w:tcPr>
          <w:p w14:paraId="0BC5792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730 (34.8%)</w:t>
            </w:r>
          </w:p>
        </w:tc>
        <w:tc>
          <w:tcPr>
            <w:tcW w:w="851" w:type="dxa"/>
            <w:tcBorders>
              <w:top w:val="nil"/>
              <w:left w:val="nil"/>
              <w:bottom w:val="single" w:sz="4" w:space="0" w:color="auto"/>
              <w:right w:val="single" w:sz="4" w:space="0" w:color="auto"/>
            </w:tcBorders>
            <w:shd w:val="clear" w:color="auto" w:fill="auto"/>
            <w:noWrap/>
            <w:vAlign w:val="center"/>
            <w:hideMark/>
          </w:tcPr>
          <w:p w14:paraId="31C4F3D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288 (18.3%)</w:t>
            </w:r>
          </w:p>
        </w:tc>
        <w:tc>
          <w:tcPr>
            <w:tcW w:w="850" w:type="dxa"/>
            <w:tcBorders>
              <w:top w:val="nil"/>
              <w:left w:val="nil"/>
              <w:bottom w:val="single" w:sz="4" w:space="0" w:color="auto"/>
              <w:right w:val="single" w:sz="4" w:space="0" w:color="auto"/>
            </w:tcBorders>
            <w:shd w:val="clear" w:color="auto" w:fill="auto"/>
            <w:noWrap/>
            <w:vAlign w:val="center"/>
            <w:hideMark/>
          </w:tcPr>
          <w:p w14:paraId="6BCBDE9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072826D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(0%)</w:t>
            </w:r>
          </w:p>
        </w:tc>
        <w:tc>
          <w:tcPr>
            <w:tcW w:w="992" w:type="dxa"/>
            <w:tcBorders>
              <w:top w:val="nil"/>
              <w:left w:val="nil"/>
              <w:bottom w:val="single" w:sz="4" w:space="0" w:color="auto"/>
              <w:right w:val="single" w:sz="4" w:space="0" w:color="auto"/>
            </w:tcBorders>
            <w:shd w:val="clear" w:color="auto" w:fill="auto"/>
            <w:noWrap/>
            <w:vAlign w:val="center"/>
            <w:hideMark/>
          </w:tcPr>
          <w:p w14:paraId="2A67F9F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983 (46.9%)</w:t>
            </w:r>
          </w:p>
        </w:tc>
        <w:tc>
          <w:tcPr>
            <w:tcW w:w="1418" w:type="dxa"/>
            <w:tcBorders>
              <w:top w:val="nil"/>
              <w:left w:val="nil"/>
              <w:bottom w:val="single" w:sz="4" w:space="0" w:color="auto"/>
              <w:right w:val="single" w:sz="4" w:space="0" w:color="auto"/>
            </w:tcBorders>
            <w:shd w:val="clear" w:color="auto" w:fill="auto"/>
            <w:noWrap/>
            <w:vAlign w:val="center"/>
            <w:hideMark/>
          </w:tcPr>
          <w:p w14:paraId="71EDB1C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164 (7.8%)</w:t>
            </w:r>
          </w:p>
        </w:tc>
        <w:tc>
          <w:tcPr>
            <w:tcW w:w="1275" w:type="dxa"/>
            <w:tcBorders>
              <w:top w:val="nil"/>
              <w:left w:val="nil"/>
              <w:bottom w:val="single" w:sz="4" w:space="0" w:color="auto"/>
              <w:right w:val="single" w:sz="4" w:space="0" w:color="auto"/>
            </w:tcBorders>
            <w:shd w:val="clear" w:color="auto" w:fill="auto"/>
            <w:noWrap/>
            <w:vAlign w:val="center"/>
            <w:hideMark/>
          </w:tcPr>
          <w:p w14:paraId="46CAF85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385 (18.4%)</w:t>
            </w:r>
          </w:p>
        </w:tc>
        <w:tc>
          <w:tcPr>
            <w:tcW w:w="1134" w:type="dxa"/>
            <w:tcBorders>
              <w:top w:val="nil"/>
              <w:left w:val="nil"/>
              <w:bottom w:val="single" w:sz="4" w:space="0" w:color="auto"/>
              <w:right w:val="single" w:sz="4" w:space="0" w:color="auto"/>
            </w:tcBorders>
            <w:shd w:val="clear" w:color="auto" w:fill="auto"/>
            <w:noWrap/>
            <w:vAlign w:val="center"/>
            <w:hideMark/>
          </w:tcPr>
          <w:p w14:paraId="73A5E69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374 (17.8%)</w:t>
            </w:r>
          </w:p>
        </w:tc>
        <w:tc>
          <w:tcPr>
            <w:tcW w:w="1134" w:type="dxa"/>
            <w:tcBorders>
              <w:top w:val="nil"/>
              <w:left w:val="nil"/>
              <w:bottom w:val="single" w:sz="4" w:space="0" w:color="auto"/>
              <w:right w:val="single" w:sz="4" w:space="0" w:color="auto"/>
            </w:tcBorders>
            <w:shd w:val="clear" w:color="auto" w:fill="auto"/>
            <w:noWrap/>
            <w:vAlign w:val="center"/>
            <w:hideMark/>
          </w:tcPr>
          <w:p w14:paraId="3E8CFA0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66 (165%)</w:t>
            </w:r>
          </w:p>
        </w:tc>
      </w:tr>
      <w:tr w:rsidR="002506D9" w:rsidRPr="0080063E" w14:paraId="68CAC067"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6F31C7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Cyprus</w:t>
            </w:r>
          </w:p>
        </w:tc>
        <w:tc>
          <w:tcPr>
            <w:tcW w:w="521" w:type="dxa"/>
            <w:tcBorders>
              <w:top w:val="nil"/>
              <w:left w:val="nil"/>
              <w:bottom w:val="single" w:sz="4" w:space="0" w:color="auto"/>
              <w:right w:val="single" w:sz="4" w:space="0" w:color="auto"/>
            </w:tcBorders>
            <w:shd w:val="clear" w:color="auto" w:fill="auto"/>
            <w:noWrap/>
            <w:vAlign w:val="center"/>
            <w:hideMark/>
          </w:tcPr>
          <w:p w14:paraId="7797942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210</w:t>
            </w:r>
          </w:p>
        </w:tc>
        <w:tc>
          <w:tcPr>
            <w:tcW w:w="613" w:type="dxa"/>
            <w:tcBorders>
              <w:top w:val="nil"/>
              <w:left w:val="nil"/>
              <w:bottom w:val="single" w:sz="4" w:space="0" w:color="auto"/>
              <w:right w:val="single" w:sz="4" w:space="0" w:color="auto"/>
            </w:tcBorders>
            <w:shd w:val="clear" w:color="auto" w:fill="auto"/>
            <w:noWrap/>
            <w:vAlign w:val="center"/>
            <w:hideMark/>
          </w:tcPr>
          <w:p w14:paraId="0D1CCD8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30.46</w:t>
            </w:r>
          </w:p>
        </w:tc>
        <w:tc>
          <w:tcPr>
            <w:tcW w:w="550" w:type="dxa"/>
            <w:tcBorders>
              <w:top w:val="nil"/>
              <w:left w:val="nil"/>
              <w:bottom w:val="single" w:sz="4" w:space="0" w:color="auto"/>
              <w:right w:val="single" w:sz="4" w:space="0" w:color="auto"/>
            </w:tcBorders>
            <w:shd w:val="clear" w:color="auto" w:fill="auto"/>
            <w:noWrap/>
            <w:vAlign w:val="center"/>
            <w:hideMark/>
          </w:tcPr>
          <w:p w14:paraId="25068B7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10.77</w:t>
            </w:r>
          </w:p>
        </w:tc>
        <w:tc>
          <w:tcPr>
            <w:tcW w:w="726" w:type="dxa"/>
            <w:tcBorders>
              <w:top w:val="nil"/>
              <w:left w:val="nil"/>
              <w:bottom w:val="single" w:sz="4" w:space="0" w:color="auto"/>
              <w:right w:val="single" w:sz="4" w:space="0" w:color="auto"/>
            </w:tcBorders>
            <w:shd w:val="clear" w:color="auto" w:fill="auto"/>
            <w:noWrap/>
            <w:vAlign w:val="center"/>
            <w:hideMark/>
          </w:tcPr>
          <w:p w14:paraId="0720332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87 (41.4%)</w:t>
            </w:r>
          </w:p>
        </w:tc>
        <w:tc>
          <w:tcPr>
            <w:tcW w:w="979" w:type="dxa"/>
            <w:tcBorders>
              <w:top w:val="nil"/>
              <w:left w:val="nil"/>
              <w:bottom w:val="single" w:sz="4" w:space="0" w:color="auto"/>
              <w:right w:val="single" w:sz="4" w:space="0" w:color="auto"/>
            </w:tcBorders>
            <w:shd w:val="clear" w:color="auto" w:fill="auto"/>
            <w:noWrap/>
            <w:vAlign w:val="center"/>
            <w:hideMark/>
          </w:tcPr>
          <w:p w14:paraId="79568B5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123 (58.6%)</w:t>
            </w:r>
          </w:p>
        </w:tc>
        <w:tc>
          <w:tcPr>
            <w:tcW w:w="864" w:type="dxa"/>
            <w:tcBorders>
              <w:top w:val="nil"/>
              <w:left w:val="nil"/>
              <w:bottom w:val="single" w:sz="4" w:space="0" w:color="auto"/>
              <w:right w:val="single" w:sz="4" w:space="0" w:color="auto"/>
            </w:tcBorders>
            <w:shd w:val="clear" w:color="auto" w:fill="auto"/>
            <w:noWrap/>
            <w:vAlign w:val="center"/>
            <w:hideMark/>
          </w:tcPr>
          <w:p w14:paraId="082BBF2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71 (33.8%)</w:t>
            </w:r>
          </w:p>
        </w:tc>
        <w:tc>
          <w:tcPr>
            <w:tcW w:w="979" w:type="dxa"/>
            <w:tcBorders>
              <w:top w:val="nil"/>
              <w:left w:val="nil"/>
              <w:bottom w:val="single" w:sz="4" w:space="0" w:color="auto"/>
              <w:right w:val="single" w:sz="4" w:space="0" w:color="auto"/>
            </w:tcBorders>
            <w:shd w:val="clear" w:color="auto" w:fill="auto"/>
            <w:noWrap/>
            <w:vAlign w:val="center"/>
            <w:hideMark/>
          </w:tcPr>
          <w:p w14:paraId="1151FAE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(8.6%)</w:t>
            </w:r>
          </w:p>
        </w:tc>
        <w:tc>
          <w:tcPr>
            <w:tcW w:w="863" w:type="dxa"/>
            <w:tcBorders>
              <w:top w:val="nil"/>
              <w:left w:val="nil"/>
              <w:bottom w:val="single" w:sz="4" w:space="0" w:color="auto"/>
              <w:right w:val="single" w:sz="4" w:space="0" w:color="auto"/>
            </w:tcBorders>
            <w:shd w:val="clear" w:color="auto" w:fill="auto"/>
            <w:noWrap/>
            <w:vAlign w:val="center"/>
            <w:hideMark/>
          </w:tcPr>
          <w:p w14:paraId="1112B2A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66 (31.4%)</w:t>
            </w:r>
          </w:p>
        </w:tc>
        <w:tc>
          <w:tcPr>
            <w:tcW w:w="851" w:type="dxa"/>
            <w:tcBorders>
              <w:top w:val="nil"/>
              <w:left w:val="nil"/>
              <w:bottom w:val="single" w:sz="4" w:space="0" w:color="auto"/>
              <w:right w:val="single" w:sz="4" w:space="0" w:color="auto"/>
            </w:tcBorders>
            <w:shd w:val="clear" w:color="auto" w:fill="auto"/>
            <w:noWrap/>
            <w:vAlign w:val="center"/>
            <w:hideMark/>
          </w:tcPr>
          <w:p w14:paraId="155B8E0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55 (53.9%)</w:t>
            </w:r>
          </w:p>
        </w:tc>
        <w:tc>
          <w:tcPr>
            <w:tcW w:w="850" w:type="dxa"/>
            <w:tcBorders>
              <w:top w:val="nil"/>
              <w:left w:val="nil"/>
              <w:bottom w:val="single" w:sz="4" w:space="0" w:color="auto"/>
              <w:right w:val="single" w:sz="4" w:space="0" w:color="auto"/>
            </w:tcBorders>
            <w:shd w:val="clear" w:color="auto" w:fill="auto"/>
            <w:noWrap/>
            <w:vAlign w:val="center"/>
            <w:hideMark/>
          </w:tcPr>
          <w:p w14:paraId="746362B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23CF536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63BFB4E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(3.3%)</w:t>
            </w:r>
          </w:p>
        </w:tc>
        <w:tc>
          <w:tcPr>
            <w:tcW w:w="1418" w:type="dxa"/>
            <w:tcBorders>
              <w:top w:val="nil"/>
              <w:left w:val="nil"/>
              <w:bottom w:val="single" w:sz="4" w:space="0" w:color="auto"/>
              <w:right w:val="single" w:sz="4" w:space="0" w:color="auto"/>
            </w:tcBorders>
            <w:shd w:val="clear" w:color="auto" w:fill="auto"/>
            <w:noWrap/>
            <w:vAlign w:val="center"/>
            <w:hideMark/>
          </w:tcPr>
          <w:p w14:paraId="4C8B6F2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 (10%)</w:t>
            </w:r>
          </w:p>
        </w:tc>
        <w:tc>
          <w:tcPr>
            <w:tcW w:w="1275" w:type="dxa"/>
            <w:tcBorders>
              <w:top w:val="nil"/>
              <w:left w:val="nil"/>
              <w:bottom w:val="single" w:sz="4" w:space="0" w:color="auto"/>
              <w:right w:val="single" w:sz="4" w:space="0" w:color="auto"/>
            </w:tcBorders>
            <w:shd w:val="clear" w:color="auto" w:fill="auto"/>
            <w:noWrap/>
            <w:vAlign w:val="center"/>
            <w:hideMark/>
          </w:tcPr>
          <w:p w14:paraId="1C354E8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84 (40%)</w:t>
            </w:r>
          </w:p>
        </w:tc>
        <w:tc>
          <w:tcPr>
            <w:tcW w:w="1134" w:type="dxa"/>
            <w:tcBorders>
              <w:top w:val="nil"/>
              <w:left w:val="nil"/>
              <w:bottom w:val="single" w:sz="4" w:space="0" w:color="auto"/>
              <w:right w:val="single" w:sz="4" w:space="0" w:color="auto"/>
            </w:tcBorders>
            <w:shd w:val="clear" w:color="auto" w:fill="auto"/>
            <w:noWrap/>
            <w:vAlign w:val="center"/>
            <w:hideMark/>
          </w:tcPr>
          <w:p w14:paraId="4412F6A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54 (25.7%)</w:t>
            </w:r>
          </w:p>
        </w:tc>
        <w:tc>
          <w:tcPr>
            <w:tcW w:w="1134" w:type="dxa"/>
            <w:tcBorders>
              <w:top w:val="nil"/>
              <w:left w:val="nil"/>
              <w:bottom w:val="single" w:sz="4" w:space="0" w:color="auto"/>
              <w:right w:val="single" w:sz="4" w:space="0" w:color="auto"/>
            </w:tcBorders>
            <w:shd w:val="clear" w:color="auto" w:fill="auto"/>
            <w:noWrap/>
            <w:vAlign w:val="center"/>
            <w:hideMark/>
          </w:tcPr>
          <w:p w14:paraId="268C209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 (1.8%)</w:t>
            </w:r>
          </w:p>
        </w:tc>
      </w:tr>
      <w:tr w:rsidR="002506D9" w:rsidRPr="0080063E" w14:paraId="059CA066"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5442C2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Czech Republic</w:t>
            </w:r>
          </w:p>
        </w:tc>
        <w:tc>
          <w:tcPr>
            <w:tcW w:w="521" w:type="dxa"/>
            <w:tcBorders>
              <w:top w:val="nil"/>
              <w:left w:val="nil"/>
              <w:bottom w:val="single" w:sz="4" w:space="0" w:color="auto"/>
              <w:right w:val="single" w:sz="4" w:space="0" w:color="auto"/>
            </w:tcBorders>
            <w:shd w:val="clear" w:color="auto" w:fill="auto"/>
            <w:noWrap/>
            <w:vAlign w:val="center"/>
            <w:hideMark/>
          </w:tcPr>
          <w:p w14:paraId="635F7E6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1167</w:t>
            </w:r>
          </w:p>
        </w:tc>
        <w:tc>
          <w:tcPr>
            <w:tcW w:w="613" w:type="dxa"/>
            <w:tcBorders>
              <w:top w:val="nil"/>
              <w:left w:val="nil"/>
              <w:bottom w:val="single" w:sz="4" w:space="0" w:color="auto"/>
              <w:right w:val="single" w:sz="4" w:space="0" w:color="auto"/>
            </w:tcBorders>
            <w:shd w:val="clear" w:color="auto" w:fill="auto"/>
            <w:noWrap/>
            <w:vAlign w:val="center"/>
            <w:hideMark/>
          </w:tcPr>
          <w:p w14:paraId="61804CB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26.99</w:t>
            </w:r>
          </w:p>
        </w:tc>
        <w:tc>
          <w:tcPr>
            <w:tcW w:w="550" w:type="dxa"/>
            <w:tcBorders>
              <w:top w:val="nil"/>
              <w:left w:val="nil"/>
              <w:bottom w:val="single" w:sz="4" w:space="0" w:color="auto"/>
              <w:right w:val="single" w:sz="4" w:space="0" w:color="auto"/>
            </w:tcBorders>
            <w:shd w:val="clear" w:color="auto" w:fill="auto"/>
            <w:noWrap/>
            <w:vAlign w:val="center"/>
            <w:hideMark/>
          </w:tcPr>
          <w:p w14:paraId="120CF86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8.5</w:t>
            </w:r>
          </w:p>
        </w:tc>
        <w:tc>
          <w:tcPr>
            <w:tcW w:w="726" w:type="dxa"/>
            <w:tcBorders>
              <w:top w:val="nil"/>
              <w:left w:val="nil"/>
              <w:bottom w:val="single" w:sz="4" w:space="0" w:color="auto"/>
              <w:right w:val="single" w:sz="4" w:space="0" w:color="auto"/>
            </w:tcBorders>
            <w:shd w:val="clear" w:color="auto" w:fill="auto"/>
            <w:noWrap/>
            <w:vAlign w:val="center"/>
            <w:hideMark/>
          </w:tcPr>
          <w:p w14:paraId="16A1758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281 (24.1%)</w:t>
            </w:r>
          </w:p>
        </w:tc>
        <w:tc>
          <w:tcPr>
            <w:tcW w:w="979" w:type="dxa"/>
            <w:tcBorders>
              <w:top w:val="nil"/>
              <w:left w:val="nil"/>
              <w:bottom w:val="single" w:sz="4" w:space="0" w:color="auto"/>
              <w:right w:val="single" w:sz="4" w:space="0" w:color="auto"/>
            </w:tcBorders>
            <w:shd w:val="clear" w:color="auto" w:fill="auto"/>
            <w:noWrap/>
            <w:vAlign w:val="center"/>
            <w:hideMark/>
          </w:tcPr>
          <w:p w14:paraId="4B26C98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878 (75.2%)</w:t>
            </w:r>
          </w:p>
        </w:tc>
        <w:tc>
          <w:tcPr>
            <w:tcW w:w="864" w:type="dxa"/>
            <w:tcBorders>
              <w:top w:val="nil"/>
              <w:left w:val="nil"/>
              <w:bottom w:val="single" w:sz="4" w:space="0" w:color="auto"/>
              <w:right w:val="single" w:sz="4" w:space="0" w:color="auto"/>
            </w:tcBorders>
            <w:shd w:val="clear" w:color="auto" w:fill="auto"/>
            <w:noWrap/>
            <w:vAlign w:val="center"/>
            <w:hideMark/>
          </w:tcPr>
          <w:p w14:paraId="2A0D57A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376 (32.2%)</w:t>
            </w:r>
          </w:p>
        </w:tc>
        <w:tc>
          <w:tcPr>
            <w:tcW w:w="979" w:type="dxa"/>
            <w:tcBorders>
              <w:top w:val="nil"/>
              <w:left w:val="nil"/>
              <w:bottom w:val="single" w:sz="4" w:space="0" w:color="auto"/>
              <w:right w:val="single" w:sz="4" w:space="0" w:color="auto"/>
            </w:tcBorders>
            <w:shd w:val="clear" w:color="auto" w:fill="auto"/>
            <w:noWrap/>
            <w:vAlign w:val="center"/>
            <w:hideMark/>
          </w:tcPr>
          <w:p w14:paraId="5CE913F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167 (14.3%)</w:t>
            </w:r>
          </w:p>
        </w:tc>
        <w:tc>
          <w:tcPr>
            <w:tcW w:w="863" w:type="dxa"/>
            <w:tcBorders>
              <w:top w:val="nil"/>
              <w:left w:val="nil"/>
              <w:bottom w:val="single" w:sz="4" w:space="0" w:color="auto"/>
              <w:right w:val="single" w:sz="4" w:space="0" w:color="auto"/>
            </w:tcBorders>
            <w:shd w:val="clear" w:color="auto" w:fill="auto"/>
            <w:noWrap/>
            <w:vAlign w:val="center"/>
            <w:hideMark/>
          </w:tcPr>
          <w:p w14:paraId="74B094B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456 (39.1%)</w:t>
            </w:r>
          </w:p>
        </w:tc>
        <w:tc>
          <w:tcPr>
            <w:tcW w:w="851" w:type="dxa"/>
            <w:tcBorders>
              <w:top w:val="nil"/>
              <w:left w:val="nil"/>
              <w:bottom w:val="single" w:sz="4" w:space="0" w:color="auto"/>
              <w:right w:val="single" w:sz="4" w:space="0" w:color="auto"/>
            </w:tcBorders>
            <w:shd w:val="clear" w:color="auto" w:fill="auto"/>
            <w:noWrap/>
            <w:vAlign w:val="center"/>
            <w:hideMark/>
          </w:tcPr>
          <w:p w14:paraId="35463F7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168 (8.2%)</w:t>
            </w:r>
          </w:p>
        </w:tc>
        <w:tc>
          <w:tcPr>
            <w:tcW w:w="850" w:type="dxa"/>
            <w:tcBorders>
              <w:top w:val="nil"/>
              <w:left w:val="nil"/>
              <w:bottom w:val="single" w:sz="4" w:space="0" w:color="auto"/>
              <w:right w:val="single" w:sz="4" w:space="0" w:color="auto"/>
            </w:tcBorders>
            <w:shd w:val="clear" w:color="auto" w:fill="auto"/>
            <w:noWrap/>
            <w:vAlign w:val="center"/>
            <w:hideMark/>
          </w:tcPr>
          <w:p w14:paraId="62FCC1C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15A275B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992" w:type="dxa"/>
            <w:tcBorders>
              <w:top w:val="nil"/>
              <w:left w:val="nil"/>
              <w:bottom w:val="single" w:sz="4" w:space="0" w:color="auto"/>
              <w:right w:val="single" w:sz="4" w:space="0" w:color="auto"/>
            </w:tcBorders>
            <w:shd w:val="clear" w:color="auto" w:fill="auto"/>
            <w:noWrap/>
            <w:vAlign w:val="center"/>
            <w:hideMark/>
          </w:tcPr>
          <w:p w14:paraId="148B9EF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345 (29.6%)</w:t>
            </w:r>
          </w:p>
        </w:tc>
        <w:tc>
          <w:tcPr>
            <w:tcW w:w="1418" w:type="dxa"/>
            <w:tcBorders>
              <w:top w:val="nil"/>
              <w:left w:val="nil"/>
              <w:bottom w:val="single" w:sz="4" w:space="0" w:color="auto"/>
              <w:right w:val="single" w:sz="4" w:space="0" w:color="auto"/>
            </w:tcBorders>
            <w:shd w:val="clear" w:color="auto" w:fill="auto"/>
            <w:noWrap/>
            <w:vAlign w:val="center"/>
            <w:hideMark/>
          </w:tcPr>
          <w:p w14:paraId="4B5E324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65 (5.6%)</w:t>
            </w:r>
          </w:p>
        </w:tc>
        <w:tc>
          <w:tcPr>
            <w:tcW w:w="1275" w:type="dxa"/>
            <w:tcBorders>
              <w:top w:val="nil"/>
              <w:left w:val="nil"/>
              <w:bottom w:val="single" w:sz="4" w:space="0" w:color="auto"/>
              <w:right w:val="single" w:sz="4" w:space="0" w:color="auto"/>
            </w:tcBorders>
            <w:shd w:val="clear" w:color="auto" w:fill="auto"/>
            <w:noWrap/>
            <w:vAlign w:val="center"/>
            <w:hideMark/>
          </w:tcPr>
          <w:p w14:paraId="77BB079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345 (29.6%)</w:t>
            </w:r>
          </w:p>
        </w:tc>
        <w:tc>
          <w:tcPr>
            <w:tcW w:w="1134" w:type="dxa"/>
            <w:tcBorders>
              <w:top w:val="nil"/>
              <w:left w:val="nil"/>
              <w:bottom w:val="single" w:sz="4" w:space="0" w:color="auto"/>
              <w:right w:val="single" w:sz="4" w:space="0" w:color="auto"/>
            </w:tcBorders>
            <w:shd w:val="clear" w:color="auto" w:fill="auto"/>
            <w:noWrap/>
            <w:vAlign w:val="center"/>
            <w:hideMark/>
          </w:tcPr>
          <w:p w14:paraId="5D1ED7C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252 (21.6%)</w:t>
            </w:r>
          </w:p>
        </w:tc>
        <w:tc>
          <w:tcPr>
            <w:tcW w:w="1134" w:type="dxa"/>
            <w:tcBorders>
              <w:top w:val="nil"/>
              <w:left w:val="nil"/>
              <w:bottom w:val="single" w:sz="4" w:space="0" w:color="auto"/>
              <w:right w:val="single" w:sz="4" w:space="0" w:color="auto"/>
            </w:tcBorders>
            <w:shd w:val="clear" w:color="auto" w:fill="auto"/>
            <w:noWrap/>
            <w:vAlign w:val="center"/>
            <w:hideMark/>
          </w:tcPr>
          <w:p w14:paraId="03483EC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41 (40.2%)</w:t>
            </w:r>
          </w:p>
        </w:tc>
      </w:tr>
      <w:tr w:rsidR="002506D9" w:rsidRPr="0080063E" w14:paraId="6820E937"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4C22F9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Denmark</w:t>
            </w:r>
          </w:p>
        </w:tc>
        <w:tc>
          <w:tcPr>
            <w:tcW w:w="521" w:type="dxa"/>
            <w:tcBorders>
              <w:top w:val="nil"/>
              <w:left w:val="nil"/>
              <w:bottom w:val="single" w:sz="4" w:space="0" w:color="auto"/>
              <w:right w:val="single" w:sz="4" w:space="0" w:color="auto"/>
            </w:tcBorders>
            <w:shd w:val="clear" w:color="auto" w:fill="auto"/>
            <w:noWrap/>
            <w:vAlign w:val="center"/>
            <w:hideMark/>
          </w:tcPr>
          <w:p w14:paraId="08A7953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497</w:t>
            </w:r>
          </w:p>
        </w:tc>
        <w:tc>
          <w:tcPr>
            <w:tcW w:w="613" w:type="dxa"/>
            <w:tcBorders>
              <w:top w:val="nil"/>
              <w:left w:val="nil"/>
              <w:bottom w:val="single" w:sz="4" w:space="0" w:color="auto"/>
              <w:right w:val="single" w:sz="4" w:space="0" w:color="auto"/>
            </w:tcBorders>
            <w:shd w:val="clear" w:color="auto" w:fill="auto"/>
            <w:noWrap/>
            <w:vAlign w:val="center"/>
            <w:hideMark/>
          </w:tcPr>
          <w:p w14:paraId="2014882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27.4</w:t>
            </w:r>
          </w:p>
        </w:tc>
        <w:tc>
          <w:tcPr>
            <w:tcW w:w="550" w:type="dxa"/>
            <w:tcBorders>
              <w:top w:val="nil"/>
              <w:left w:val="nil"/>
              <w:bottom w:val="single" w:sz="4" w:space="0" w:color="auto"/>
              <w:right w:val="single" w:sz="4" w:space="0" w:color="auto"/>
            </w:tcBorders>
            <w:shd w:val="clear" w:color="auto" w:fill="auto"/>
            <w:noWrap/>
            <w:vAlign w:val="center"/>
            <w:hideMark/>
          </w:tcPr>
          <w:p w14:paraId="4EB8B90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8.27</w:t>
            </w:r>
          </w:p>
        </w:tc>
        <w:tc>
          <w:tcPr>
            <w:tcW w:w="726" w:type="dxa"/>
            <w:tcBorders>
              <w:top w:val="nil"/>
              <w:left w:val="nil"/>
              <w:bottom w:val="single" w:sz="4" w:space="0" w:color="auto"/>
              <w:right w:val="single" w:sz="4" w:space="0" w:color="auto"/>
            </w:tcBorders>
            <w:shd w:val="clear" w:color="auto" w:fill="auto"/>
            <w:noWrap/>
            <w:vAlign w:val="center"/>
            <w:hideMark/>
          </w:tcPr>
          <w:p w14:paraId="1F9E3DF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105 (21.1%)</w:t>
            </w:r>
          </w:p>
        </w:tc>
        <w:tc>
          <w:tcPr>
            <w:tcW w:w="979" w:type="dxa"/>
            <w:tcBorders>
              <w:top w:val="nil"/>
              <w:left w:val="nil"/>
              <w:bottom w:val="single" w:sz="4" w:space="0" w:color="auto"/>
              <w:right w:val="single" w:sz="4" w:space="0" w:color="auto"/>
            </w:tcBorders>
            <w:shd w:val="clear" w:color="auto" w:fill="auto"/>
            <w:noWrap/>
            <w:vAlign w:val="center"/>
            <w:hideMark/>
          </w:tcPr>
          <w:p w14:paraId="14BC2E6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387 (77.9%)</w:t>
            </w:r>
          </w:p>
        </w:tc>
        <w:tc>
          <w:tcPr>
            <w:tcW w:w="864" w:type="dxa"/>
            <w:tcBorders>
              <w:top w:val="nil"/>
              <w:left w:val="nil"/>
              <w:bottom w:val="single" w:sz="4" w:space="0" w:color="auto"/>
              <w:right w:val="single" w:sz="4" w:space="0" w:color="auto"/>
            </w:tcBorders>
            <w:shd w:val="clear" w:color="auto" w:fill="auto"/>
            <w:noWrap/>
            <w:vAlign w:val="center"/>
            <w:hideMark/>
          </w:tcPr>
          <w:p w14:paraId="124E1BE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183 (36.8%)</w:t>
            </w:r>
          </w:p>
        </w:tc>
        <w:tc>
          <w:tcPr>
            <w:tcW w:w="979" w:type="dxa"/>
            <w:tcBorders>
              <w:top w:val="nil"/>
              <w:left w:val="nil"/>
              <w:bottom w:val="single" w:sz="4" w:space="0" w:color="auto"/>
              <w:right w:val="single" w:sz="4" w:space="0" w:color="auto"/>
            </w:tcBorders>
            <w:shd w:val="clear" w:color="auto" w:fill="auto"/>
            <w:noWrap/>
            <w:vAlign w:val="center"/>
            <w:hideMark/>
          </w:tcPr>
          <w:p w14:paraId="59918D5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 (4.8%)</w:t>
            </w:r>
          </w:p>
        </w:tc>
        <w:tc>
          <w:tcPr>
            <w:tcW w:w="863" w:type="dxa"/>
            <w:tcBorders>
              <w:top w:val="nil"/>
              <w:left w:val="nil"/>
              <w:bottom w:val="single" w:sz="4" w:space="0" w:color="auto"/>
              <w:right w:val="single" w:sz="4" w:space="0" w:color="auto"/>
            </w:tcBorders>
            <w:shd w:val="clear" w:color="auto" w:fill="auto"/>
            <w:noWrap/>
            <w:vAlign w:val="center"/>
            <w:hideMark/>
          </w:tcPr>
          <w:p w14:paraId="3FE8185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220 (44.3%)</w:t>
            </w:r>
          </w:p>
        </w:tc>
        <w:tc>
          <w:tcPr>
            <w:tcW w:w="851" w:type="dxa"/>
            <w:tcBorders>
              <w:top w:val="nil"/>
              <w:left w:val="nil"/>
              <w:bottom w:val="single" w:sz="4" w:space="0" w:color="auto"/>
              <w:right w:val="single" w:sz="4" w:space="0" w:color="auto"/>
            </w:tcBorders>
            <w:shd w:val="clear" w:color="auto" w:fill="auto"/>
            <w:noWrap/>
            <w:vAlign w:val="center"/>
            <w:hideMark/>
          </w:tcPr>
          <w:p w14:paraId="45F9FA3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70 (14.2%)</w:t>
            </w:r>
          </w:p>
        </w:tc>
        <w:tc>
          <w:tcPr>
            <w:tcW w:w="850" w:type="dxa"/>
            <w:tcBorders>
              <w:top w:val="nil"/>
              <w:left w:val="nil"/>
              <w:bottom w:val="single" w:sz="4" w:space="0" w:color="auto"/>
              <w:right w:val="single" w:sz="4" w:space="0" w:color="auto"/>
            </w:tcBorders>
            <w:shd w:val="clear" w:color="auto" w:fill="auto"/>
            <w:noWrap/>
            <w:vAlign w:val="center"/>
            <w:hideMark/>
          </w:tcPr>
          <w:p w14:paraId="22004C6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007F9EA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3AF7207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(0.6%)</w:t>
            </w:r>
          </w:p>
        </w:tc>
        <w:tc>
          <w:tcPr>
            <w:tcW w:w="1418" w:type="dxa"/>
            <w:tcBorders>
              <w:top w:val="nil"/>
              <w:left w:val="nil"/>
              <w:bottom w:val="single" w:sz="4" w:space="0" w:color="auto"/>
              <w:right w:val="single" w:sz="4" w:space="0" w:color="auto"/>
            </w:tcBorders>
            <w:shd w:val="clear" w:color="auto" w:fill="auto"/>
            <w:noWrap/>
            <w:vAlign w:val="center"/>
            <w:hideMark/>
          </w:tcPr>
          <w:p w14:paraId="35A5A2B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43 (8.7%)</w:t>
            </w:r>
          </w:p>
        </w:tc>
        <w:tc>
          <w:tcPr>
            <w:tcW w:w="1275" w:type="dxa"/>
            <w:tcBorders>
              <w:top w:val="nil"/>
              <w:left w:val="nil"/>
              <w:bottom w:val="single" w:sz="4" w:space="0" w:color="auto"/>
              <w:right w:val="single" w:sz="4" w:space="0" w:color="auto"/>
            </w:tcBorders>
            <w:shd w:val="clear" w:color="auto" w:fill="auto"/>
            <w:noWrap/>
            <w:vAlign w:val="center"/>
            <w:hideMark/>
          </w:tcPr>
          <w:p w14:paraId="2E5F325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197 (39.6%)</w:t>
            </w:r>
          </w:p>
        </w:tc>
        <w:tc>
          <w:tcPr>
            <w:tcW w:w="1134" w:type="dxa"/>
            <w:tcBorders>
              <w:top w:val="nil"/>
              <w:left w:val="nil"/>
              <w:bottom w:val="single" w:sz="4" w:space="0" w:color="auto"/>
              <w:right w:val="single" w:sz="4" w:space="0" w:color="auto"/>
            </w:tcBorders>
            <w:shd w:val="clear" w:color="auto" w:fill="auto"/>
            <w:noWrap/>
            <w:vAlign w:val="center"/>
            <w:hideMark/>
          </w:tcPr>
          <w:p w14:paraId="151B563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163 (32.8%)</w:t>
            </w:r>
          </w:p>
        </w:tc>
        <w:tc>
          <w:tcPr>
            <w:tcW w:w="1134" w:type="dxa"/>
            <w:tcBorders>
              <w:top w:val="nil"/>
              <w:left w:val="nil"/>
              <w:bottom w:val="single" w:sz="4" w:space="0" w:color="auto"/>
              <w:right w:val="single" w:sz="4" w:space="0" w:color="auto"/>
            </w:tcBorders>
            <w:shd w:val="clear" w:color="auto" w:fill="auto"/>
            <w:noWrap/>
            <w:vAlign w:val="center"/>
            <w:hideMark/>
          </w:tcPr>
          <w:p w14:paraId="54C6C28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 (1.4%)</w:t>
            </w:r>
          </w:p>
        </w:tc>
      </w:tr>
      <w:tr w:rsidR="002506D9" w:rsidRPr="0080063E" w14:paraId="3B72CEC8"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19FC3B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Dominican Republic</w:t>
            </w:r>
          </w:p>
        </w:tc>
        <w:tc>
          <w:tcPr>
            <w:tcW w:w="521" w:type="dxa"/>
            <w:tcBorders>
              <w:top w:val="nil"/>
              <w:left w:val="nil"/>
              <w:bottom w:val="single" w:sz="4" w:space="0" w:color="auto"/>
              <w:right w:val="single" w:sz="4" w:space="0" w:color="auto"/>
            </w:tcBorders>
            <w:shd w:val="clear" w:color="auto" w:fill="auto"/>
            <w:noWrap/>
            <w:vAlign w:val="center"/>
            <w:hideMark/>
          </w:tcPr>
          <w:p w14:paraId="79240A0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579</w:t>
            </w:r>
          </w:p>
        </w:tc>
        <w:tc>
          <w:tcPr>
            <w:tcW w:w="613" w:type="dxa"/>
            <w:tcBorders>
              <w:top w:val="nil"/>
              <w:left w:val="nil"/>
              <w:bottom w:val="single" w:sz="4" w:space="0" w:color="auto"/>
              <w:right w:val="single" w:sz="4" w:space="0" w:color="auto"/>
            </w:tcBorders>
            <w:shd w:val="clear" w:color="auto" w:fill="auto"/>
            <w:noWrap/>
            <w:vAlign w:val="center"/>
            <w:hideMark/>
          </w:tcPr>
          <w:p w14:paraId="76A2E5B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26.15</w:t>
            </w:r>
          </w:p>
        </w:tc>
        <w:tc>
          <w:tcPr>
            <w:tcW w:w="550" w:type="dxa"/>
            <w:tcBorders>
              <w:top w:val="nil"/>
              <w:left w:val="nil"/>
              <w:bottom w:val="single" w:sz="4" w:space="0" w:color="auto"/>
              <w:right w:val="single" w:sz="4" w:space="0" w:color="auto"/>
            </w:tcBorders>
            <w:shd w:val="clear" w:color="auto" w:fill="auto"/>
            <w:noWrap/>
            <w:vAlign w:val="center"/>
            <w:hideMark/>
          </w:tcPr>
          <w:p w14:paraId="6252CE6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10.88</w:t>
            </w:r>
          </w:p>
        </w:tc>
        <w:tc>
          <w:tcPr>
            <w:tcW w:w="726" w:type="dxa"/>
            <w:tcBorders>
              <w:top w:val="nil"/>
              <w:left w:val="nil"/>
              <w:bottom w:val="single" w:sz="4" w:space="0" w:color="auto"/>
              <w:right w:val="single" w:sz="4" w:space="0" w:color="auto"/>
            </w:tcBorders>
            <w:shd w:val="clear" w:color="auto" w:fill="auto"/>
            <w:noWrap/>
            <w:vAlign w:val="center"/>
            <w:hideMark/>
          </w:tcPr>
          <w:p w14:paraId="1DC63A0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179 (30.9%)</w:t>
            </w:r>
          </w:p>
        </w:tc>
        <w:tc>
          <w:tcPr>
            <w:tcW w:w="979" w:type="dxa"/>
            <w:tcBorders>
              <w:top w:val="nil"/>
              <w:left w:val="nil"/>
              <w:bottom w:val="single" w:sz="4" w:space="0" w:color="auto"/>
              <w:right w:val="single" w:sz="4" w:space="0" w:color="auto"/>
            </w:tcBorders>
            <w:shd w:val="clear" w:color="auto" w:fill="auto"/>
            <w:noWrap/>
            <w:vAlign w:val="center"/>
            <w:hideMark/>
          </w:tcPr>
          <w:p w14:paraId="58AD509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396 (68.4%)</w:t>
            </w:r>
          </w:p>
        </w:tc>
        <w:tc>
          <w:tcPr>
            <w:tcW w:w="864" w:type="dxa"/>
            <w:tcBorders>
              <w:top w:val="nil"/>
              <w:left w:val="nil"/>
              <w:bottom w:val="single" w:sz="4" w:space="0" w:color="auto"/>
              <w:right w:val="single" w:sz="4" w:space="0" w:color="auto"/>
            </w:tcBorders>
            <w:shd w:val="clear" w:color="auto" w:fill="auto"/>
            <w:noWrap/>
            <w:vAlign w:val="center"/>
            <w:hideMark/>
          </w:tcPr>
          <w:p w14:paraId="0BF8E10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289 (49.9%)</w:t>
            </w:r>
          </w:p>
        </w:tc>
        <w:tc>
          <w:tcPr>
            <w:tcW w:w="979" w:type="dxa"/>
            <w:tcBorders>
              <w:top w:val="nil"/>
              <w:left w:val="nil"/>
              <w:bottom w:val="single" w:sz="4" w:space="0" w:color="auto"/>
              <w:right w:val="single" w:sz="4" w:space="0" w:color="auto"/>
            </w:tcBorders>
            <w:shd w:val="clear" w:color="auto" w:fill="auto"/>
            <w:noWrap/>
            <w:vAlign w:val="center"/>
            <w:hideMark/>
          </w:tcPr>
          <w:p w14:paraId="65DEC52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148 (25.6%)</w:t>
            </w:r>
          </w:p>
        </w:tc>
        <w:tc>
          <w:tcPr>
            <w:tcW w:w="863" w:type="dxa"/>
            <w:tcBorders>
              <w:top w:val="nil"/>
              <w:left w:val="nil"/>
              <w:bottom w:val="single" w:sz="4" w:space="0" w:color="auto"/>
              <w:right w:val="single" w:sz="4" w:space="0" w:color="auto"/>
            </w:tcBorders>
            <w:shd w:val="clear" w:color="auto" w:fill="auto"/>
            <w:noWrap/>
            <w:vAlign w:val="center"/>
            <w:hideMark/>
          </w:tcPr>
          <w:p w14:paraId="2E3D642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41 (7.1%)</w:t>
            </w:r>
          </w:p>
        </w:tc>
        <w:tc>
          <w:tcPr>
            <w:tcW w:w="851" w:type="dxa"/>
            <w:tcBorders>
              <w:top w:val="nil"/>
              <w:left w:val="nil"/>
              <w:bottom w:val="single" w:sz="4" w:space="0" w:color="auto"/>
              <w:right w:val="single" w:sz="4" w:space="0" w:color="auto"/>
            </w:tcBorders>
            <w:shd w:val="clear" w:color="auto" w:fill="auto"/>
            <w:noWrap/>
            <w:vAlign w:val="center"/>
            <w:hideMark/>
          </w:tcPr>
          <w:p w14:paraId="0438B60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101 (47.9%)</w:t>
            </w:r>
          </w:p>
        </w:tc>
        <w:tc>
          <w:tcPr>
            <w:tcW w:w="850" w:type="dxa"/>
            <w:tcBorders>
              <w:top w:val="nil"/>
              <w:left w:val="nil"/>
              <w:bottom w:val="single" w:sz="4" w:space="0" w:color="auto"/>
              <w:right w:val="single" w:sz="4" w:space="0" w:color="auto"/>
            </w:tcBorders>
            <w:shd w:val="clear" w:color="auto" w:fill="auto"/>
            <w:noWrap/>
            <w:vAlign w:val="center"/>
            <w:hideMark/>
          </w:tcPr>
          <w:p w14:paraId="0EAB7C9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851" w:type="dxa"/>
            <w:tcBorders>
              <w:top w:val="nil"/>
              <w:left w:val="nil"/>
              <w:bottom w:val="single" w:sz="4" w:space="0" w:color="auto"/>
              <w:right w:val="single" w:sz="4" w:space="0" w:color="auto"/>
            </w:tcBorders>
            <w:shd w:val="clear" w:color="auto" w:fill="auto"/>
            <w:noWrap/>
            <w:vAlign w:val="center"/>
            <w:hideMark/>
          </w:tcPr>
          <w:p w14:paraId="63D85F9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7ED8D5E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36 (6.2%)</w:t>
            </w:r>
          </w:p>
        </w:tc>
        <w:tc>
          <w:tcPr>
            <w:tcW w:w="1418" w:type="dxa"/>
            <w:tcBorders>
              <w:top w:val="nil"/>
              <w:left w:val="nil"/>
              <w:bottom w:val="single" w:sz="4" w:space="0" w:color="auto"/>
              <w:right w:val="single" w:sz="4" w:space="0" w:color="auto"/>
            </w:tcBorders>
            <w:shd w:val="clear" w:color="auto" w:fill="auto"/>
            <w:noWrap/>
            <w:vAlign w:val="center"/>
            <w:hideMark/>
          </w:tcPr>
          <w:p w14:paraId="5F94321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104 (18%)</w:t>
            </w:r>
          </w:p>
        </w:tc>
        <w:tc>
          <w:tcPr>
            <w:tcW w:w="1275" w:type="dxa"/>
            <w:tcBorders>
              <w:top w:val="nil"/>
              <w:left w:val="nil"/>
              <w:bottom w:val="single" w:sz="4" w:space="0" w:color="auto"/>
              <w:right w:val="single" w:sz="4" w:space="0" w:color="auto"/>
            </w:tcBorders>
            <w:shd w:val="clear" w:color="auto" w:fill="auto"/>
            <w:noWrap/>
            <w:vAlign w:val="center"/>
            <w:hideMark/>
          </w:tcPr>
          <w:p w14:paraId="5352E81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262 (45.3%)</w:t>
            </w:r>
          </w:p>
        </w:tc>
        <w:tc>
          <w:tcPr>
            <w:tcW w:w="1134" w:type="dxa"/>
            <w:tcBorders>
              <w:top w:val="nil"/>
              <w:left w:val="nil"/>
              <w:bottom w:val="single" w:sz="4" w:space="0" w:color="auto"/>
              <w:right w:val="single" w:sz="4" w:space="0" w:color="auto"/>
            </w:tcBorders>
            <w:shd w:val="clear" w:color="auto" w:fill="auto"/>
            <w:noWrap/>
            <w:vAlign w:val="center"/>
            <w:hideMark/>
          </w:tcPr>
          <w:p w14:paraId="2E9E694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65 (11.2%)</w:t>
            </w:r>
          </w:p>
        </w:tc>
        <w:tc>
          <w:tcPr>
            <w:tcW w:w="1134" w:type="dxa"/>
            <w:tcBorders>
              <w:top w:val="nil"/>
              <w:left w:val="nil"/>
              <w:bottom w:val="single" w:sz="4" w:space="0" w:color="auto"/>
              <w:right w:val="single" w:sz="4" w:space="0" w:color="auto"/>
            </w:tcBorders>
            <w:shd w:val="clear" w:color="auto" w:fill="auto"/>
            <w:noWrap/>
            <w:vAlign w:val="center"/>
            <w:hideMark/>
          </w:tcPr>
          <w:p w14:paraId="0E38FDF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 (5.9%)</w:t>
            </w:r>
          </w:p>
        </w:tc>
      </w:tr>
      <w:tr w:rsidR="002506D9" w:rsidRPr="0080063E" w14:paraId="10270ED4"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E73AC6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lastRenderedPageBreak/>
              <w:t>Ecuador</w:t>
            </w:r>
          </w:p>
        </w:tc>
        <w:tc>
          <w:tcPr>
            <w:tcW w:w="521" w:type="dxa"/>
            <w:tcBorders>
              <w:top w:val="nil"/>
              <w:left w:val="nil"/>
              <w:bottom w:val="single" w:sz="4" w:space="0" w:color="auto"/>
              <w:right w:val="single" w:sz="4" w:space="0" w:color="auto"/>
            </w:tcBorders>
            <w:shd w:val="clear" w:color="auto" w:fill="auto"/>
            <w:noWrap/>
            <w:vAlign w:val="center"/>
            <w:hideMark/>
          </w:tcPr>
          <w:p w14:paraId="76A95B1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1606</w:t>
            </w:r>
          </w:p>
        </w:tc>
        <w:tc>
          <w:tcPr>
            <w:tcW w:w="613" w:type="dxa"/>
            <w:tcBorders>
              <w:top w:val="nil"/>
              <w:left w:val="nil"/>
              <w:bottom w:val="single" w:sz="4" w:space="0" w:color="auto"/>
              <w:right w:val="single" w:sz="4" w:space="0" w:color="auto"/>
            </w:tcBorders>
            <w:shd w:val="clear" w:color="auto" w:fill="auto"/>
            <w:noWrap/>
            <w:vAlign w:val="center"/>
            <w:hideMark/>
          </w:tcPr>
          <w:p w14:paraId="5A181DE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30.08</w:t>
            </w:r>
          </w:p>
        </w:tc>
        <w:tc>
          <w:tcPr>
            <w:tcW w:w="550" w:type="dxa"/>
            <w:tcBorders>
              <w:top w:val="nil"/>
              <w:left w:val="nil"/>
              <w:bottom w:val="single" w:sz="4" w:space="0" w:color="auto"/>
              <w:right w:val="single" w:sz="4" w:space="0" w:color="auto"/>
            </w:tcBorders>
            <w:shd w:val="clear" w:color="auto" w:fill="auto"/>
            <w:noWrap/>
            <w:vAlign w:val="center"/>
            <w:hideMark/>
          </w:tcPr>
          <w:p w14:paraId="6A4008B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11.46</w:t>
            </w:r>
          </w:p>
        </w:tc>
        <w:tc>
          <w:tcPr>
            <w:tcW w:w="726" w:type="dxa"/>
            <w:tcBorders>
              <w:top w:val="nil"/>
              <w:left w:val="nil"/>
              <w:bottom w:val="single" w:sz="4" w:space="0" w:color="auto"/>
              <w:right w:val="single" w:sz="4" w:space="0" w:color="auto"/>
            </w:tcBorders>
            <w:shd w:val="clear" w:color="auto" w:fill="auto"/>
            <w:noWrap/>
            <w:vAlign w:val="center"/>
            <w:hideMark/>
          </w:tcPr>
          <w:p w14:paraId="359A967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684 (42.6%)</w:t>
            </w:r>
          </w:p>
        </w:tc>
        <w:tc>
          <w:tcPr>
            <w:tcW w:w="979" w:type="dxa"/>
            <w:tcBorders>
              <w:top w:val="nil"/>
              <w:left w:val="nil"/>
              <w:bottom w:val="single" w:sz="4" w:space="0" w:color="auto"/>
              <w:right w:val="single" w:sz="4" w:space="0" w:color="auto"/>
            </w:tcBorders>
            <w:shd w:val="clear" w:color="auto" w:fill="auto"/>
            <w:noWrap/>
            <w:vAlign w:val="center"/>
            <w:hideMark/>
          </w:tcPr>
          <w:p w14:paraId="068A379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916 (57%)</w:t>
            </w:r>
          </w:p>
        </w:tc>
        <w:tc>
          <w:tcPr>
            <w:tcW w:w="864" w:type="dxa"/>
            <w:tcBorders>
              <w:top w:val="nil"/>
              <w:left w:val="nil"/>
              <w:bottom w:val="single" w:sz="4" w:space="0" w:color="auto"/>
              <w:right w:val="single" w:sz="4" w:space="0" w:color="auto"/>
            </w:tcBorders>
            <w:shd w:val="clear" w:color="auto" w:fill="auto"/>
            <w:noWrap/>
            <w:vAlign w:val="center"/>
            <w:hideMark/>
          </w:tcPr>
          <w:p w14:paraId="7F8404E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673 (41.9%)</w:t>
            </w:r>
          </w:p>
        </w:tc>
        <w:tc>
          <w:tcPr>
            <w:tcW w:w="979" w:type="dxa"/>
            <w:tcBorders>
              <w:top w:val="nil"/>
              <w:left w:val="nil"/>
              <w:bottom w:val="single" w:sz="4" w:space="0" w:color="auto"/>
              <w:right w:val="single" w:sz="4" w:space="0" w:color="auto"/>
            </w:tcBorders>
            <w:shd w:val="clear" w:color="auto" w:fill="auto"/>
            <w:noWrap/>
            <w:vAlign w:val="center"/>
            <w:hideMark/>
          </w:tcPr>
          <w:p w14:paraId="06BC283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423 (26.3%)</w:t>
            </w:r>
          </w:p>
        </w:tc>
        <w:tc>
          <w:tcPr>
            <w:tcW w:w="863" w:type="dxa"/>
            <w:tcBorders>
              <w:top w:val="nil"/>
              <w:left w:val="nil"/>
              <w:bottom w:val="single" w:sz="4" w:space="0" w:color="auto"/>
              <w:right w:val="single" w:sz="4" w:space="0" w:color="auto"/>
            </w:tcBorders>
            <w:shd w:val="clear" w:color="auto" w:fill="auto"/>
            <w:noWrap/>
            <w:vAlign w:val="center"/>
            <w:hideMark/>
          </w:tcPr>
          <w:p w14:paraId="7B5ED4C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118 (7.3%)</w:t>
            </w:r>
          </w:p>
        </w:tc>
        <w:tc>
          <w:tcPr>
            <w:tcW w:w="851" w:type="dxa"/>
            <w:tcBorders>
              <w:top w:val="nil"/>
              <w:left w:val="nil"/>
              <w:bottom w:val="single" w:sz="4" w:space="0" w:color="auto"/>
              <w:right w:val="single" w:sz="4" w:space="0" w:color="auto"/>
            </w:tcBorders>
            <w:shd w:val="clear" w:color="auto" w:fill="auto"/>
            <w:noWrap/>
            <w:vAlign w:val="center"/>
            <w:hideMark/>
          </w:tcPr>
          <w:p w14:paraId="00152B7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388 (970%)</w:t>
            </w:r>
          </w:p>
        </w:tc>
        <w:tc>
          <w:tcPr>
            <w:tcW w:w="850" w:type="dxa"/>
            <w:tcBorders>
              <w:top w:val="nil"/>
              <w:left w:val="nil"/>
              <w:bottom w:val="single" w:sz="4" w:space="0" w:color="auto"/>
              <w:right w:val="single" w:sz="4" w:space="0" w:color="auto"/>
            </w:tcBorders>
            <w:shd w:val="clear" w:color="auto" w:fill="auto"/>
            <w:noWrap/>
            <w:vAlign w:val="center"/>
            <w:hideMark/>
          </w:tcPr>
          <w:p w14:paraId="47301F0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(0%)</w:t>
            </w:r>
          </w:p>
        </w:tc>
        <w:tc>
          <w:tcPr>
            <w:tcW w:w="851" w:type="dxa"/>
            <w:tcBorders>
              <w:top w:val="nil"/>
              <w:left w:val="nil"/>
              <w:bottom w:val="single" w:sz="4" w:space="0" w:color="auto"/>
              <w:right w:val="single" w:sz="4" w:space="0" w:color="auto"/>
            </w:tcBorders>
            <w:shd w:val="clear" w:color="auto" w:fill="auto"/>
            <w:noWrap/>
            <w:vAlign w:val="center"/>
            <w:hideMark/>
          </w:tcPr>
          <w:p w14:paraId="1C24653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 (0%)</w:t>
            </w:r>
          </w:p>
        </w:tc>
        <w:tc>
          <w:tcPr>
            <w:tcW w:w="992" w:type="dxa"/>
            <w:tcBorders>
              <w:top w:val="nil"/>
              <w:left w:val="nil"/>
              <w:bottom w:val="single" w:sz="4" w:space="0" w:color="auto"/>
              <w:right w:val="single" w:sz="4" w:space="0" w:color="auto"/>
            </w:tcBorders>
            <w:shd w:val="clear" w:color="auto" w:fill="auto"/>
            <w:noWrap/>
            <w:vAlign w:val="center"/>
            <w:hideMark/>
          </w:tcPr>
          <w:p w14:paraId="3B4B72C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187 (11.6%)</w:t>
            </w:r>
          </w:p>
        </w:tc>
        <w:tc>
          <w:tcPr>
            <w:tcW w:w="1418" w:type="dxa"/>
            <w:tcBorders>
              <w:top w:val="nil"/>
              <w:left w:val="nil"/>
              <w:bottom w:val="single" w:sz="4" w:space="0" w:color="auto"/>
              <w:right w:val="single" w:sz="4" w:space="0" w:color="auto"/>
            </w:tcBorders>
            <w:shd w:val="clear" w:color="auto" w:fill="auto"/>
            <w:noWrap/>
            <w:vAlign w:val="center"/>
            <w:hideMark/>
          </w:tcPr>
          <w:p w14:paraId="5880066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305 (19%)</w:t>
            </w:r>
          </w:p>
        </w:tc>
        <w:tc>
          <w:tcPr>
            <w:tcW w:w="1275" w:type="dxa"/>
            <w:tcBorders>
              <w:top w:val="nil"/>
              <w:left w:val="nil"/>
              <w:bottom w:val="single" w:sz="4" w:space="0" w:color="auto"/>
              <w:right w:val="single" w:sz="4" w:space="0" w:color="auto"/>
            </w:tcBorders>
            <w:shd w:val="clear" w:color="auto" w:fill="auto"/>
            <w:noWrap/>
            <w:vAlign w:val="center"/>
            <w:hideMark/>
          </w:tcPr>
          <w:p w14:paraId="4283694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643 (40%)</w:t>
            </w:r>
          </w:p>
        </w:tc>
        <w:tc>
          <w:tcPr>
            <w:tcW w:w="1134" w:type="dxa"/>
            <w:tcBorders>
              <w:top w:val="nil"/>
              <w:left w:val="nil"/>
              <w:bottom w:val="single" w:sz="4" w:space="0" w:color="auto"/>
              <w:right w:val="single" w:sz="4" w:space="0" w:color="auto"/>
            </w:tcBorders>
            <w:shd w:val="clear" w:color="auto" w:fill="auto"/>
            <w:noWrap/>
            <w:vAlign w:val="center"/>
            <w:hideMark/>
          </w:tcPr>
          <w:p w14:paraId="466A8EE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259 (16.1%)</w:t>
            </w:r>
          </w:p>
        </w:tc>
        <w:tc>
          <w:tcPr>
            <w:tcW w:w="1134" w:type="dxa"/>
            <w:tcBorders>
              <w:top w:val="nil"/>
              <w:left w:val="nil"/>
              <w:bottom w:val="single" w:sz="4" w:space="0" w:color="auto"/>
              <w:right w:val="single" w:sz="4" w:space="0" w:color="auto"/>
            </w:tcBorders>
            <w:shd w:val="clear" w:color="auto" w:fill="auto"/>
            <w:noWrap/>
            <w:vAlign w:val="center"/>
            <w:hideMark/>
          </w:tcPr>
          <w:p w14:paraId="00F9F48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113 (53.6%)</w:t>
            </w:r>
          </w:p>
        </w:tc>
      </w:tr>
      <w:tr w:rsidR="002506D9" w:rsidRPr="0080063E" w14:paraId="2523AA7F"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570937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Egypt</w:t>
            </w:r>
          </w:p>
        </w:tc>
        <w:tc>
          <w:tcPr>
            <w:tcW w:w="521" w:type="dxa"/>
            <w:tcBorders>
              <w:top w:val="nil"/>
              <w:left w:val="nil"/>
              <w:bottom w:val="single" w:sz="4" w:space="0" w:color="auto"/>
              <w:right w:val="single" w:sz="4" w:space="0" w:color="auto"/>
            </w:tcBorders>
            <w:shd w:val="clear" w:color="auto" w:fill="auto"/>
            <w:noWrap/>
            <w:vAlign w:val="center"/>
            <w:hideMark/>
          </w:tcPr>
          <w:p w14:paraId="0AD50C6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74</w:t>
            </w:r>
          </w:p>
        </w:tc>
        <w:tc>
          <w:tcPr>
            <w:tcW w:w="613" w:type="dxa"/>
            <w:tcBorders>
              <w:top w:val="nil"/>
              <w:left w:val="nil"/>
              <w:bottom w:val="single" w:sz="4" w:space="0" w:color="auto"/>
              <w:right w:val="single" w:sz="4" w:space="0" w:color="auto"/>
            </w:tcBorders>
            <w:shd w:val="clear" w:color="auto" w:fill="auto"/>
            <w:noWrap/>
            <w:vAlign w:val="center"/>
            <w:hideMark/>
          </w:tcPr>
          <w:p w14:paraId="2A49FCB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25.74</w:t>
            </w:r>
          </w:p>
        </w:tc>
        <w:tc>
          <w:tcPr>
            <w:tcW w:w="550" w:type="dxa"/>
            <w:tcBorders>
              <w:top w:val="nil"/>
              <w:left w:val="nil"/>
              <w:bottom w:val="single" w:sz="4" w:space="0" w:color="auto"/>
              <w:right w:val="single" w:sz="4" w:space="0" w:color="auto"/>
            </w:tcBorders>
            <w:shd w:val="clear" w:color="auto" w:fill="auto"/>
            <w:noWrap/>
            <w:vAlign w:val="center"/>
            <w:hideMark/>
          </w:tcPr>
          <w:p w14:paraId="73702FB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5.75</w:t>
            </w:r>
          </w:p>
        </w:tc>
        <w:tc>
          <w:tcPr>
            <w:tcW w:w="726" w:type="dxa"/>
            <w:tcBorders>
              <w:top w:val="nil"/>
              <w:left w:val="nil"/>
              <w:bottom w:val="single" w:sz="4" w:space="0" w:color="auto"/>
              <w:right w:val="single" w:sz="4" w:space="0" w:color="auto"/>
            </w:tcBorders>
            <w:shd w:val="clear" w:color="auto" w:fill="auto"/>
            <w:noWrap/>
            <w:vAlign w:val="center"/>
            <w:hideMark/>
          </w:tcPr>
          <w:p w14:paraId="31E3BE1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41 (55.4%)</w:t>
            </w:r>
          </w:p>
        </w:tc>
        <w:tc>
          <w:tcPr>
            <w:tcW w:w="979" w:type="dxa"/>
            <w:tcBorders>
              <w:top w:val="nil"/>
              <w:left w:val="nil"/>
              <w:bottom w:val="single" w:sz="4" w:space="0" w:color="auto"/>
              <w:right w:val="single" w:sz="4" w:space="0" w:color="auto"/>
            </w:tcBorders>
            <w:shd w:val="clear" w:color="auto" w:fill="auto"/>
            <w:noWrap/>
            <w:vAlign w:val="center"/>
            <w:hideMark/>
          </w:tcPr>
          <w:p w14:paraId="0900A28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33 (44.6%)</w:t>
            </w:r>
          </w:p>
        </w:tc>
        <w:tc>
          <w:tcPr>
            <w:tcW w:w="864" w:type="dxa"/>
            <w:tcBorders>
              <w:top w:val="nil"/>
              <w:left w:val="nil"/>
              <w:bottom w:val="single" w:sz="4" w:space="0" w:color="auto"/>
              <w:right w:val="single" w:sz="4" w:space="0" w:color="auto"/>
            </w:tcBorders>
            <w:shd w:val="clear" w:color="auto" w:fill="auto"/>
            <w:noWrap/>
            <w:vAlign w:val="center"/>
            <w:hideMark/>
          </w:tcPr>
          <w:p w14:paraId="78678F3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 (54.1%)</w:t>
            </w:r>
          </w:p>
        </w:tc>
        <w:tc>
          <w:tcPr>
            <w:tcW w:w="979" w:type="dxa"/>
            <w:tcBorders>
              <w:top w:val="nil"/>
              <w:left w:val="nil"/>
              <w:bottom w:val="single" w:sz="4" w:space="0" w:color="auto"/>
              <w:right w:val="single" w:sz="4" w:space="0" w:color="auto"/>
            </w:tcBorders>
            <w:shd w:val="clear" w:color="auto" w:fill="auto"/>
            <w:noWrap/>
            <w:vAlign w:val="center"/>
            <w:hideMark/>
          </w:tcPr>
          <w:p w14:paraId="37ED6AE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(4.1%)</w:t>
            </w:r>
          </w:p>
        </w:tc>
        <w:tc>
          <w:tcPr>
            <w:tcW w:w="863" w:type="dxa"/>
            <w:tcBorders>
              <w:top w:val="nil"/>
              <w:left w:val="nil"/>
              <w:bottom w:val="single" w:sz="4" w:space="0" w:color="auto"/>
              <w:right w:val="single" w:sz="4" w:space="0" w:color="auto"/>
            </w:tcBorders>
            <w:shd w:val="clear" w:color="auto" w:fill="auto"/>
            <w:noWrap/>
            <w:vAlign w:val="center"/>
            <w:hideMark/>
          </w:tcPr>
          <w:p w14:paraId="2A2BC00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(13.5%)</w:t>
            </w:r>
          </w:p>
        </w:tc>
        <w:tc>
          <w:tcPr>
            <w:tcW w:w="851" w:type="dxa"/>
            <w:tcBorders>
              <w:top w:val="nil"/>
              <w:left w:val="nil"/>
              <w:bottom w:val="single" w:sz="4" w:space="0" w:color="auto"/>
              <w:right w:val="single" w:sz="4" w:space="0" w:color="auto"/>
            </w:tcBorders>
            <w:shd w:val="clear" w:color="auto" w:fill="auto"/>
            <w:noWrap/>
            <w:vAlign w:val="center"/>
            <w:hideMark/>
          </w:tcPr>
          <w:p w14:paraId="6B7242F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 (1.3%)</w:t>
            </w:r>
          </w:p>
        </w:tc>
        <w:tc>
          <w:tcPr>
            <w:tcW w:w="850" w:type="dxa"/>
            <w:tcBorders>
              <w:top w:val="nil"/>
              <w:left w:val="nil"/>
              <w:bottom w:val="single" w:sz="4" w:space="0" w:color="auto"/>
              <w:right w:val="single" w:sz="4" w:space="0" w:color="auto"/>
            </w:tcBorders>
            <w:shd w:val="clear" w:color="auto" w:fill="auto"/>
            <w:noWrap/>
            <w:vAlign w:val="center"/>
            <w:hideMark/>
          </w:tcPr>
          <w:p w14:paraId="197F5AE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45CEA4F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239C2E5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1418" w:type="dxa"/>
            <w:tcBorders>
              <w:top w:val="nil"/>
              <w:left w:val="nil"/>
              <w:bottom w:val="single" w:sz="4" w:space="0" w:color="auto"/>
              <w:right w:val="single" w:sz="4" w:space="0" w:color="auto"/>
            </w:tcBorders>
            <w:shd w:val="clear" w:color="auto" w:fill="auto"/>
            <w:noWrap/>
            <w:vAlign w:val="center"/>
            <w:hideMark/>
          </w:tcPr>
          <w:p w14:paraId="39A999F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(12.2%)</w:t>
            </w:r>
          </w:p>
        </w:tc>
        <w:tc>
          <w:tcPr>
            <w:tcW w:w="1275" w:type="dxa"/>
            <w:tcBorders>
              <w:top w:val="nil"/>
              <w:left w:val="nil"/>
              <w:bottom w:val="single" w:sz="4" w:space="0" w:color="auto"/>
              <w:right w:val="single" w:sz="4" w:space="0" w:color="auto"/>
            </w:tcBorders>
            <w:shd w:val="clear" w:color="auto" w:fill="auto"/>
            <w:noWrap/>
            <w:vAlign w:val="center"/>
            <w:hideMark/>
          </w:tcPr>
          <w:p w14:paraId="3A83751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 (41.9%)</w:t>
            </w:r>
          </w:p>
        </w:tc>
        <w:tc>
          <w:tcPr>
            <w:tcW w:w="1134" w:type="dxa"/>
            <w:tcBorders>
              <w:top w:val="nil"/>
              <w:left w:val="nil"/>
              <w:bottom w:val="single" w:sz="4" w:space="0" w:color="auto"/>
              <w:right w:val="single" w:sz="4" w:space="0" w:color="auto"/>
            </w:tcBorders>
            <w:shd w:val="clear" w:color="auto" w:fill="auto"/>
            <w:noWrap/>
            <w:vAlign w:val="center"/>
            <w:hideMark/>
          </w:tcPr>
          <w:p w14:paraId="602FB23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(24.3%)</w:t>
            </w:r>
          </w:p>
        </w:tc>
        <w:tc>
          <w:tcPr>
            <w:tcW w:w="1134" w:type="dxa"/>
            <w:tcBorders>
              <w:top w:val="nil"/>
              <w:left w:val="nil"/>
              <w:bottom w:val="single" w:sz="4" w:space="0" w:color="auto"/>
              <w:right w:val="single" w:sz="4" w:space="0" w:color="auto"/>
            </w:tcBorders>
            <w:shd w:val="clear" w:color="auto" w:fill="auto"/>
            <w:noWrap/>
            <w:vAlign w:val="center"/>
            <w:hideMark/>
          </w:tcPr>
          <w:p w14:paraId="20D4F76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(12.5%)</w:t>
            </w:r>
          </w:p>
        </w:tc>
      </w:tr>
      <w:tr w:rsidR="002506D9" w:rsidRPr="0080063E" w14:paraId="03334FEE"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450849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El Salvador</w:t>
            </w:r>
          </w:p>
        </w:tc>
        <w:tc>
          <w:tcPr>
            <w:tcW w:w="521" w:type="dxa"/>
            <w:tcBorders>
              <w:top w:val="nil"/>
              <w:left w:val="nil"/>
              <w:bottom w:val="single" w:sz="4" w:space="0" w:color="auto"/>
              <w:right w:val="single" w:sz="4" w:space="0" w:color="auto"/>
            </w:tcBorders>
            <w:shd w:val="clear" w:color="auto" w:fill="auto"/>
            <w:noWrap/>
            <w:vAlign w:val="center"/>
            <w:hideMark/>
          </w:tcPr>
          <w:p w14:paraId="7FFB15A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213</w:t>
            </w:r>
          </w:p>
        </w:tc>
        <w:tc>
          <w:tcPr>
            <w:tcW w:w="613" w:type="dxa"/>
            <w:tcBorders>
              <w:top w:val="nil"/>
              <w:left w:val="nil"/>
              <w:bottom w:val="single" w:sz="4" w:space="0" w:color="auto"/>
              <w:right w:val="single" w:sz="4" w:space="0" w:color="auto"/>
            </w:tcBorders>
            <w:shd w:val="clear" w:color="auto" w:fill="auto"/>
            <w:noWrap/>
            <w:vAlign w:val="center"/>
            <w:hideMark/>
          </w:tcPr>
          <w:p w14:paraId="5E7B8DF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25.16</w:t>
            </w:r>
          </w:p>
        </w:tc>
        <w:tc>
          <w:tcPr>
            <w:tcW w:w="550" w:type="dxa"/>
            <w:tcBorders>
              <w:top w:val="nil"/>
              <w:left w:val="nil"/>
              <w:bottom w:val="single" w:sz="4" w:space="0" w:color="auto"/>
              <w:right w:val="single" w:sz="4" w:space="0" w:color="auto"/>
            </w:tcBorders>
            <w:shd w:val="clear" w:color="auto" w:fill="auto"/>
            <w:noWrap/>
            <w:vAlign w:val="center"/>
            <w:hideMark/>
          </w:tcPr>
          <w:p w14:paraId="45027AA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9.91</w:t>
            </w:r>
          </w:p>
        </w:tc>
        <w:tc>
          <w:tcPr>
            <w:tcW w:w="726" w:type="dxa"/>
            <w:tcBorders>
              <w:top w:val="nil"/>
              <w:left w:val="nil"/>
              <w:bottom w:val="single" w:sz="4" w:space="0" w:color="auto"/>
              <w:right w:val="single" w:sz="4" w:space="0" w:color="auto"/>
            </w:tcBorders>
            <w:shd w:val="clear" w:color="auto" w:fill="auto"/>
            <w:noWrap/>
            <w:vAlign w:val="center"/>
            <w:hideMark/>
          </w:tcPr>
          <w:p w14:paraId="0B2903E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92 (43.2%)</w:t>
            </w:r>
          </w:p>
        </w:tc>
        <w:tc>
          <w:tcPr>
            <w:tcW w:w="979" w:type="dxa"/>
            <w:tcBorders>
              <w:top w:val="nil"/>
              <w:left w:val="nil"/>
              <w:bottom w:val="single" w:sz="4" w:space="0" w:color="auto"/>
              <w:right w:val="single" w:sz="4" w:space="0" w:color="auto"/>
            </w:tcBorders>
            <w:shd w:val="clear" w:color="auto" w:fill="auto"/>
            <w:noWrap/>
            <w:vAlign w:val="center"/>
            <w:hideMark/>
          </w:tcPr>
          <w:p w14:paraId="3F88AD6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117 (54.9%)</w:t>
            </w:r>
          </w:p>
        </w:tc>
        <w:tc>
          <w:tcPr>
            <w:tcW w:w="864" w:type="dxa"/>
            <w:tcBorders>
              <w:top w:val="nil"/>
              <w:left w:val="nil"/>
              <w:bottom w:val="single" w:sz="4" w:space="0" w:color="auto"/>
              <w:right w:val="single" w:sz="4" w:space="0" w:color="auto"/>
            </w:tcBorders>
            <w:shd w:val="clear" w:color="auto" w:fill="auto"/>
            <w:noWrap/>
            <w:vAlign w:val="center"/>
            <w:hideMark/>
          </w:tcPr>
          <w:p w14:paraId="79724B5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98 (46%)</w:t>
            </w:r>
          </w:p>
        </w:tc>
        <w:tc>
          <w:tcPr>
            <w:tcW w:w="979" w:type="dxa"/>
            <w:tcBorders>
              <w:top w:val="nil"/>
              <w:left w:val="nil"/>
              <w:bottom w:val="single" w:sz="4" w:space="0" w:color="auto"/>
              <w:right w:val="single" w:sz="4" w:space="0" w:color="auto"/>
            </w:tcBorders>
            <w:shd w:val="clear" w:color="auto" w:fill="auto"/>
            <w:noWrap/>
            <w:vAlign w:val="center"/>
            <w:hideMark/>
          </w:tcPr>
          <w:p w14:paraId="30C16ED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82 (38.5%)</w:t>
            </w:r>
          </w:p>
        </w:tc>
        <w:tc>
          <w:tcPr>
            <w:tcW w:w="863" w:type="dxa"/>
            <w:tcBorders>
              <w:top w:val="nil"/>
              <w:left w:val="nil"/>
              <w:bottom w:val="single" w:sz="4" w:space="0" w:color="auto"/>
              <w:right w:val="single" w:sz="4" w:space="0" w:color="auto"/>
            </w:tcBorders>
            <w:shd w:val="clear" w:color="auto" w:fill="auto"/>
            <w:noWrap/>
            <w:vAlign w:val="center"/>
            <w:hideMark/>
          </w:tcPr>
          <w:p w14:paraId="07C73D4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(2.8%)</w:t>
            </w:r>
          </w:p>
        </w:tc>
        <w:tc>
          <w:tcPr>
            <w:tcW w:w="851" w:type="dxa"/>
            <w:tcBorders>
              <w:top w:val="nil"/>
              <w:left w:val="nil"/>
              <w:bottom w:val="single" w:sz="4" w:space="0" w:color="auto"/>
              <w:right w:val="single" w:sz="4" w:space="0" w:color="auto"/>
            </w:tcBorders>
            <w:shd w:val="clear" w:color="auto" w:fill="auto"/>
            <w:noWrap/>
            <w:vAlign w:val="center"/>
            <w:hideMark/>
          </w:tcPr>
          <w:p w14:paraId="01858AB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 (25.5%)</w:t>
            </w:r>
          </w:p>
        </w:tc>
        <w:tc>
          <w:tcPr>
            <w:tcW w:w="850" w:type="dxa"/>
            <w:tcBorders>
              <w:top w:val="nil"/>
              <w:left w:val="nil"/>
              <w:bottom w:val="single" w:sz="4" w:space="0" w:color="auto"/>
              <w:right w:val="single" w:sz="4" w:space="0" w:color="auto"/>
            </w:tcBorders>
            <w:shd w:val="clear" w:color="auto" w:fill="auto"/>
            <w:noWrap/>
            <w:vAlign w:val="center"/>
            <w:hideMark/>
          </w:tcPr>
          <w:p w14:paraId="7B27F08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4643B85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992" w:type="dxa"/>
            <w:tcBorders>
              <w:top w:val="nil"/>
              <w:left w:val="nil"/>
              <w:bottom w:val="single" w:sz="4" w:space="0" w:color="auto"/>
              <w:right w:val="single" w:sz="4" w:space="0" w:color="auto"/>
            </w:tcBorders>
            <w:shd w:val="clear" w:color="auto" w:fill="auto"/>
            <w:noWrap/>
            <w:vAlign w:val="center"/>
            <w:hideMark/>
          </w:tcPr>
          <w:p w14:paraId="2F04080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(40%)</w:t>
            </w:r>
          </w:p>
        </w:tc>
        <w:tc>
          <w:tcPr>
            <w:tcW w:w="1418" w:type="dxa"/>
            <w:tcBorders>
              <w:top w:val="nil"/>
              <w:left w:val="nil"/>
              <w:bottom w:val="single" w:sz="4" w:space="0" w:color="auto"/>
              <w:right w:val="single" w:sz="4" w:space="0" w:color="auto"/>
            </w:tcBorders>
            <w:shd w:val="clear" w:color="auto" w:fill="auto"/>
            <w:noWrap/>
            <w:vAlign w:val="center"/>
            <w:hideMark/>
          </w:tcPr>
          <w:p w14:paraId="48B491E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36 (16.9%)</w:t>
            </w:r>
          </w:p>
        </w:tc>
        <w:tc>
          <w:tcPr>
            <w:tcW w:w="1275" w:type="dxa"/>
            <w:tcBorders>
              <w:top w:val="nil"/>
              <w:left w:val="nil"/>
              <w:bottom w:val="single" w:sz="4" w:space="0" w:color="auto"/>
              <w:right w:val="single" w:sz="4" w:space="0" w:color="auto"/>
            </w:tcBorders>
            <w:shd w:val="clear" w:color="auto" w:fill="auto"/>
            <w:noWrap/>
            <w:vAlign w:val="center"/>
            <w:hideMark/>
          </w:tcPr>
          <w:p w14:paraId="524E9FA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130 (61%)</w:t>
            </w:r>
          </w:p>
        </w:tc>
        <w:tc>
          <w:tcPr>
            <w:tcW w:w="1134" w:type="dxa"/>
            <w:tcBorders>
              <w:top w:val="nil"/>
              <w:left w:val="nil"/>
              <w:bottom w:val="single" w:sz="4" w:space="0" w:color="auto"/>
              <w:right w:val="single" w:sz="4" w:space="0" w:color="auto"/>
            </w:tcBorders>
            <w:shd w:val="clear" w:color="auto" w:fill="auto"/>
            <w:noWrap/>
            <w:vAlign w:val="center"/>
            <w:hideMark/>
          </w:tcPr>
          <w:p w14:paraId="2D4F240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 (11.3%)</w:t>
            </w:r>
          </w:p>
        </w:tc>
        <w:tc>
          <w:tcPr>
            <w:tcW w:w="1134" w:type="dxa"/>
            <w:tcBorders>
              <w:top w:val="nil"/>
              <w:left w:val="nil"/>
              <w:bottom w:val="single" w:sz="4" w:space="0" w:color="auto"/>
              <w:right w:val="single" w:sz="4" w:space="0" w:color="auto"/>
            </w:tcBorders>
            <w:shd w:val="clear" w:color="auto" w:fill="auto"/>
            <w:noWrap/>
            <w:vAlign w:val="center"/>
            <w:hideMark/>
          </w:tcPr>
          <w:p w14:paraId="5026FFE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(0.1%)</w:t>
            </w:r>
          </w:p>
        </w:tc>
      </w:tr>
      <w:tr w:rsidR="002506D9" w:rsidRPr="0080063E" w14:paraId="1FBC357E"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28E14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Estonia</w:t>
            </w:r>
          </w:p>
        </w:tc>
        <w:tc>
          <w:tcPr>
            <w:tcW w:w="521" w:type="dxa"/>
            <w:tcBorders>
              <w:top w:val="nil"/>
              <w:left w:val="nil"/>
              <w:bottom w:val="single" w:sz="4" w:space="0" w:color="auto"/>
              <w:right w:val="single" w:sz="4" w:space="0" w:color="auto"/>
            </w:tcBorders>
            <w:shd w:val="clear" w:color="auto" w:fill="auto"/>
            <w:noWrap/>
            <w:vAlign w:val="center"/>
            <w:hideMark/>
          </w:tcPr>
          <w:p w14:paraId="7FAB132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467</w:t>
            </w:r>
          </w:p>
        </w:tc>
        <w:tc>
          <w:tcPr>
            <w:tcW w:w="613" w:type="dxa"/>
            <w:tcBorders>
              <w:top w:val="nil"/>
              <w:left w:val="nil"/>
              <w:bottom w:val="single" w:sz="4" w:space="0" w:color="auto"/>
              <w:right w:val="single" w:sz="4" w:space="0" w:color="auto"/>
            </w:tcBorders>
            <w:shd w:val="clear" w:color="auto" w:fill="auto"/>
            <w:noWrap/>
            <w:vAlign w:val="center"/>
            <w:hideMark/>
          </w:tcPr>
          <w:p w14:paraId="610B538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34.21</w:t>
            </w:r>
          </w:p>
        </w:tc>
        <w:tc>
          <w:tcPr>
            <w:tcW w:w="550" w:type="dxa"/>
            <w:tcBorders>
              <w:top w:val="nil"/>
              <w:left w:val="nil"/>
              <w:bottom w:val="single" w:sz="4" w:space="0" w:color="auto"/>
              <w:right w:val="single" w:sz="4" w:space="0" w:color="auto"/>
            </w:tcBorders>
            <w:shd w:val="clear" w:color="auto" w:fill="auto"/>
            <w:noWrap/>
            <w:vAlign w:val="center"/>
            <w:hideMark/>
          </w:tcPr>
          <w:p w14:paraId="0A8F518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12.49</w:t>
            </w:r>
          </w:p>
        </w:tc>
        <w:tc>
          <w:tcPr>
            <w:tcW w:w="726" w:type="dxa"/>
            <w:tcBorders>
              <w:top w:val="nil"/>
              <w:left w:val="nil"/>
              <w:bottom w:val="single" w:sz="4" w:space="0" w:color="auto"/>
              <w:right w:val="single" w:sz="4" w:space="0" w:color="auto"/>
            </w:tcBorders>
            <w:shd w:val="clear" w:color="auto" w:fill="auto"/>
            <w:noWrap/>
            <w:vAlign w:val="center"/>
            <w:hideMark/>
          </w:tcPr>
          <w:p w14:paraId="3736B34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70 (15%)</w:t>
            </w:r>
          </w:p>
        </w:tc>
        <w:tc>
          <w:tcPr>
            <w:tcW w:w="979" w:type="dxa"/>
            <w:tcBorders>
              <w:top w:val="nil"/>
              <w:left w:val="nil"/>
              <w:bottom w:val="single" w:sz="4" w:space="0" w:color="auto"/>
              <w:right w:val="single" w:sz="4" w:space="0" w:color="auto"/>
            </w:tcBorders>
            <w:shd w:val="clear" w:color="auto" w:fill="auto"/>
            <w:noWrap/>
            <w:vAlign w:val="center"/>
            <w:hideMark/>
          </w:tcPr>
          <w:p w14:paraId="4889915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391 (83.7%)</w:t>
            </w:r>
          </w:p>
        </w:tc>
        <w:tc>
          <w:tcPr>
            <w:tcW w:w="864" w:type="dxa"/>
            <w:tcBorders>
              <w:top w:val="nil"/>
              <w:left w:val="nil"/>
              <w:bottom w:val="single" w:sz="4" w:space="0" w:color="auto"/>
              <w:right w:val="single" w:sz="4" w:space="0" w:color="auto"/>
            </w:tcBorders>
            <w:shd w:val="clear" w:color="auto" w:fill="auto"/>
            <w:noWrap/>
            <w:vAlign w:val="center"/>
            <w:hideMark/>
          </w:tcPr>
          <w:p w14:paraId="6098FCC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173 (37%)</w:t>
            </w:r>
          </w:p>
        </w:tc>
        <w:tc>
          <w:tcPr>
            <w:tcW w:w="979" w:type="dxa"/>
            <w:tcBorders>
              <w:top w:val="nil"/>
              <w:left w:val="nil"/>
              <w:bottom w:val="single" w:sz="4" w:space="0" w:color="auto"/>
              <w:right w:val="single" w:sz="4" w:space="0" w:color="auto"/>
            </w:tcBorders>
            <w:shd w:val="clear" w:color="auto" w:fill="auto"/>
            <w:noWrap/>
            <w:vAlign w:val="center"/>
            <w:hideMark/>
          </w:tcPr>
          <w:p w14:paraId="682595F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74 (15.8%)</w:t>
            </w:r>
          </w:p>
        </w:tc>
        <w:tc>
          <w:tcPr>
            <w:tcW w:w="863" w:type="dxa"/>
            <w:tcBorders>
              <w:top w:val="nil"/>
              <w:left w:val="nil"/>
              <w:bottom w:val="single" w:sz="4" w:space="0" w:color="auto"/>
              <w:right w:val="single" w:sz="4" w:space="0" w:color="auto"/>
            </w:tcBorders>
            <w:shd w:val="clear" w:color="auto" w:fill="auto"/>
            <w:noWrap/>
            <w:vAlign w:val="center"/>
            <w:hideMark/>
          </w:tcPr>
          <w:p w14:paraId="04F7D9E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123 (26.3%)</w:t>
            </w:r>
          </w:p>
        </w:tc>
        <w:tc>
          <w:tcPr>
            <w:tcW w:w="851" w:type="dxa"/>
            <w:tcBorders>
              <w:top w:val="nil"/>
              <w:left w:val="nil"/>
              <w:bottom w:val="single" w:sz="4" w:space="0" w:color="auto"/>
              <w:right w:val="single" w:sz="4" w:space="0" w:color="auto"/>
            </w:tcBorders>
            <w:shd w:val="clear" w:color="auto" w:fill="auto"/>
            <w:noWrap/>
            <w:vAlign w:val="center"/>
            <w:hideMark/>
          </w:tcPr>
          <w:p w14:paraId="336E9E2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97 (4.8%)</w:t>
            </w:r>
          </w:p>
        </w:tc>
        <w:tc>
          <w:tcPr>
            <w:tcW w:w="850" w:type="dxa"/>
            <w:tcBorders>
              <w:top w:val="nil"/>
              <w:left w:val="nil"/>
              <w:bottom w:val="single" w:sz="4" w:space="0" w:color="auto"/>
              <w:right w:val="single" w:sz="4" w:space="0" w:color="auto"/>
            </w:tcBorders>
            <w:shd w:val="clear" w:color="auto" w:fill="auto"/>
            <w:noWrap/>
            <w:vAlign w:val="center"/>
            <w:hideMark/>
          </w:tcPr>
          <w:p w14:paraId="35B6ED7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45C145F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22A552F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(0.3%)</w:t>
            </w:r>
          </w:p>
        </w:tc>
        <w:tc>
          <w:tcPr>
            <w:tcW w:w="1418" w:type="dxa"/>
            <w:tcBorders>
              <w:top w:val="nil"/>
              <w:left w:val="nil"/>
              <w:bottom w:val="single" w:sz="4" w:space="0" w:color="auto"/>
              <w:right w:val="single" w:sz="4" w:space="0" w:color="auto"/>
            </w:tcBorders>
            <w:shd w:val="clear" w:color="auto" w:fill="auto"/>
            <w:noWrap/>
            <w:vAlign w:val="center"/>
            <w:hideMark/>
          </w:tcPr>
          <w:p w14:paraId="3B6BD55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164 (35.1%)</w:t>
            </w:r>
          </w:p>
        </w:tc>
        <w:tc>
          <w:tcPr>
            <w:tcW w:w="1275" w:type="dxa"/>
            <w:tcBorders>
              <w:top w:val="nil"/>
              <w:left w:val="nil"/>
              <w:bottom w:val="single" w:sz="4" w:space="0" w:color="auto"/>
              <w:right w:val="single" w:sz="4" w:space="0" w:color="auto"/>
            </w:tcBorders>
            <w:shd w:val="clear" w:color="auto" w:fill="auto"/>
            <w:noWrap/>
            <w:vAlign w:val="center"/>
            <w:hideMark/>
          </w:tcPr>
          <w:p w14:paraId="32E3889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115 (24.6%)</w:t>
            </w:r>
          </w:p>
        </w:tc>
        <w:tc>
          <w:tcPr>
            <w:tcW w:w="1134" w:type="dxa"/>
            <w:tcBorders>
              <w:top w:val="nil"/>
              <w:left w:val="nil"/>
              <w:bottom w:val="single" w:sz="4" w:space="0" w:color="auto"/>
              <w:right w:val="single" w:sz="4" w:space="0" w:color="auto"/>
            </w:tcBorders>
            <w:shd w:val="clear" w:color="auto" w:fill="auto"/>
            <w:noWrap/>
            <w:vAlign w:val="center"/>
            <w:hideMark/>
          </w:tcPr>
          <w:p w14:paraId="5DFC3F4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125 (26.8%)</w:t>
            </w:r>
          </w:p>
        </w:tc>
        <w:tc>
          <w:tcPr>
            <w:tcW w:w="1134" w:type="dxa"/>
            <w:tcBorders>
              <w:top w:val="nil"/>
              <w:left w:val="nil"/>
              <w:bottom w:val="single" w:sz="4" w:space="0" w:color="auto"/>
              <w:right w:val="single" w:sz="4" w:space="0" w:color="auto"/>
            </w:tcBorders>
            <w:shd w:val="clear" w:color="auto" w:fill="auto"/>
            <w:noWrap/>
            <w:vAlign w:val="center"/>
            <w:hideMark/>
          </w:tcPr>
          <w:p w14:paraId="3115787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(17.6%)</w:t>
            </w:r>
          </w:p>
        </w:tc>
      </w:tr>
      <w:tr w:rsidR="002506D9" w:rsidRPr="0080063E" w14:paraId="21281FFD"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25CF3B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Finland</w:t>
            </w:r>
          </w:p>
        </w:tc>
        <w:tc>
          <w:tcPr>
            <w:tcW w:w="521" w:type="dxa"/>
            <w:tcBorders>
              <w:top w:val="nil"/>
              <w:left w:val="nil"/>
              <w:bottom w:val="single" w:sz="4" w:space="0" w:color="auto"/>
              <w:right w:val="single" w:sz="4" w:space="0" w:color="auto"/>
            </w:tcBorders>
            <w:shd w:val="clear" w:color="auto" w:fill="auto"/>
            <w:noWrap/>
            <w:vAlign w:val="center"/>
            <w:hideMark/>
          </w:tcPr>
          <w:p w14:paraId="12FDD41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909</w:t>
            </w:r>
          </w:p>
        </w:tc>
        <w:tc>
          <w:tcPr>
            <w:tcW w:w="613" w:type="dxa"/>
            <w:tcBorders>
              <w:top w:val="nil"/>
              <w:left w:val="nil"/>
              <w:bottom w:val="single" w:sz="4" w:space="0" w:color="auto"/>
              <w:right w:val="single" w:sz="4" w:space="0" w:color="auto"/>
            </w:tcBorders>
            <w:shd w:val="clear" w:color="auto" w:fill="auto"/>
            <w:noWrap/>
            <w:vAlign w:val="center"/>
            <w:hideMark/>
          </w:tcPr>
          <w:p w14:paraId="2EBE942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32.58</w:t>
            </w:r>
          </w:p>
        </w:tc>
        <w:tc>
          <w:tcPr>
            <w:tcW w:w="550" w:type="dxa"/>
            <w:tcBorders>
              <w:top w:val="nil"/>
              <w:left w:val="nil"/>
              <w:bottom w:val="single" w:sz="4" w:space="0" w:color="auto"/>
              <w:right w:val="single" w:sz="4" w:space="0" w:color="auto"/>
            </w:tcBorders>
            <w:shd w:val="clear" w:color="auto" w:fill="auto"/>
            <w:noWrap/>
            <w:vAlign w:val="center"/>
            <w:hideMark/>
          </w:tcPr>
          <w:p w14:paraId="60468A8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11.01</w:t>
            </w:r>
          </w:p>
        </w:tc>
        <w:tc>
          <w:tcPr>
            <w:tcW w:w="726" w:type="dxa"/>
            <w:tcBorders>
              <w:top w:val="nil"/>
              <w:left w:val="nil"/>
              <w:bottom w:val="single" w:sz="4" w:space="0" w:color="auto"/>
              <w:right w:val="single" w:sz="4" w:space="0" w:color="auto"/>
            </w:tcBorders>
            <w:shd w:val="clear" w:color="auto" w:fill="auto"/>
            <w:noWrap/>
            <w:vAlign w:val="center"/>
            <w:hideMark/>
          </w:tcPr>
          <w:p w14:paraId="0D3D98F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160 (17.6%)</w:t>
            </w:r>
          </w:p>
        </w:tc>
        <w:tc>
          <w:tcPr>
            <w:tcW w:w="979" w:type="dxa"/>
            <w:tcBorders>
              <w:top w:val="nil"/>
              <w:left w:val="nil"/>
              <w:bottom w:val="single" w:sz="4" w:space="0" w:color="auto"/>
              <w:right w:val="single" w:sz="4" w:space="0" w:color="auto"/>
            </w:tcBorders>
            <w:shd w:val="clear" w:color="auto" w:fill="auto"/>
            <w:noWrap/>
            <w:vAlign w:val="center"/>
            <w:hideMark/>
          </w:tcPr>
          <w:p w14:paraId="0F22047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701 (77.1%)</w:t>
            </w:r>
          </w:p>
        </w:tc>
        <w:tc>
          <w:tcPr>
            <w:tcW w:w="864" w:type="dxa"/>
            <w:tcBorders>
              <w:top w:val="nil"/>
              <w:left w:val="nil"/>
              <w:bottom w:val="single" w:sz="4" w:space="0" w:color="auto"/>
              <w:right w:val="single" w:sz="4" w:space="0" w:color="auto"/>
            </w:tcBorders>
            <w:shd w:val="clear" w:color="auto" w:fill="auto"/>
            <w:noWrap/>
            <w:vAlign w:val="center"/>
            <w:hideMark/>
          </w:tcPr>
          <w:p w14:paraId="2712F13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278 (30.6%)</w:t>
            </w:r>
          </w:p>
        </w:tc>
        <w:tc>
          <w:tcPr>
            <w:tcW w:w="979" w:type="dxa"/>
            <w:tcBorders>
              <w:top w:val="nil"/>
              <w:left w:val="nil"/>
              <w:bottom w:val="single" w:sz="4" w:space="0" w:color="auto"/>
              <w:right w:val="single" w:sz="4" w:space="0" w:color="auto"/>
            </w:tcBorders>
            <w:shd w:val="clear" w:color="auto" w:fill="auto"/>
            <w:noWrap/>
            <w:vAlign w:val="center"/>
            <w:hideMark/>
          </w:tcPr>
          <w:p w14:paraId="1CBBF77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45 (5%)</w:t>
            </w:r>
          </w:p>
        </w:tc>
        <w:tc>
          <w:tcPr>
            <w:tcW w:w="863" w:type="dxa"/>
            <w:tcBorders>
              <w:top w:val="nil"/>
              <w:left w:val="nil"/>
              <w:bottom w:val="single" w:sz="4" w:space="0" w:color="auto"/>
              <w:right w:val="single" w:sz="4" w:space="0" w:color="auto"/>
            </w:tcBorders>
            <w:shd w:val="clear" w:color="auto" w:fill="auto"/>
            <w:noWrap/>
            <w:vAlign w:val="center"/>
            <w:hideMark/>
          </w:tcPr>
          <w:p w14:paraId="7210493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390 (42.9%)</w:t>
            </w:r>
          </w:p>
        </w:tc>
        <w:tc>
          <w:tcPr>
            <w:tcW w:w="851" w:type="dxa"/>
            <w:tcBorders>
              <w:top w:val="nil"/>
              <w:left w:val="nil"/>
              <w:bottom w:val="single" w:sz="4" w:space="0" w:color="auto"/>
              <w:right w:val="single" w:sz="4" w:space="0" w:color="auto"/>
            </w:tcBorders>
            <w:shd w:val="clear" w:color="auto" w:fill="auto"/>
            <w:noWrap/>
            <w:vAlign w:val="center"/>
            <w:hideMark/>
          </w:tcPr>
          <w:p w14:paraId="75D5D8C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196 (39.7%)</w:t>
            </w:r>
          </w:p>
        </w:tc>
        <w:tc>
          <w:tcPr>
            <w:tcW w:w="850" w:type="dxa"/>
            <w:tcBorders>
              <w:top w:val="nil"/>
              <w:left w:val="nil"/>
              <w:bottom w:val="single" w:sz="4" w:space="0" w:color="auto"/>
              <w:right w:val="single" w:sz="4" w:space="0" w:color="auto"/>
            </w:tcBorders>
            <w:shd w:val="clear" w:color="auto" w:fill="auto"/>
            <w:noWrap/>
            <w:vAlign w:val="center"/>
            <w:hideMark/>
          </w:tcPr>
          <w:p w14:paraId="27E98E9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460F803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5BB747A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(5.9%)</w:t>
            </w:r>
          </w:p>
        </w:tc>
        <w:tc>
          <w:tcPr>
            <w:tcW w:w="1418" w:type="dxa"/>
            <w:tcBorders>
              <w:top w:val="nil"/>
              <w:left w:val="nil"/>
              <w:bottom w:val="single" w:sz="4" w:space="0" w:color="auto"/>
              <w:right w:val="single" w:sz="4" w:space="0" w:color="auto"/>
            </w:tcBorders>
            <w:shd w:val="clear" w:color="auto" w:fill="auto"/>
            <w:noWrap/>
            <w:vAlign w:val="center"/>
            <w:hideMark/>
          </w:tcPr>
          <w:p w14:paraId="2145956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167 (18.4%)</w:t>
            </w:r>
          </w:p>
        </w:tc>
        <w:tc>
          <w:tcPr>
            <w:tcW w:w="1275" w:type="dxa"/>
            <w:tcBorders>
              <w:top w:val="nil"/>
              <w:left w:val="nil"/>
              <w:bottom w:val="single" w:sz="4" w:space="0" w:color="auto"/>
              <w:right w:val="single" w:sz="4" w:space="0" w:color="auto"/>
            </w:tcBorders>
            <w:shd w:val="clear" w:color="auto" w:fill="auto"/>
            <w:noWrap/>
            <w:vAlign w:val="center"/>
            <w:hideMark/>
          </w:tcPr>
          <w:p w14:paraId="0582982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290 (31.9%)</w:t>
            </w:r>
          </w:p>
        </w:tc>
        <w:tc>
          <w:tcPr>
            <w:tcW w:w="1134" w:type="dxa"/>
            <w:tcBorders>
              <w:top w:val="nil"/>
              <w:left w:val="nil"/>
              <w:bottom w:val="single" w:sz="4" w:space="0" w:color="auto"/>
              <w:right w:val="single" w:sz="4" w:space="0" w:color="auto"/>
            </w:tcBorders>
            <w:shd w:val="clear" w:color="auto" w:fill="auto"/>
            <w:noWrap/>
            <w:vAlign w:val="center"/>
            <w:hideMark/>
          </w:tcPr>
          <w:p w14:paraId="7E138E9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260 (28.6%)</w:t>
            </w:r>
          </w:p>
        </w:tc>
        <w:tc>
          <w:tcPr>
            <w:tcW w:w="1134" w:type="dxa"/>
            <w:tcBorders>
              <w:top w:val="nil"/>
              <w:left w:val="nil"/>
              <w:bottom w:val="single" w:sz="4" w:space="0" w:color="auto"/>
              <w:right w:val="single" w:sz="4" w:space="0" w:color="auto"/>
            </w:tcBorders>
            <w:shd w:val="clear" w:color="auto" w:fill="auto"/>
            <w:noWrap/>
            <w:vAlign w:val="center"/>
            <w:hideMark/>
          </w:tcPr>
          <w:p w14:paraId="4F523E2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77 (3.8%)</w:t>
            </w:r>
          </w:p>
        </w:tc>
      </w:tr>
      <w:tr w:rsidR="002506D9" w:rsidRPr="0080063E" w14:paraId="3E242AC0"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B5FE60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France</w:t>
            </w:r>
          </w:p>
        </w:tc>
        <w:tc>
          <w:tcPr>
            <w:tcW w:w="521" w:type="dxa"/>
            <w:tcBorders>
              <w:top w:val="nil"/>
              <w:left w:val="nil"/>
              <w:bottom w:val="single" w:sz="4" w:space="0" w:color="auto"/>
              <w:right w:val="single" w:sz="4" w:space="0" w:color="auto"/>
            </w:tcBorders>
            <w:shd w:val="clear" w:color="auto" w:fill="auto"/>
            <w:noWrap/>
            <w:vAlign w:val="center"/>
            <w:hideMark/>
          </w:tcPr>
          <w:p w14:paraId="49079DF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2483</w:t>
            </w:r>
          </w:p>
        </w:tc>
        <w:tc>
          <w:tcPr>
            <w:tcW w:w="613" w:type="dxa"/>
            <w:tcBorders>
              <w:top w:val="nil"/>
              <w:left w:val="nil"/>
              <w:bottom w:val="single" w:sz="4" w:space="0" w:color="auto"/>
              <w:right w:val="single" w:sz="4" w:space="0" w:color="auto"/>
            </w:tcBorders>
            <w:shd w:val="clear" w:color="auto" w:fill="auto"/>
            <w:noWrap/>
            <w:vAlign w:val="center"/>
            <w:hideMark/>
          </w:tcPr>
          <w:p w14:paraId="4442D76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28.97</w:t>
            </w:r>
          </w:p>
        </w:tc>
        <w:tc>
          <w:tcPr>
            <w:tcW w:w="550" w:type="dxa"/>
            <w:tcBorders>
              <w:top w:val="nil"/>
              <w:left w:val="nil"/>
              <w:bottom w:val="single" w:sz="4" w:space="0" w:color="auto"/>
              <w:right w:val="single" w:sz="4" w:space="0" w:color="auto"/>
            </w:tcBorders>
            <w:shd w:val="clear" w:color="auto" w:fill="auto"/>
            <w:noWrap/>
            <w:vAlign w:val="center"/>
            <w:hideMark/>
          </w:tcPr>
          <w:p w14:paraId="534E74B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11.59</w:t>
            </w:r>
          </w:p>
        </w:tc>
        <w:tc>
          <w:tcPr>
            <w:tcW w:w="726" w:type="dxa"/>
            <w:tcBorders>
              <w:top w:val="nil"/>
              <w:left w:val="nil"/>
              <w:bottom w:val="single" w:sz="4" w:space="0" w:color="auto"/>
              <w:right w:val="single" w:sz="4" w:space="0" w:color="auto"/>
            </w:tcBorders>
            <w:shd w:val="clear" w:color="auto" w:fill="auto"/>
            <w:noWrap/>
            <w:vAlign w:val="center"/>
            <w:hideMark/>
          </w:tcPr>
          <w:p w14:paraId="03E16D3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607 (24.4%)</w:t>
            </w:r>
          </w:p>
        </w:tc>
        <w:tc>
          <w:tcPr>
            <w:tcW w:w="979" w:type="dxa"/>
            <w:tcBorders>
              <w:top w:val="nil"/>
              <w:left w:val="nil"/>
              <w:bottom w:val="single" w:sz="4" w:space="0" w:color="auto"/>
              <w:right w:val="single" w:sz="4" w:space="0" w:color="auto"/>
            </w:tcBorders>
            <w:shd w:val="clear" w:color="auto" w:fill="auto"/>
            <w:noWrap/>
            <w:vAlign w:val="center"/>
            <w:hideMark/>
          </w:tcPr>
          <w:p w14:paraId="7A26FEA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1814 (73.1%)</w:t>
            </w:r>
          </w:p>
        </w:tc>
        <w:tc>
          <w:tcPr>
            <w:tcW w:w="864" w:type="dxa"/>
            <w:tcBorders>
              <w:top w:val="nil"/>
              <w:left w:val="nil"/>
              <w:bottom w:val="single" w:sz="4" w:space="0" w:color="auto"/>
              <w:right w:val="single" w:sz="4" w:space="0" w:color="auto"/>
            </w:tcBorders>
            <w:shd w:val="clear" w:color="auto" w:fill="auto"/>
            <w:noWrap/>
            <w:vAlign w:val="center"/>
            <w:hideMark/>
          </w:tcPr>
          <w:p w14:paraId="4503AD7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1060 (42.7%)</w:t>
            </w:r>
          </w:p>
        </w:tc>
        <w:tc>
          <w:tcPr>
            <w:tcW w:w="979" w:type="dxa"/>
            <w:tcBorders>
              <w:top w:val="nil"/>
              <w:left w:val="nil"/>
              <w:bottom w:val="single" w:sz="4" w:space="0" w:color="auto"/>
              <w:right w:val="single" w:sz="4" w:space="0" w:color="auto"/>
            </w:tcBorders>
            <w:shd w:val="clear" w:color="auto" w:fill="auto"/>
            <w:noWrap/>
            <w:vAlign w:val="center"/>
            <w:hideMark/>
          </w:tcPr>
          <w:p w14:paraId="3923CBC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281 (11.3%)</w:t>
            </w:r>
          </w:p>
        </w:tc>
        <w:tc>
          <w:tcPr>
            <w:tcW w:w="863" w:type="dxa"/>
            <w:tcBorders>
              <w:top w:val="nil"/>
              <w:left w:val="nil"/>
              <w:bottom w:val="single" w:sz="4" w:space="0" w:color="auto"/>
              <w:right w:val="single" w:sz="4" w:space="0" w:color="auto"/>
            </w:tcBorders>
            <w:shd w:val="clear" w:color="auto" w:fill="auto"/>
            <w:noWrap/>
            <w:vAlign w:val="center"/>
            <w:hideMark/>
          </w:tcPr>
          <w:p w14:paraId="2D4CBD8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909 (36.6%)</w:t>
            </w:r>
          </w:p>
        </w:tc>
        <w:tc>
          <w:tcPr>
            <w:tcW w:w="851" w:type="dxa"/>
            <w:tcBorders>
              <w:top w:val="nil"/>
              <w:left w:val="nil"/>
              <w:bottom w:val="single" w:sz="4" w:space="0" w:color="auto"/>
              <w:right w:val="single" w:sz="4" w:space="0" w:color="auto"/>
            </w:tcBorders>
            <w:shd w:val="clear" w:color="auto" w:fill="auto"/>
            <w:noWrap/>
            <w:vAlign w:val="center"/>
            <w:hideMark/>
          </w:tcPr>
          <w:p w14:paraId="740F94A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233 (110.4%)</w:t>
            </w:r>
          </w:p>
        </w:tc>
        <w:tc>
          <w:tcPr>
            <w:tcW w:w="850" w:type="dxa"/>
            <w:tcBorders>
              <w:top w:val="nil"/>
              <w:left w:val="nil"/>
              <w:bottom w:val="single" w:sz="4" w:space="0" w:color="auto"/>
              <w:right w:val="single" w:sz="4" w:space="0" w:color="auto"/>
            </w:tcBorders>
            <w:shd w:val="clear" w:color="auto" w:fill="auto"/>
            <w:noWrap/>
            <w:vAlign w:val="center"/>
            <w:hideMark/>
          </w:tcPr>
          <w:p w14:paraId="14C75FE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851" w:type="dxa"/>
            <w:tcBorders>
              <w:top w:val="nil"/>
              <w:left w:val="nil"/>
              <w:bottom w:val="single" w:sz="4" w:space="0" w:color="auto"/>
              <w:right w:val="single" w:sz="4" w:space="0" w:color="auto"/>
            </w:tcBorders>
            <w:shd w:val="clear" w:color="auto" w:fill="auto"/>
            <w:noWrap/>
            <w:vAlign w:val="center"/>
            <w:hideMark/>
          </w:tcPr>
          <w:p w14:paraId="3FB6FD7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(0%)</w:t>
            </w:r>
          </w:p>
        </w:tc>
        <w:tc>
          <w:tcPr>
            <w:tcW w:w="992" w:type="dxa"/>
            <w:tcBorders>
              <w:top w:val="nil"/>
              <w:left w:val="nil"/>
              <w:bottom w:val="single" w:sz="4" w:space="0" w:color="auto"/>
              <w:right w:val="single" w:sz="4" w:space="0" w:color="auto"/>
            </w:tcBorders>
            <w:shd w:val="clear" w:color="auto" w:fill="auto"/>
            <w:noWrap/>
            <w:vAlign w:val="center"/>
            <w:hideMark/>
          </w:tcPr>
          <w:p w14:paraId="6A26317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 (0.5%)</w:t>
            </w:r>
          </w:p>
        </w:tc>
        <w:tc>
          <w:tcPr>
            <w:tcW w:w="1418" w:type="dxa"/>
            <w:tcBorders>
              <w:top w:val="nil"/>
              <w:left w:val="nil"/>
              <w:bottom w:val="single" w:sz="4" w:space="0" w:color="auto"/>
              <w:right w:val="single" w:sz="4" w:space="0" w:color="auto"/>
            </w:tcBorders>
            <w:shd w:val="clear" w:color="auto" w:fill="auto"/>
            <w:noWrap/>
            <w:vAlign w:val="center"/>
            <w:hideMark/>
          </w:tcPr>
          <w:p w14:paraId="56458D4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365 (14.7%)</w:t>
            </w:r>
          </w:p>
        </w:tc>
        <w:tc>
          <w:tcPr>
            <w:tcW w:w="1275" w:type="dxa"/>
            <w:tcBorders>
              <w:top w:val="nil"/>
              <w:left w:val="nil"/>
              <w:bottom w:val="single" w:sz="4" w:space="0" w:color="auto"/>
              <w:right w:val="single" w:sz="4" w:space="0" w:color="auto"/>
            </w:tcBorders>
            <w:shd w:val="clear" w:color="auto" w:fill="auto"/>
            <w:noWrap/>
            <w:vAlign w:val="center"/>
            <w:hideMark/>
          </w:tcPr>
          <w:p w14:paraId="4548F8B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941 (37.9%)</w:t>
            </w:r>
          </w:p>
        </w:tc>
        <w:tc>
          <w:tcPr>
            <w:tcW w:w="1134" w:type="dxa"/>
            <w:tcBorders>
              <w:top w:val="nil"/>
              <w:left w:val="nil"/>
              <w:bottom w:val="single" w:sz="4" w:space="0" w:color="auto"/>
              <w:right w:val="single" w:sz="4" w:space="0" w:color="auto"/>
            </w:tcBorders>
            <w:shd w:val="clear" w:color="auto" w:fill="auto"/>
            <w:noWrap/>
            <w:vAlign w:val="center"/>
            <w:hideMark/>
          </w:tcPr>
          <w:p w14:paraId="1B795E5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655 (26.4%)</w:t>
            </w:r>
          </w:p>
        </w:tc>
        <w:tc>
          <w:tcPr>
            <w:tcW w:w="1134" w:type="dxa"/>
            <w:tcBorders>
              <w:top w:val="nil"/>
              <w:left w:val="nil"/>
              <w:bottom w:val="single" w:sz="4" w:space="0" w:color="auto"/>
              <w:right w:val="single" w:sz="4" w:space="0" w:color="auto"/>
            </w:tcBorders>
            <w:shd w:val="clear" w:color="auto" w:fill="auto"/>
            <w:noWrap/>
            <w:vAlign w:val="center"/>
            <w:hideMark/>
          </w:tcPr>
          <w:p w14:paraId="1A25FB3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173 (35%)</w:t>
            </w:r>
          </w:p>
        </w:tc>
      </w:tr>
      <w:tr w:rsidR="002506D9" w:rsidRPr="0080063E" w14:paraId="3CD447A6"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C88EE8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Georgia</w:t>
            </w:r>
          </w:p>
        </w:tc>
        <w:tc>
          <w:tcPr>
            <w:tcW w:w="521" w:type="dxa"/>
            <w:tcBorders>
              <w:top w:val="nil"/>
              <w:left w:val="nil"/>
              <w:bottom w:val="single" w:sz="4" w:space="0" w:color="auto"/>
              <w:right w:val="single" w:sz="4" w:space="0" w:color="auto"/>
            </w:tcBorders>
            <w:shd w:val="clear" w:color="auto" w:fill="auto"/>
            <w:noWrap/>
            <w:vAlign w:val="center"/>
            <w:hideMark/>
          </w:tcPr>
          <w:p w14:paraId="7C34792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748</w:t>
            </w:r>
          </w:p>
        </w:tc>
        <w:tc>
          <w:tcPr>
            <w:tcW w:w="613" w:type="dxa"/>
            <w:tcBorders>
              <w:top w:val="nil"/>
              <w:left w:val="nil"/>
              <w:bottom w:val="single" w:sz="4" w:space="0" w:color="auto"/>
              <w:right w:val="single" w:sz="4" w:space="0" w:color="auto"/>
            </w:tcBorders>
            <w:shd w:val="clear" w:color="auto" w:fill="auto"/>
            <w:noWrap/>
            <w:vAlign w:val="center"/>
            <w:hideMark/>
          </w:tcPr>
          <w:p w14:paraId="0418B68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24.58</w:t>
            </w:r>
          </w:p>
        </w:tc>
        <w:tc>
          <w:tcPr>
            <w:tcW w:w="550" w:type="dxa"/>
            <w:tcBorders>
              <w:top w:val="nil"/>
              <w:left w:val="nil"/>
              <w:bottom w:val="single" w:sz="4" w:space="0" w:color="auto"/>
              <w:right w:val="single" w:sz="4" w:space="0" w:color="auto"/>
            </w:tcBorders>
            <w:shd w:val="clear" w:color="auto" w:fill="auto"/>
            <w:noWrap/>
            <w:vAlign w:val="center"/>
            <w:hideMark/>
          </w:tcPr>
          <w:p w14:paraId="431ECEC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10.54</w:t>
            </w:r>
          </w:p>
        </w:tc>
        <w:tc>
          <w:tcPr>
            <w:tcW w:w="726" w:type="dxa"/>
            <w:tcBorders>
              <w:top w:val="nil"/>
              <w:left w:val="nil"/>
              <w:bottom w:val="single" w:sz="4" w:space="0" w:color="auto"/>
              <w:right w:val="single" w:sz="4" w:space="0" w:color="auto"/>
            </w:tcBorders>
            <w:shd w:val="clear" w:color="auto" w:fill="auto"/>
            <w:noWrap/>
            <w:vAlign w:val="center"/>
            <w:hideMark/>
          </w:tcPr>
          <w:p w14:paraId="0FEF868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158 (21.1%)</w:t>
            </w:r>
          </w:p>
        </w:tc>
        <w:tc>
          <w:tcPr>
            <w:tcW w:w="979" w:type="dxa"/>
            <w:tcBorders>
              <w:top w:val="nil"/>
              <w:left w:val="nil"/>
              <w:bottom w:val="single" w:sz="4" w:space="0" w:color="auto"/>
              <w:right w:val="single" w:sz="4" w:space="0" w:color="auto"/>
            </w:tcBorders>
            <w:shd w:val="clear" w:color="auto" w:fill="auto"/>
            <w:noWrap/>
            <w:vAlign w:val="center"/>
            <w:hideMark/>
          </w:tcPr>
          <w:p w14:paraId="7309BC6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573 (76.6%)</w:t>
            </w:r>
          </w:p>
        </w:tc>
        <w:tc>
          <w:tcPr>
            <w:tcW w:w="864" w:type="dxa"/>
            <w:tcBorders>
              <w:top w:val="nil"/>
              <w:left w:val="nil"/>
              <w:bottom w:val="single" w:sz="4" w:space="0" w:color="auto"/>
              <w:right w:val="single" w:sz="4" w:space="0" w:color="auto"/>
            </w:tcBorders>
            <w:shd w:val="clear" w:color="auto" w:fill="auto"/>
            <w:noWrap/>
            <w:vAlign w:val="center"/>
            <w:hideMark/>
          </w:tcPr>
          <w:p w14:paraId="578D3B1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488 (65.2%)</w:t>
            </w:r>
          </w:p>
        </w:tc>
        <w:tc>
          <w:tcPr>
            <w:tcW w:w="979" w:type="dxa"/>
            <w:tcBorders>
              <w:top w:val="nil"/>
              <w:left w:val="nil"/>
              <w:bottom w:val="single" w:sz="4" w:space="0" w:color="auto"/>
              <w:right w:val="single" w:sz="4" w:space="0" w:color="auto"/>
            </w:tcBorders>
            <w:shd w:val="clear" w:color="auto" w:fill="auto"/>
            <w:noWrap/>
            <w:vAlign w:val="center"/>
            <w:hideMark/>
          </w:tcPr>
          <w:p w14:paraId="6021D23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57 (7.6%)</w:t>
            </w:r>
          </w:p>
        </w:tc>
        <w:tc>
          <w:tcPr>
            <w:tcW w:w="863" w:type="dxa"/>
            <w:tcBorders>
              <w:top w:val="nil"/>
              <w:left w:val="nil"/>
              <w:bottom w:val="single" w:sz="4" w:space="0" w:color="auto"/>
              <w:right w:val="single" w:sz="4" w:space="0" w:color="auto"/>
            </w:tcBorders>
            <w:shd w:val="clear" w:color="auto" w:fill="auto"/>
            <w:noWrap/>
            <w:vAlign w:val="center"/>
            <w:hideMark/>
          </w:tcPr>
          <w:p w14:paraId="0C8ADD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94 (12.6%)</w:t>
            </w:r>
          </w:p>
        </w:tc>
        <w:tc>
          <w:tcPr>
            <w:tcW w:w="851" w:type="dxa"/>
            <w:tcBorders>
              <w:top w:val="nil"/>
              <w:left w:val="nil"/>
              <w:bottom w:val="single" w:sz="4" w:space="0" w:color="auto"/>
              <w:right w:val="single" w:sz="4" w:space="0" w:color="auto"/>
            </w:tcBorders>
            <w:shd w:val="clear" w:color="auto" w:fill="auto"/>
            <w:noWrap/>
            <w:vAlign w:val="center"/>
            <w:hideMark/>
          </w:tcPr>
          <w:p w14:paraId="4655D1F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108 (270%)</w:t>
            </w:r>
          </w:p>
        </w:tc>
        <w:tc>
          <w:tcPr>
            <w:tcW w:w="850" w:type="dxa"/>
            <w:tcBorders>
              <w:top w:val="nil"/>
              <w:left w:val="nil"/>
              <w:bottom w:val="single" w:sz="4" w:space="0" w:color="auto"/>
              <w:right w:val="single" w:sz="4" w:space="0" w:color="auto"/>
            </w:tcBorders>
            <w:shd w:val="clear" w:color="auto" w:fill="auto"/>
            <w:noWrap/>
            <w:vAlign w:val="center"/>
            <w:hideMark/>
          </w:tcPr>
          <w:p w14:paraId="6564A6A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851" w:type="dxa"/>
            <w:tcBorders>
              <w:top w:val="nil"/>
              <w:left w:val="nil"/>
              <w:bottom w:val="single" w:sz="4" w:space="0" w:color="auto"/>
              <w:right w:val="single" w:sz="4" w:space="0" w:color="auto"/>
            </w:tcBorders>
            <w:shd w:val="clear" w:color="auto" w:fill="auto"/>
            <w:noWrap/>
            <w:vAlign w:val="center"/>
            <w:hideMark/>
          </w:tcPr>
          <w:p w14:paraId="615B32A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(0%)</w:t>
            </w:r>
          </w:p>
        </w:tc>
        <w:tc>
          <w:tcPr>
            <w:tcW w:w="992" w:type="dxa"/>
            <w:tcBorders>
              <w:top w:val="nil"/>
              <w:left w:val="nil"/>
              <w:bottom w:val="single" w:sz="4" w:space="0" w:color="auto"/>
              <w:right w:val="single" w:sz="4" w:space="0" w:color="auto"/>
            </w:tcBorders>
            <w:shd w:val="clear" w:color="auto" w:fill="auto"/>
            <w:noWrap/>
            <w:vAlign w:val="center"/>
            <w:hideMark/>
          </w:tcPr>
          <w:p w14:paraId="02B341E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97 (19.6%)</w:t>
            </w:r>
          </w:p>
        </w:tc>
        <w:tc>
          <w:tcPr>
            <w:tcW w:w="1418" w:type="dxa"/>
            <w:tcBorders>
              <w:top w:val="nil"/>
              <w:left w:val="nil"/>
              <w:bottom w:val="single" w:sz="4" w:space="0" w:color="auto"/>
              <w:right w:val="single" w:sz="4" w:space="0" w:color="auto"/>
            </w:tcBorders>
            <w:shd w:val="clear" w:color="auto" w:fill="auto"/>
            <w:noWrap/>
            <w:vAlign w:val="center"/>
            <w:hideMark/>
          </w:tcPr>
          <w:p w14:paraId="31F32F5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72 (9.6%)</w:t>
            </w:r>
          </w:p>
        </w:tc>
        <w:tc>
          <w:tcPr>
            <w:tcW w:w="1275" w:type="dxa"/>
            <w:tcBorders>
              <w:top w:val="nil"/>
              <w:left w:val="nil"/>
              <w:bottom w:val="single" w:sz="4" w:space="0" w:color="auto"/>
              <w:right w:val="single" w:sz="4" w:space="0" w:color="auto"/>
            </w:tcBorders>
            <w:shd w:val="clear" w:color="auto" w:fill="auto"/>
            <w:noWrap/>
            <w:vAlign w:val="center"/>
            <w:hideMark/>
          </w:tcPr>
          <w:p w14:paraId="596B742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358 (47.9%)</w:t>
            </w:r>
          </w:p>
        </w:tc>
        <w:tc>
          <w:tcPr>
            <w:tcW w:w="1134" w:type="dxa"/>
            <w:tcBorders>
              <w:top w:val="nil"/>
              <w:left w:val="nil"/>
              <w:bottom w:val="single" w:sz="4" w:space="0" w:color="auto"/>
              <w:right w:val="single" w:sz="4" w:space="0" w:color="auto"/>
            </w:tcBorders>
            <w:shd w:val="clear" w:color="auto" w:fill="auto"/>
            <w:noWrap/>
            <w:vAlign w:val="center"/>
            <w:hideMark/>
          </w:tcPr>
          <w:p w14:paraId="0A539CF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80 (10.7%)</w:t>
            </w:r>
          </w:p>
        </w:tc>
        <w:tc>
          <w:tcPr>
            <w:tcW w:w="1134" w:type="dxa"/>
            <w:tcBorders>
              <w:top w:val="nil"/>
              <w:left w:val="nil"/>
              <w:bottom w:val="single" w:sz="4" w:space="0" w:color="auto"/>
              <w:right w:val="single" w:sz="4" w:space="0" w:color="auto"/>
            </w:tcBorders>
            <w:shd w:val="clear" w:color="auto" w:fill="auto"/>
            <w:noWrap/>
            <w:vAlign w:val="center"/>
            <w:hideMark/>
          </w:tcPr>
          <w:p w14:paraId="44BA5ED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39 (18.5%)</w:t>
            </w:r>
          </w:p>
        </w:tc>
      </w:tr>
      <w:tr w:rsidR="002506D9" w:rsidRPr="0080063E" w14:paraId="002E02B7"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6CD8F5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Germany</w:t>
            </w:r>
          </w:p>
        </w:tc>
        <w:tc>
          <w:tcPr>
            <w:tcW w:w="521" w:type="dxa"/>
            <w:tcBorders>
              <w:top w:val="nil"/>
              <w:left w:val="nil"/>
              <w:bottom w:val="single" w:sz="4" w:space="0" w:color="auto"/>
              <w:right w:val="single" w:sz="4" w:space="0" w:color="auto"/>
            </w:tcBorders>
            <w:shd w:val="clear" w:color="auto" w:fill="auto"/>
            <w:noWrap/>
            <w:vAlign w:val="center"/>
            <w:hideMark/>
          </w:tcPr>
          <w:p w14:paraId="07009C8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733</w:t>
            </w:r>
          </w:p>
        </w:tc>
        <w:tc>
          <w:tcPr>
            <w:tcW w:w="613" w:type="dxa"/>
            <w:tcBorders>
              <w:top w:val="nil"/>
              <w:left w:val="nil"/>
              <w:bottom w:val="single" w:sz="4" w:space="0" w:color="auto"/>
              <w:right w:val="single" w:sz="4" w:space="0" w:color="auto"/>
            </w:tcBorders>
            <w:shd w:val="clear" w:color="auto" w:fill="auto"/>
            <w:noWrap/>
            <w:vAlign w:val="center"/>
            <w:hideMark/>
          </w:tcPr>
          <w:p w14:paraId="3D81A90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29.66</w:t>
            </w:r>
          </w:p>
        </w:tc>
        <w:tc>
          <w:tcPr>
            <w:tcW w:w="550" w:type="dxa"/>
            <w:tcBorders>
              <w:top w:val="nil"/>
              <w:left w:val="nil"/>
              <w:bottom w:val="single" w:sz="4" w:space="0" w:color="auto"/>
              <w:right w:val="single" w:sz="4" w:space="0" w:color="auto"/>
            </w:tcBorders>
            <w:shd w:val="clear" w:color="auto" w:fill="auto"/>
            <w:noWrap/>
            <w:vAlign w:val="center"/>
            <w:hideMark/>
          </w:tcPr>
          <w:p w14:paraId="323F58E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10.29</w:t>
            </w:r>
          </w:p>
        </w:tc>
        <w:tc>
          <w:tcPr>
            <w:tcW w:w="726" w:type="dxa"/>
            <w:tcBorders>
              <w:top w:val="nil"/>
              <w:left w:val="nil"/>
              <w:bottom w:val="single" w:sz="4" w:space="0" w:color="auto"/>
              <w:right w:val="single" w:sz="4" w:space="0" w:color="auto"/>
            </w:tcBorders>
            <w:shd w:val="clear" w:color="auto" w:fill="auto"/>
            <w:noWrap/>
            <w:vAlign w:val="center"/>
            <w:hideMark/>
          </w:tcPr>
          <w:p w14:paraId="43424F1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230 (31.4%)</w:t>
            </w:r>
          </w:p>
        </w:tc>
        <w:tc>
          <w:tcPr>
            <w:tcW w:w="979" w:type="dxa"/>
            <w:tcBorders>
              <w:top w:val="nil"/>
              <w:left w:val="nil"/>
              <w:bottom w:val="single" w:sz="4" w:space="0" w:color="auto"/>
              <w:right w:val="single" w:sz="4" w:space="0" w:color="auto"/>
            </w:tcBorders>
            <w:shd w:val="clear" w:color="auto" w:fill="auto"/>
            <w:noWrap/>
            <w:vAlign w:val="center"/>
            <w:hideMark/>
          </w:tcPr>
          <w:p w14:paraId="61E0EF8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485 (66.2%)</w:t>
            </w:r>
          </w:p>
        </w:tc>
        <w:tc>
          <w:tcPr>
            <w:tcW w:w="864" w:type="dxa"/>
            <w:tcBorders>
              <w:top w:val="nil"/>
              <w:left w:val="nil"/>
              <w:bottom w:val="single" w:sz="4" w:space="0" w:color="auto"/>
              <w:right w:val="single" w:sz="4" w:space="0" w:color="auto"/>
            </w:tcBorders>
            <w:shd w:val="clear" w:color="auto" w:fill="auto"/>
            <w:noWrap/>
            <w:vAlign w:val="center"/>
            <w:hideMark/>
          </w:tcPr>
          <w:p w14:paraId="0D522DD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268 (36.6%)</w:t>
            </w:r>
          </w:p>
        </w:tc>
        <w:tc>
          <w:tcPr>
            <w:tcW w:w="979" w:type="dxa"/>
            <w:tcBorders>
              <w:top w:val="nil"/>
              <w:left w:val="nil"/>
              <w:bottom w:val="single" w:sz="4" w:space="0" w:color="auto"/>
              <w:right w:val="single" w:sz="4" w:space="0" w:color="auto"/>
            </w:tcBorders>
            <w:shd w:val="clear" w:color="auto" w:fill="auto"/>
            <w:noWrap/>
            <w:vAlign w:val="center"/>
            <w:hideMark/>
          </w:tcPr>
          <w:p w14:paraId="24B661F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63 (8.6%)</w:t>
            </w:r>
          </w:p>
        </w:tc>
        <w:tc>
          <w:tcPr>
            <w:tcW w:w="863" w:type="dxa"/>
            <w:tcBorders>
              <w:top w:val="nil"/>
              <w:left w:val="nil"/>
              <w:bottom w:val="single" w:sz="4" w:space="0" w:color="auto"/>
              <w:right w:val="single" w:sz="4" w:space="0" w:color="auto"/>
            </w:tcBorders>
            <w:shd w:val="clear" w:color="auto" w:fill="auto"/>
            <w:noWrap/>
            <w:vAlign w:val="center"/>
            <w:hideMark/>
          </w:tcPr>
          <w:p w14:paraId="03D9CD3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236 (32.2%)</w:t>
            </w:r>
          </w:p>
        </w:tc>
        <w:tc>
          <w:tcPr>
            <w:tcW w:w="851" w:type="dxa"/>
            <w:tcBorders>
              <w:top w:val="nil"/>
              <w:left w:val="nil"/>
              <w:bottom w:val="single" w:sz="4" w:space="0" w:color="auto"/>
              <w:right w:val="single" w:sz="4" w:space="0" w:color="auto"/>
            </w:tcBorders>
            <w:shd w:val="clear" w:color="auto" w:fill="auto"/>
            <w:noWrap/>
            <w:vAlign w:val="center"/>
            <w:hideMark/>
          </w:tcPr>
          <w:p w14:paraId="55A1F06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165 (10.5%)</w:t>
            </w:r>
          </w:p>
        </w:tc>
        <w:tc>
          <w:tcPr>
            <w:tcW w:w="850" w:type="dxa"/>
            <w:tcBorders>
              <w:top w:val="nil"/>
              <w:left w:val="nil"/>
              <w:bottom w:val="single" w:sz="4" w:space="0" w:color="auto"/>
              <w:right w:val="single" w:sz="4" w:space="0" w:color="auto"/>
            </w:tcBorders>
            <w:shd w:val="clear" w:color="auto" w:fill="auto"/>
            <w:noWrap/>
            <w:vAlign w:val="center"/>
            <w:hideMark/>
          </w:tcPr>
          <w:p w14:paraId="40904ED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851" w:type="dxa"/>
            <w:tcBorders>
              <w:top w:val="nil"/>
              <w:left w:val="nil"/>
              <w:bottom w:val="single" w:sz="4" w:space="0" w:color="auto"/>
              <w:right w:val="single" w:sz="4" w:space="0" w:color="auto"/>
            </w:tcBorders>
            <w:shd w:val="clear" w:color="auto" w:fill="auto"/>
            <w:noWrap/>
            <w:vAlign w:val="center"/>
            <w:hideMark/>
          </w:tcPr>
          <w:p w14:paraId="7B2DB3D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992" w:type="dxa"/>
            <w:tcBorders>
              <w:top w:val="nil"/>
              <w:left w:val="nil"/>
              <w:bottom w:val="single" w:sz="4" w:space="0" w:color="auto"/>
              <w:right w:val="single" w:sz="4" w:space="0" w:color="auto"/>
            </w:tcBorders>
            <w:shd w:val="clear" w:color="auto" w:fill="auto"/>
            <w:noWrap/>
            <w:vAlign w:val="center"/>
            <w:hideMark/>
          </w:tcPr>
          <w:p w14:paraId="23595D9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 (17.5%)</w:t>
            </w:r>
          </w:p>
        </w:tc>
        <w:tc>
          <w:tcPr>
            <w:tcW w:w="1418" w:type="dxa"/>
            <w:tcBorders>
              <w:top w:val="nil"/>
              <w:left w:val="nil"/>
              <w:bottom w:val="single" w:sz="4" w:space="0" w:color="auto"/>
              <w:right w:val="single" w:sz="4" w:space="0" w:color="auto"/>
            </w:tcBorders>
            <w:shd w:val="clear" w:color="auto" w:fill="auto"/>
            <w:noWrap/>
            <w:vAlign w:val="center"/>
            <w:hideMark/>
          </w:tcPr>
          <w:p w14:paraId="3667D73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171 (23.3%)</w:t>
            </w:r>
          </w:p>
        </w:tc>
        <w:tc>
          <w:tcPr>
            <w:tcW w:w="1275" w:type="dxa"/>
            <w:tcBorders>
              <w:top w:val="nil"/>
              <w:left w:val="nil"/>
              <w:bottom w:val="single" w:sz="4" w:space="0" w:color="auto"/>
              <w:right w:val="single" w:sz="4" w:space="0" w:color="auto"/>
            </w:tcBorders>
            <w:shd w:val="clear" w:color="auto" w:fill="auto"/>
            <w:noWrap/>
            <w:vAlign w:val="center"/>
            <w:hideMark/>
          </w:tcPr>
          <w:p w14:paraId="48B7909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203 (27.7%)</w:t>
            </w:r>
          </w:p>
        </w:tc>
        <w:tc>
          <w:tcPr>
            <w:tcW w:w="1134" w:type="dxa"/>
            <w:tcBorders>
              <w:top w:val="nil"/>
              <w:left w:val="nil"/>
              <w:bottom w:val="single" w:sz="4" w:space="0" w:color="auto"/>
              <w:right w:val="single" w:sz="4" w:space="0" w:color="auto"/>
            </w:tcBorders>
            <w:shd w:val="clear" w:color="auto" w:fill="auto"/>
            <w:noWrap/>
            <w:vAlign w:val="center"/>
            <w:hideMark/>
          </w:tcPr>
          <w:p w14:paraId="45332BF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198 (27%)</w:t>
            </w:r>
          </w:p>
        </w:tc>
        <w:tc>
          <w:tcPr>
            <w:tcW w:w="1134" w:type="dxa"/>
            <w:tcBorders>
              <w:top w:val="nil"/>
              <w:left w:val="nil"/>
              <w:bottom w:val="single" w:sz="4" w:space="0" w:color="auto"/>
              <w:right w:val="single" w:sz="4" w:space="0" w:color="auto"/>
            </w:tcBorders>
            <w:shd w:val="clear" w:color="auto" w:fill="auto"/>
            <w:noWrap/>
            <w:vAlign w:val="center"/>
            <w:hideMark/>
          </w:tcPr>
          <w:p w14:paraId="5729F87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55 (137.5%)</w:t>
            </w:r>
          </w:p>
        </w:tc>
      </w:tr>
      <w:tr w:rsidR="002506D9" w:rsidRPr="0080063E" w14:paraId="410F9B4A"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02AE84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Ghana</w:t>
            </w:r>
          </w:p>
        </w:tc>
        <w:tc>
          <w:tcPr>
            <w:tcW w:w="521" w:type="dxa"/>
            <w:tcBorders>
              <w:top w:val="nil"/>
              <w:left w:val="nil"/>
              <w:bottom w:val="single" w:sz="4" w:space="0" w:color="auto"/>
              <w:right w:val="single" w:sz="4" w:space="0" w:color="auto"/>
            </w:tcBorders>
            <w:shd w:val="clear" w:color="auto" w:fill="auto"/>
            <w:noWrap/>
            <w:vAlign w:val="center"/>
            <w:hideMark/>
          </w:tcPr>
          <w:p w14:paraId="091D64F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306</w:t>
            </w:r>
          </w:p>
        </w:tc>
        <w:tc>
          <w:tcPr>
            <w:tcW w:w="613" w:type="dxa"/>
            <w:tcBorders>
              <w:top w:val="nil"/>
              <w:left w:val="nil"/>
              <w:bottom w:val="single" w:sz="4" w:space="0" w:color="auto"/>
              <w:right w:val="single" w:sz="4" w:space="0" w:color="auto"/>
            </w:tcBorders>
            <w:shd w:val="clear" w:color="auto" w:fill="auto"/>
            <w:noWrap/>
            <w:vAlign w:val="center"/>
            <w:hideMark/>
          </w:tcPr>
          <w:p w14:paraId="47B79EB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33.58</w:t>
            </w:r>
          </w:p>
        </w:tc>
        <w:tc>
          <w:tcPr>
            <w:tcW w:w="550" w:type="dxa"/>
            <w:tcBorders>
              <w:top w:val="nil"/>
              <w:left w:val="nil"/>
              <w:bottom w:val="single" w:sz="4" w:space="0" w:color="auto"/>
              <w:right w:val="single" w:sz="4" w:space="0" w:color="auto"/>
            </w:tcBorders>
            <w:shd w:val="clear" w:color="auto" w:fill="auto"/>
            <w:noWrap/>
            <w:vAlign w:val="center"/>
            <w:hideMark/>
          </w:tcPr>
          <w:p w14:paraId="6A512A8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13.61</w:t>
            </w:r>
          </w:p>
        </w:tc>
        <w:tc>
          <w:tcPr>
            <w:tcW w:w="726" w:type="dxa"/>
            <w:tcBorders>
              <w:top w:val="nil"/>
              <w:left w:val="nil"/>
              <w:bottom w:val="single" w:sz="4" w:space="0" w:color="auto"/>
              <w:right w:val="single" w:sz="4" w:space="0" w:color="auto"/>
            </w:tcBorders>
            <w:shd w:val="clear" w:color="auto" w:fill="auto"/>
            <w:noWrap/>
            <w:vAlign w:val="center"/>
            <w:hideMark/>
          </w:tcPr>
          <w:p w14:paraId="46DA659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285 (93.1%)</w:t>
            </w:r>
          </w:p>
        </w:tc>
        <w:tc>
          <w:tcPr>
            <w:tcW w:w="979" w:type="dxa"/>
            <w:tcBorders>
              <w:top w:val="nil"/>
              <w:left w:val="nil"/>
              <w:bottom w:val="single" w:sz="4" w:space="0" w:color="auto"/>
              <w:right w:val="single" w:sz="4" w:space="0" w:color="auto"/>
            </w:tcBorders>
            <w:shd w:val="clear" w:color="auto" w:fill="auto"/>
            <w:noWrap/>
            <w:vAlign w:val="center"/>
            <w:hideMark/>
          </w:tcPr>
          <w:p w14:paraId="43787A8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 (5.6%)</w:t>
            </w:r>
          </w:p>
        </w:tc>
        <w:tc>
          <w:tcPr>
            <w:tcW w:w="864" w:type="dxa"/>
            <w:tcBorders>
              <w:top w:val="nil"/>
              <w:left w:val="nil"/>
              <w:bottom w:val="single" w:sz="4" w:space="0" w:color="auto"/>
              <w:right w:val="single" w:sz="4" w:space="0" w:color="auto"/>
            </w:tcBorders>
            <w:shd w:val="clear" w:color="auto" w:fill="auto"/>
            <w:noWrap/>
            <w:vAlign w:val="center"/>
            <w:hideMark/>
          </w:tcPr>
          <w:p w14:paraId="0001154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83 (27.1%)</w:t>
            </w:r>
          </w:p>
        </w:tc>
        <w:tc>
          <w:tcPr>
            <w:tcW w:w="979" w:type="dxa"/>
            <w:tcBorders>
              <w:top w:val="nil"/>
              <w:left w:val="nil"/>
              <w:bottom w:val="single" w:sz="4" w:space="0" w:color="auto"/>
              <w:right w:val="single" w:sz="4" w:space="0" w:color="auto"/>
            </w:tcBorders>
            <w:shd w:val="clear" w:color="auto" w:fill="auto"/>
            <w:noWrap/>
            <w:vAlign w:val="center"/>
            <w:hideMark/>
          </w:tcPr>
          <w:p w14:paraId="449A6A9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 (9.2%)</w:t>
            </w:r>
          </w:p>
        </w:tc>
        <w:tc>
          <w:tcPr>
            <w:tcW w:w="863" w:type="dxa"/>
            <w:tcBorders>
              <w:top w:val="nil"/>
              <w:left w:val="nil"/>
              <w:bottom w:val="single" w:sz="4" w:space="0" w:color="auto"/>
              <w:right w:val="single" w:sz="4" w:space="0" w:color="auto"/>
            </w:tcBorders>
            <w:shd w:val="clear" w:color="auto" w:fill="auto"/>
            <w:noWrap/>
            <w:vAlign w:val="center"/>
            <w:hideMark/>
          </w:tcPr>
          <w:p w14:paraId="72F8BB6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 (3.6%)</w:t>
            </w:r>
          </w:p>
        </w:tc>
        <w:tc>
          <w:tcPr>
            <w:tcW w:w="851" w:type="dxa"/>
            <w:tcBorders>
              <w:top w:val="nil"/>
              <w:left w:val="nil"/>
              <w:bottom w:val="single" w:sz="4" w:space="0" w:color="auto"/>
              <w:right w:val="single" w:sz="4" w:space="0" w:color="auto"/>
            </w:tcBorders>
            <w:shd w:val="clear" w:color="auto" w:fill="auto"/>
            <w:noWrap/>
            <w:vAlign w:val="center"/>
            <w:hideMark/>
          </w:tcPr>
          <w:p w14:paraId="4B39AF1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183 (179.4%)</w:t>
            </w:r>
          </w:p>
        </w:tc>
        <w:tc>
          <w:tcPr>
            <w:tcW w:w="850" w:type="dxa"/>
            <w:tcBorders>
              <w:top w:val="nil"/>
              <w:left w:val="nil"/>
              <w:bottom w:val="single" w:sz="4" w:space="0" w:color="auto"/>
              <w:right w:val="single" w:sz="4" w:space="0" w:color="auto"/>
            </w:tcBorders>
            <w:shd w:val="clear" w:color="auto" w:fill="auto"/>
            <w:noWrap/>
            <w:vAlign w:val="center"/>
            <w:hideMark/>
          </w:tcPr>
          <w:p w14:paraId="7EFDDA7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(0%)</w:t>
            </w:r>
          </w:p>
        </w:tc>
        <w:tc>
          <w:tcPr>
            <w:tcW w:w="851" w:type="dxa"/>
            <w:tcBorders>
              <w:top w:val="nil"/>
              <w:left w:val="nil"/>
              <w:bottom w:val="single" w:sz="4" w:space="0" w:color="auto"/>
              <w:right w:val="single" w:sz="4" w:space="0" w:color="auto"/>
            </w:tcBorders>
            <w:shd w:val="clear" w:color="auto" w:fill="auto"/>
            <w:noWrap/>
            <w:vAlign w:val="center"/>
            <w:hideMark/>
          </w:tcPr>
          <w:p w14:paraId="6BB214E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 (0%)</w:t>
            </w:r>
          </w:p>
        </w:tc>
        <w:tc>
          <w:tcPr>
            <w:tcW w:w="992" w:type="dxa"/>
            <w:tcBorders>
              <w:top w:val="nil"/>
              <w:left w:val="nil"/>
              <w:bottom w:val="single" w:sz="4" w:space="0" w:color="auto"/>
              <w:right w:val="single" w:sz="4" w:space="0" w:color="auto"/>
            </w:tcBorders>
            <w:shd w:val="clear" w:color="auto" w:fill="auto"/>
            <w:noWrap/>
            <w:vAlign w:val="center"/>
            <w:hideMark/>
          </w:tcPr>
          <w:p w14:paraId="29D841C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165 (375%)</w:t>
            </w:r>
          </w:p>
        </w:tc>
        <w:tc>
          <w:tcPr>
            <w:tcW w:w="1418" w:type="dxa"/>
            <w:tcBorders>
              <w:top w:val="nil"/>
              <w:left w:val="nil"/>
              <w:bottom w:val="single" w:sz="4" w:space="0" w:color="auto"/>
              <w:right w:val="single" w:sz="4" w:space="0" w:color="auto"/>
            </w:tcBorders>
            <w:shd w:val="clear" w:color="auto" w:fill="auto"/>
            <w:noWrap/>
            <w:vAlign w:val="center"/>
            <w:hideMark/>
          </w:tcPr>
          <w:p w14:paraId="686025C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81 (26.5%)</w:t>
            </w:r>
          </w:p>
        </w:tc>
        <w:tc>
          <w:tcPr>
            <w:tcW w:w="1275" w:type="dxa"/>
            <w:tcBorders>
              <w:top w:val="nil"/>
              <w:left w:val="nil"/>
              <w:bottom w:val="single" w:sz="4" w:space="0" w:color="auto"/>
              <w:right w:val="single" w:sz="4" w:space="0" w:color="auto"/>
            </w:tcBorders>
            <w:shd w:val="clear" w:color="auto" w:fill="auto"/>
            <w:noWrap/>
            <w:vAlign w:val="center"/>
            <w:hideMark/>
          </w:tcPr>
          <w:p w14:paraId="4B95AC1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(5.2%)</w:t>
            </w:r>
          </w:p>
        </w:tc>
        <w:tc>
          <w:tcPr>
            <w:tcW w:w="1134" w:type="dxa"/>
            <w:tcBorders>
              <w:top w:val="nil"/>
              <w:left w:val="nil"/>
              <w:bottom w:val="single" w:sz="4" w:space="0" w:color="auto"/>
              <w:right w:val="single" w:sz="4" w:space="0" w:color="auto"/>
            </w:tcBorders>
            <w:shd w:val="clear" w:color="auto" w:fill="auto"/>
            <w:noWrap/>
            <w:vAlign w:val="center"/>
            <w:hideMark/>
          </w:tcPr>
          <w:p w14:paraId="47F6D62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(1%)</w:t>
            </w:r>
          </w:p>
        </w:tc>
        <w:tc>
          <w:tcPr>
            <w:tcW w:w="1134" w:type="dxa"/>
            <w:tcBorders>
              <w:top w:val="nil"/>
              <w:left w:val="nil"/>
              <w:bottom w:val="single" w:sz="4" w:space="0" w:color="auto"/>
              <w:right w:val="single" w:sz="4" w:space="0" w:color="auto"/>
            </w:tcBorders>
            <w:shd w:val="clear" w:color="auto" w:fill="auto"/>
            <w:noWrap/>
            <w:vAlign w:val="center"/>
            <w:hideMark/>
          </w:tcPr>
          <w:p w14:paraId="6383598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r>
      <w:tr w:rsidR="002506D9" w:rsidRPr="0080063E" w14:paraId="50ED0DA1"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EC545A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Greece</w:t>
            </w:r>
          </w:p>
        </w:tc>
        <w:tc>
          <w:tcPr>
            <w:tcW w:w="521" w:type="dxa"/>
            <w:tcBorders>
              <w:top w:val="nil"/>
              <w:left w:val="nil"/>
              <w:bottom w:val="single" w:sz="4" w:space="0" w:color="auto"/>
              <w:right w:val="single" w:sz="4" w:space="0" w:color="auto"/>
            </w:tcBorders>
            <w:shd w:val="clear" w:color="auto" w:fill="auto"/>
            <w:noWrap/>
            <w:vAlign w:val="center"/>
            <w:hideMark/>
          </w:tcPr>
          <w:p w14:paraId="410D83A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1219</w:t>
            </w:r>
          </w:p>
        </w:tc>
        <w:tc>
          <w:tcPr>
            <w:tcW w:w="613" w:type="dxa"/>
            <w:tcBorders>
              <w:top w:val="nil"/>
              <w:left w:val="nil"/>
              <w:bottom w:val="single" w:sz="4" w:space="0" w:color="auto"/>
              <w:right w:val="single" w:sz="4" w:space="0" w:color="auto"/>
            </w:tcBorders>
            <w:shd w:val="clear" w:color="auto" w:fill="auto"/>
            <w:noWrap/>
            <w:vAlign w:val="center"/>
            <w:hideMark/>
          </w:tcPr>
          <w:p w14:paraId="3E80D77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29.26</w:t>
            </w:r>
          </w:p>
        </w:tc>
        <w:tc>
          <w:tcPr>
            <w:tcW w:w="550" w:type="dxa"/>
            <w:tcBorders>
              <w:top w:val="nil"/>
              <w:left w:val="nil"/>
              <w:bottom w:val="single" w:sz="4" w:space="0" w:color="auto"/>
              <w:right w:val="single" w:sz="4" w:space="0" w:color="auto"/>
            </w:tcBorders>
            <w:shd w:val="clear" w:color="auto" w:fill="auto"/>
            <w:noWrap/>
            <w:vAlign w:val="center"/>
            <w:hideMark/>
          </w:tcPr>
          <w:p w14:paraId="6FD7C23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11.17</w:t>
            </w:r>
          </w:p>
        </w:tc>
        <w:tc>
          <w:tcPr>
            <w:tcW w:w="726" w:type="dxa"/>
            <w:tcBorders>
              <w:top w:val="nil"/>
              <w:left w:val="nil"/>
              <w:bottom w:val="single" w:sz="4" w:space="0" w:color="auto"/>
              <w:right w:val="single" w:sz="4" w:space="0" w:color="auto"/>
            </w:tcBorders>
            <w:shd w:val="clear" w:color="auto" w:fill="auto"/>
            <w:noWrap/>
            <w:vAlign w:val="center"/>
            <w:hideMark/>
          </w:tcPr>
          <w:p w14:paraId="434339E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169 (13.9%)</w:t>
            </w:r>
          </w:p>
        </w:tc>
        <w:tc>
          <w:tcPr>
            <w:tcW w:w="979" w:type="dxa"/>
            <w:tcBorders>
              <w:top w:val="nil"/>
              <w:left w:val="nil"/>
              <w:bottom w:val="single" w:sz="4" w:space="0" w:color="auto"/>
              <w:right w:val="single" w:sz="4" w:space="0" w:color="auto"/>
            </w:tcBorders>
            <w:shd w:val="clear" w:color="auto" w:fill="auto"/>
            <w:noWrap/>
            <w:vAlign w:val="center"/>
            <w:hideMark/>
          </w:tcPr>
          <w:p w14:paraId="0510750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1037 (85.1%)</w:t>
            </w:r>
          </w:p>
        </w:tc>
        <w:tc>
          <w:tcPr>
            <w:tcW w:w="864" w:type="dxa"/>
            <w:tcBorders>
              <w:top w:val="nil"/>
              <w:left w:val="nil"/>
              <w:bottom w:val="single" w:sz="4" w:space="0" w:color="auto"/>
              <w:right w:val="single" w:sz="4" w:space="0" w:color="auto"/>
            </w:tcBorders>
            <w:shd w:val="clear" w:color="auto" w:fill="auto"/>
            <w:noWrap/>
            <w:vAlign w:val="center"/>
            <w:hideMark/>
          </w:tcPr>
          <w:p w14:paraId="63669D4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491 (40.3%)</w:t>
            </w:r>
          </w:p>
        </w:tc>
        <w:tc>
          <w:tcPr>
            <w:tcW w:w="979" w:type="dxa"/>
            <w:tcBorders>
              <w:top w:val="nil"/>
              <w:left w:val="nil"/>
              <w:bottom w:val="single" w:sz="4" w:space="0" w:color="auto"/>
              <w:right w:val="single" w:sz="4" w:space="0" w:color="auto"/>
            </w:tcBorders>
            <w:shd w:val="clear" w:color="auto" w:fill="auto"/>
            <w:noWrap/>
            <w:vAlign w:val="center"/>
            <w:hideMark/>
          </w:tcPr>
          <w:p w14:paraId="72ABAF4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81 (6.6%)</w:t>
            </w:r>
          </w:p>
        </w:tc>
        <w:tc>
          <w:tcPr>
            <w:tcW w:w="863" w:type="dxa"/>
            <w:tcBorders>
              <w:top w:val="nil"/>
              <w:left w:val="nil"/>
              <w:bottom w:val="single" w:sz="4" w:space="0" w:color="auto"/>
              <w:right w:val="single" w:sz="4" w:space="0" w:color="auto"/>
            </w:tcBorders>
            <w:shd w:val="clear" w:color="auto" w:fill="auto"/>
            <w:noWrap/>
            <w:vAlign w:val="center"/>
            <w:hideMark/>
          </w:tcPr>
          <w:p w14:paraId="3F707A3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420 (34.5%)</w:t>
            </w:r>
          </w:p>
        </w:tc>
        <w:tc>
          <w:tcPr>
            <w:tcW w:w="851" w:type="dxa"/>
            <w:tcBorders>
              <w:top w:val="nil"/>
              <w:left w:val="nil"/>
              <w:bottom w:val="single" w:sz="4" w:space="0" w:color="auto"/>
              <w:right w:val="single" w:sz="4" w:space="0" w:color="auto"/>
            </w:tcBorders>
            <w:shd w:val="clear" w:color="auto" w:fill="auto"/>
            <w:noWrap/>
            <w:vAlign w:val="center"/>
            <w:hideMark/>
          </w:tcPr>
          <w:p w14:paraId="590D124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227 (11.1%)</w:t>
            </w:r>
          </w:p>
        </w:tc>
        <w:tc>
          <w:tcPr>
            <w:tcW w:w="850" w:type="dxa"/>
            <w:tcBorders>
              <w:top w:val="nil"/>
              <w:left w:val="nil"/>
              <w:bottom w:val="single" w:sz="4" w:space="0" w:color="auto"/>
              <w:right w:val="single" w:sz="4" w:space="0" w:color="auto"/>
            </w:tcBorders>
            <w:shd w:val="clear" w:color="auto" w:fill="auto"/>
            <w:noWrap/>
            <w:vAlign w:val="center"/>
            <w:hideMark/>
          </w:tcPr>
          <w:p w14:paraId="6584060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14E78C7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12046FE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(4.1%)</w:t>
            </w:r>
          </w:p>
        </w:tc>
        <w:tc>
          <w:tcPr>
            <w:tcW w:w="1418" w:type="dxa"/>
            <w:tcBorders>
              <w:top w:val="nil"/>
              <w:left w:val="nil"/>
              <w:bottom w:val="single" w:sz="4" w:space="0" w:color="auto"/>
              <w:right w:val="single" w:sz="4" w:space="0" w:color="auto"/>
            </w:tcBorders>
            <w:shd w:val="clear" w:color="auto" w:fill="auto"/>
            <w:noWrap/>
            <w:vAlign w:val="center"/>
            <w:hideMark/>
          </w:tcPr>
          <w:p w14:paraId="4F44922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108 (8.9%)</w:t>
            </w:r>
          </w:p>
        </w:tc>
        <w:tc>
          <w:tcPr>
            <w:tcW w:w="1275" w:type="dxa"/>
            <w:tcBorders>
              <w:top w:val="nil"/>
              <w:left w:val="nil"/>
              <w:bottom w:val="single" w:sz="4" w:space="0" w:color="auto"/>
              <w:right w:val="single" w:sz="4" w:space="0" w:color="auto"/>
            </w:tcBorders>
            <w:shd w:val="clear" w:color="auto" w:fill="auto"/>
            <w:noWrap/>
            <w:vAlign w:val="center"/>
            <w:hideMark/>
          </w:tcPr>
          <w:p w14:paraId="14A7E1B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592 (48.6%)</w:t>
            </w:r>
          </w:p>
        </w:tc>
        <w:tc>
          <w:tcPr>
            <w:tcW w:w="1134" w:type="dxa"/>
            <w:tcBorders>
              <w:top w:val="nil"/>
              <w:left w:val="nil"/>
              <w:bottom w:val="single" w:sz="4" w:space="0" w:color="auto"/>
              <w:right w:val="single" w:sz="4" w:space="0" w:color="auto"/>
            </w:tcBorders>
            <w:shd w:val="clear" w:color="auto" w:fill="auto"/>
            <w:noWrap/>
            <w:vAlign w:val="center"/>
            <w:hideMark/>
          </w:tcPr>
          <w:p w14:paraId="078A495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319 (26.2%)</w:t>
            </w:r>
          </w:p>
        </w:tc>
        <w:tc>
          <w:tcPr>
            <w:tcW w:w="1134" w:type="dxa"/>
            <w:tcBorders>
              <w:top w:val="nil"/>
              <w:left w:val="nil"/>
              <w:bottom w:val="single" w:sz="4" w:space="0" w:color="auto"/>
              <w:right w:val="single" w:sz="4" w:space="0" w:color="auto"/>
            </w:tcBorders>
            <w:shd w:val="clear" w:color="auto" w:fill="auto"/>
            <w:noWrap/>
            <w:vAlign w:val="center"/>
            <w:hideMark/>
          </w:tcPr>
          <w:p w14:paraId="5F2CB37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81 (5.2%)</w:t>
            </w:r>
          </w:p>
        </w:tc>
      </w:tr>
      <w:tr w:rsidR="002506D9" w:rsidRPr="0080063E" w14:paraId="3D1CD40D"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130C4F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Guatemala</w:t>
            </w:r>
          </w:p>
        </w:tc>
        <w:tc>
          <w:tcPr>
            <w:tcW w:w="521" w:type="dxa"/>
            <w:tcBorders>
              <w:top w:val="nil"/>
              <w:left w:val="nil"/>
              <w:bottom w:val="single" w:sz="4" w:space="0" w:color="auto"/>
              <w:right w:val="single" w:sz="4" w:space="0" w:color="auto"/>
            </w:tcBorders>
            <w:shd w:val="clear" w:color="auto" w:fill="auto"/>
            <w:noWrap/>
            <w:vAlign w:val="center"/>
            <w:hideMark/>
          </w:tcPr>
          <w:p w14:paraId="36FFF0C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73</w:t>
            </w:r>
          </w:p>
        </w:tc>
        <w:tc>
          <w:tcPr>
            <w:tcW w:w="613" w:type="dxa"/>
            <w:tcBorders>
              <w:top w:val="nil"/>
              <w:left w:val="nil"/>
              <w:bottom w:val="single" w:sz="4" w:space="0" w:color="auto"/>
              <w:right w:val="single" w:sz="4" w:space="0" w:color="auto"/>
            </w:tcBorders>
            <w:shd w:val="clear" w:color="auto" w:fill="auto"/>
            <w:noWrap/>
            <w:vAlign w:val="center"/>
            <w:hideMark/>
          </w:tcPr>
          <w:p w14:paraId="13C5922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36.23</w:t>
            </w:r>
          </w:p>
        </w:tc>
        <w:tc>
          <w:tcPr>
            <w:tcW w:w="550" w:type="dxa"/>
            <w:tcBorders>
              <w:top w:val="nil"/>
              <w:left w:val="nil"/>
              <w:bottom w:val="single" w:sz="4" w:space="0" w:color="auto"/>
              <w:right w:val="single" w:sz="4" w:space="0" w:color="auto"/>
            </w:tcBorders>
            <w:shd w:val="clear" w:color="auto" w:fill="auto"/>
            <w:noWrap/>
            <w:vAlign w:val="center"/>
            <w:hideMark/>
          </w:tcPr>
          <w:p w14:paraId="1D83FBE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10.41</w:t>
            </w:r>
          </w:p>
        </w:tc>
        <w:tc>
          <w:tcPr>
            <w:tcW w:w="726" w:type="dxa"/>
            <w:tcBorders>
              <w:top w:val="nil"/>
              <w:left w:val="nil"/>
              <w:bottom w:val="single" w:sz="4" w:space="0" w:color="auto"/>
              <w:right w:val="single" w:sz="4" w:space="0" w:color="auto"/>
            </w:tcBorders>
            <w:shd w:val="clear" w:color="auto" w:fill="auto"/>
            <w:noWrap/>
            <w:vAlign w:val="center"/>
            <w:hideMark/>
          </w:tcPr>
          <w:p w14:paraId="6B6335F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 (34.2%)</w:t>
            </w:r>
          </w:p>
        </w:tc>
        <w:tc>
          <w:tcPr>
            <w:tcW w:w="979" w:type="dxa"/>
            <w:tcBorders>
              <w:top w:val="nil"/>
              <w:left w:val="nil"/>
              <w:bottom w:val="single" w:sz="4" w:space="0" w:color="auto"/>
              <w:right w:val="single" w:sz="4" w:space="0" w:color="auto"/>
            </w:tcBorders>
            <w:shd w:val="clear" w:color="auto" w:fill="auto"/>
            <w:noWrap/>
            <w:vAlign w:val="center"/>
            <w:hideMark/>
          </w:tcPr>
          <w:p w14:paraId="581B14C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47 (64.4%)</w:t>
            </w:r>
          </w:p>
        </w:tc>
        <w:tc>
          <w:tcPr>
            <w:tcW w:w="864" w:type="dxa"/>
            <w:tcBorders>
              <w:top w:val="nil"/>
              <w:left w:val="nil"/>
              <w:bottom w:val="single" w:sz="4" w:space="0" w:color="auto"/>
              <w:right w:val="single" w:sz="4" w:space="0" w:color="auto"/>
            </w:tcBorders>
            <w:shd w:val="clear" w:color="auto" w:fill="auto"/>
            <w:noWrap/>
            <w:vAlign w:val="center"/>
            <w:hideMark/>
          </w:tcPr>
          <w:p w14:paraId="21F92FD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 (37%)</w:t>
            </w:r>
          </w:p>
        </w:tc>
        <w:tc>
          <w:tcPr>
            <w:tcW w:w="979" w:type="dxa"/>
            <w:tcBorders>
              <w:top w:val="nil"/>
              <w:left w:val="nil"/>
              <w:bottom w:val="single" w:sz="4" w:space="0" w:color="auto"/>
              <w:right w:val="single" w:sz="4" w:space="0" w:color="auto"/>
            </w:tcBorders>
            <w:shd w:val="clear" w:color="auto" w:fill="auto"/>
            <w:noWrap/>
            <w:vAlign w:val="center"/>
            <w:hideMark/>
          </w:tcPr>
          <w:p w14:paraId="6FAC6C1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 (16.4%)</w:t>
            </w:r>
          </w:p>
        </w:tc>
        <w:tc>
          <w:tcPr>
            <w:tcW w:w="863" w:type="dxa"/>
            <w:tcBorders>
              <w:top w:val="nil"/>
              <w:left w:val="nil"/>
              <w:bottom w:val="single" w:sz="4" w:space="0" w:color="auto"/>
              <w:right w:val="single" w:sz="4" w:space="0" w:color="auto"/>
            </w:tcBorders>
            <w:shd w:val="clear" w:color="auto" w:fill="auto"/>
            <w:noWrap/>
            <w:vAlign w:val="center"/>
            <w:hideMark/>
          </w:tcPr>
          <w:p w14:paraId="44BBC8A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(9.6%)</w:t>
            </w:r>
          </w:p>
        </w:tc>
        <w:tc>
          <w:tcPr>
            <w:tcW w:w="851" w:type="dxa"/>
            <w:tcBorders>
              <w:top w:val="nil"/>
              <w:left w:val="nil"/>
              <w:bottom w:val="single" w:sz="4" w:space="0" w:color="auto"/>
              <w:right w:val="single" w:sz="4" w:space="0" w:color="auto"/>
            </w:tcBorders>
            <w:shd w:val="clear" w:color="auto" w:fill="auto"/>
            <w:noWrap/>
            <w:vAlign w:val="center"/>
            <w:hideMark/>
          </w:tcPr>
          <w:p w14:paraId="730CC8B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 (5.5%)</w:t>
            </w:r>
          </w:p>
        </w:tc>
        <w:tc>
          <w:tcPr>
            <w:tcW w:w="850" w:type="dxa"/>
            <w:tcBorders>
              <w:top w:val="nil"/>
              <w:left w:val="nil"/>
              <w:bottom w:val="single" w:sz="4" w:space="0" w:color="auto"/>
              <w:right w:val="single" w:sz="4" w:space="0" w:color="auto"/>
            </w:tcBorders>
            <w:shd w:val="clear" w:color="auto" w:fill="auto"/>
            <w:noWrap/>
            <w:vAlign w:val="center"/>
            <w:hideMark/>
          </w:tcPr>
          <w:p w14:paraId="4C7BFFF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851" w:type="dxa"/>
            <w:tcBorders>
              <w:top w:val="nil"/>
              <w:left w:val="nil"/>
              <w:bottom w:val="single" w:sz="4" w:space="0" w:color="auto"/>
              <w:right w:val="single" w:sz="4" w:space="0" w:color="auto"/>
            </w:tcBorders>
            <w:shd w:val="clear" w:color="auto" w:fill="auto"/>
            <w:noWrap/>
            <w:vAlign w:val="center"/>
            <w:hideMark/>
          </w:tcPr>
          <w:p w14:paraId="4C17CCF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48202EC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1418" w:type="dxa"/>
            <w:tcBorders>
              <w:top w:val="nil"/>
              <w:left w:val="nil"/>
              <w:bottom w:val="single" w:sz="4" w:space="0" w:color="auto"/>
              <w:right w:val="single" w:sz="4" w:space="0" w:color="auto"/>
            </w:tcBorders>
            <w:shd w:val="clear" w:color="auto" w:fill="auto"/>
            <w:noWrap/>
            <w:vAlign w:val="center"/>
            <w:hideMark/>
          </w:tcPr>
          <w:p w14:paraId="15B031F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(5.5%)</w:t>
            </w:r>
          </w:p>
        </w:tc>
        <w:tc>
          <w:tcPr>
            <w:tcW w:w="1275" w:type="dxa"/>
            <w:tcBorders>
              <w:top w:val="nil"/>
              <w:left w:val="nil"/>
              <w:bottom w:val="single" w:sz="4" w:space="0" w:color="auto"/>
              <w:right w:val="single" w:sz="4" w:space="0" w:color="auto"/>
            </w:tcBorders>
            <w:shd w:val="clear" w:color="auto" w:fill="auto"/>
            <w:noWrap/>
            <w:vAlign w:val="center"/>
            <w:hideMark/>
          </w:tcPr>
          <w:p w14:paraId="237A5D4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 (27.4%)</w:t>
            </w:r>
          </w:p>
        </w:tc>
        <w:tc>
          <w:tcPr>
            <w:tcW w:w="1134" w:type="dxa"/>
            <w:tcBorders>
              <w:top w:val="nil"/>
              <w:left w:val="nil"/>
              <w:bottom w:val="single" w:sz="4" w:space="0" w:color="auto"/>
              <w:right w:val="single" w:sz="4" w:space="0" w:color="auto"/>
            </w:tcBorders>
            <w:shd w:val="clear" w:color="auto" w:fill="auto"/>
            <w:noWrap/>
            <w:vAlign w:val="center"/>
            <w:hideMark/>
          </w:tcPr>
          <w:p w14:paraId="2859204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 (39.7%)</w:t>
            </w:r>
          </w:p>
        </w:tc>
        <w:tc>
          <w:tcPr>
            <w:tcW w:w="1134" w:type="dxa"/>
            <w:tcBorders>
              <w:top w:val="nil"/>
              <w:left w:val="nil"/>
              <w:bottom w:val="single" w:sz="4" w:space="0" w:color="auto"/>
              <w:right w:val="single" w:sz="4" w:space="0" w:color="auto"/>
            </w:tcBorders>
            <w:shd w:val="clear" w:color="auto" w:fill="auto"/>
            <w:noWrap/>
            <w:vAlign w:val="center"/>
            <w:hideMark/>
          </w:tcPr>
          <w:p w14:paraId="7E37C8B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(7.8%)</w:t>
            </w:r>
          </w:p>
        </w:tc>
      </w:tr>
      <w:tr w:rsidR="002506D9" w:rsidRPr="0080063E" w14:paraId="642421F4"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5FFC50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Honduras</w:t>
            </w:r>
          </w:p>
        </w:tc>
        <w:tc>
          <w:tcPr>
            <w:tcW w:w="521" w:type="dxa"/>
            <w:tcBorders>
              <w:top w:val="nil"/>
              <w:left w:val="nil"/>
              <w:bottom w:val="single" w:sz="4" w:space="0" w:color="auto"/>
              <w:right w:val="single" w:sz="4" w:space="0" w:color="auto"/>
            </w:tcBorders>
            <w:shd w:val="clear" w:color="auto" w:fill="auto"/>
            <w:noWrap/>
            <w:vAlign w:val="center"/>
            <w:hideMark/>
          </w:tcPr>
          <w:p w14:paraId="103649E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850</w:t>
            </w:r>
          </w:p>
        </w:tc>
        <w:tc>
          <w:tcPr>
            <w:tcW w:w="613" w:type="dxa"/>
            <w:tcBorders>
              <w:top w:val="nil"/>
              <w:left w:val="nil"/>
              <w:bottom w:val="single" w:sz="4" w:space="0" w:color="auto"/>
              <w:right w:val="single" w:sz="4" w:space="0" w:color="auto"/>
            </w:tcBorders>
            <w:shd w:val="clear" w:color="auto" w:fill="auto"/>
            <w:noWrap/>
            <w:vAlign w:val="center"/>
            <w:hideMark/>
          </w:tcPr>
          <w:p w14:paraId="0DBDEAC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26.32</w:t>
            </w:r>
          </w:p>
        </w:tc>
        <w:tc>
          <w:tcPr>
            <w:tcW w:w="550" w:type="dxa"/>
            <w:tcBorders>
              <w:top w:val="nil"/>
              <w:left w:val="nil"/>
              <w:bottom w:val="single" w:sz="4" w:space="0" w:color="auto"/>
              <w:right w:val="single" w:sz="4" w:space="0" w:color="auto"/>
            </w:tcBorders>
            <w:shd w:val="clear" w:color="auto" w:fill="auto"/>
            <w:noWrap/>
            <w:vAlign w:val="center"/>
            <w:hideMark/>
          </w:tcPr>
          <w:p w14:paraId="49E48F3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8.44</w:t>
            </w:r>
          </w:p>
        </w:tc>
        <w:tc>
          <w:tcPr>
            <w:tcW w:w="726" w:type="dxa"/>
            <w:tcBorders>
              <w:top w:val="nil"/>
              <w:left w:val="nil"/>
              <w:bottom w:val="single" w:sz="4" w:space="0" w:color="auto"/>
              <w:right w:val="single" w:sz="4" w:space="0" w:color="auto"/>
            </w:tcBorders>
            <w:shd w:val="clear" w:color="auto" w:fill="auto"/>
            <w:noWrap/>
            <w:vAlign w:val="center"/>
            <w:hideMark/>
          </w:tcPr>
          <w:p w14:paraId="6055F56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242 (28.5%)</w:t>
            </w:r>
          </w:p>
        </w:tc>
        <w:tc>
          <w:tcPr>
            <w:tcW w:w="979" w:type="dxa"/>
            <w:tcBorders>
              <w:top w:val="nil"/>
              <w:left w:val="nil"/>
              <w:bottom w:val="single" w:sz="4" w:space="0" w:color="auto"/>
              <w:right w:val="single" w:sz="4" w:space="0" w:color="auto"/>
            </w:tcBorders>
            <w:shd w:val="clear" w:color="auto" w:fill="auto"/>
            <w:noWrap/>
            <w:vAlign w:val="center"/>
            <w:hideMark/>
          </w:tcPr>
          <w:p w14:paraId="5CB58AB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601 (70.7%)</w:t>
            </w:r>
          </w:p>
        </w:tc>
        <w:tc>
          <w:tcPr>
            <w:tcW w:w="864" w:type="dxa"/>
            <w:tcBorders>
              <w:top w:val="nil"/>
              <w:left w:val="nil"/>
              <w:bottom w:val="single" w:sz="4" w:space="0" w:color="auto"/>
              <w:right w:val="single" w:sz="4" w:space="0" w:color="auto"/>
            </w:tcBorders>
            <w:shd w:val="clear" w:color="auto" w:fill="auto"/>
            <w:noWrap/>
            <w:vAlign w:val="center"/>
            <w:hideMark/>
          </w:tcPr>
          <w:p w14:paraId="3B97CE8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406 (47.8%)</w:t>
            </w:r>
          </w:p>
        </w:tc>
        <w:tc>
          <w:tcPr>
            <w:tcW w:w="979" w:type="dxa"/>
            <w:tcBorders>
              <w:top w:val="nil"/>
              <w:left w:val="nil"/>
              <w:bottom w:val="single" w:sz="4" w:space="0" w:color="auto"/>
              <w:right w:val="single" w:sz="4" w:space="0" w:color="auto"/>
            </w:tcBorders>
            <w:shd w:val="clear" w:color="auto" w:fill="auto"/>
            <w:noWrap/>
            <w:vAlign w:val="center"/>
            <w:hideMark/>
          </w:tcPr>
          <w:p w14:paraId="49DAB30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251 (29.5%)</w:t>
            </w:r>
          </w:p>
        </w:tc>
        <w:tc>
          <w:tcPr>
            <w:tcW w:w="863" w:type="dxa"/>
            <w:tcBorders>
              <w:top w:val="nil"/>
              <w:left w:val="nil"/>
              <w:bottom w:val="single" w:sz="4" w:space="0" w:color="auto"/>
              <w:right w:val="single" w:sz="4" w:space="0" w:color="auto"/>
            </w:tcBorders>
            <w:shd w:val="clear" w:color="auto" w:fill="auto"/>
            <w:noWrap/>
            <w:vAlign w:val="center"/>
            <w:hideMark/>
          </w:tcPr>
          <w:p w14:paraId="6614321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63 (7.4%)</w:t>
            </w:r>
          </w:p>
        </w:tc>
        <w:tc>
          <w:tcPr>
            <w:tcW w:w="851" w:type="dxa"/>
            <w:tcBorders>
              <w:top w:val="nil"/>
              <w:left w:val="nil"/>
              <w:bottom w:val="single" w:sz="4" w:space="0" w:color="auto"/>
              <w:right w:val="single" w:sz="4" w:space="0" w:color="auto"/>
            </w:tcBorders>
            <w:shd w:val="clear" w:color="auto" w:fill="auto"/>
            <w:noWrap/>
            <w:vAlign w:val="center"/>
            <w:hideMark/>
          </w:tcPr>
          <w:p w14:paraId="2FD3A9C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127 (60.2%)</w:t>
            </w:r>
          </w:p>
        </w:tc>
        <w:tc>
          <w:tcPr>
            <w:tcW w:w="850" w:type="dxa"/>
            <w:tcBorders>
              <w:top w:val="nil"/>
              <w:left w:val="nil"/>
              <w:bottom w:val="single" w:sz="4" w:space="0" w:color="auto"/>
              <w:right w:val="single" w:sz="4" w:space="0" w:color="auto"/>
            </w:tcBorders>
            <w:shd w:val="clear" w:color="auto" w:fill="auto"/>
            <w:noWrap/>
            <w:vAlign w:val="center"/>
            <w:hideMark/>
          </w:tcPr>
          <w:p w14:paraId="6624FAF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(0%)</w:t>
            </w:r>
          </w:p>
        </w:tc>
        <w:tc>
          <w:tcPr>
            <w:tcW w:w="851" w:type="dxa"/>
            <w:tcBorders>
              <w:top w:val="nil"/>
              <w:left w:val="nil"/>
              <w:bottom w:val="single" w:sz="4" w:space="0" w:color="auto"/>
              <w:right w:val="single" w:sz="4" w:space="0" w:color="auto"/>
            </w:tcBorders>
            <w:shd w:val="clear" w:color="auto" w:fill="auto"/>
            <w:noWrap/>
            <w:vAlign w:val="center"/>
            <w:hideMark/>
          </w:tcPr>
          <w:p w14:paraId="33BC3D4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(0%)</w:t>
            </w:r>
          </w:p>
        </w:tc>
        <w:tc>
          <w:tcPr>
            <w:tcW w:w="992" w:type="dxa"/>
            <w:tcBorders>
              <w:top w:val="nil"/>
              <w:left w:val="nil"/>
              <w:bottom w:val="single" w:sz="4" w:space="0" w:color="auto"/>
              <w:right w:val="single" w:sz="4" w:space="0" w:color="auto"/>
            </w:tcBorders>
            <w:shd w:val="clear" w:color="auto" w:fill="auto"/>
            <w:noWrap/>
            <w:vAlign w:val="center"/>
            <w:hideMark/>
          </w:tcPr>
          <w:p w14:paraId="5788AAE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70 (152.2%)</w:t>
            </w:r>
          </w:p>
        </w:tc>
        <w:tc>
          <w:tcPr>
            <w:tcW w:w="1418" w:type="dxa"/>
            <w:tcBorders>
              <w:top w:val="nil"/>
              <w:left w:val="nil"/>
              <w:bottom w:val="single" w:sz="4" w:space="0" w:color="auto"/>
              <w:right w:val="single" w:sz="4" w:space="0" w:color="auto"/>
            </w:tcBorders>
            <w:shd w:val="clear" w:color="auto" w:fill="auto"/>
            <w:noWrap/>
            <w:vAlign w:val="center"/>
            <w:hideMark/>
          </w:tcPr>
          <w:p w14:paraId="3112653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93 (10.9%)</w:t>
            </w:r>
          </w:p>
        </w:tc>
        <w:tc>
          <w:tcPr>
            <w:tcW w:w="1275" w:type="dxa"/>
            <w:tcBorders>
              <w:top w:val="nil"/>
              <w:left w:val="nil"/>
              <w:bottom w:val="single" w:sz="4" w:space="0" w:color="auto"/>
              <w:right w:val="single" w:sz="4" w:space="0" w:color="auto"/>
            </w:tcBorders>
            <w:shd w:val="clear" w:color="auto" w:fill="auto"/>
            <w:noWrap/>
            <w:vAlign w:val="center"/>
            <w:hideMark/>
          </w:tcPr>
          <w:p w14:paraId="29C2F43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465 (54.7%)</w:t>
            </w:r>
          </w:p>
        </w:tc>
        <w:tc>
          <w:tcPr>
            <w:tcW w:w="1134" w:type="dxa"/>
            <w:tcBorders>
              <w:top w:val="nil"/>
              <w:left w:val="nil"/>
              <w:bottom w:val="single" w:sz="4" w:space="0" w:color="auto"/>
              <w:right w:val="single" w:sz="4" w:space="0" w:color="auto"/>
            </w:tcBorders>
            <w:shd w:val="clear" w:color="auto" w:fill="auto"/>
            <w:noWrap/>
            <w:vAlign w:val="center"/>
            <w:hideMark/>
          </w:tcPr>
          <w:p w14:paraId="37206D2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77 (9.1%)</w:t>
            </w:r>
          </w:p>
        </w:tc>
        <w:tc>
          <w:tcPr>
            <w:tcW w:w="1134" w:type="dxa"/>
            <w:tcBorders>
              <w:top w:val="nil"/>
              <w:left w:val="nil"/>
              <w:bottom w:val="single" w:sz="4" w:space="0" w:color="auto"/>
              <w:right w:val="single" w:sz="4" w:space="0" w:color="auto"/>
            </w:tcBorders>
            <w:shd w:val="clear" w:color="auto" w:fill="auto"/>
            <w:noWrap/>
            <w:vAlign w:val="center"/>
            <w:hideMark/>
          </w:tcPr>
          <w:p w14:paraId="720926D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 (1.5%)</w:t>
            </w:r>
          </w:p>
        </w:tc>
      </w:tr>
      <w:tr w:rsidR="002506D9" w:rsidRPr="0080063E" w14:paraId="7F732E9A"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93786A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Hungary</w:t>
            </w:r>
          </w:p>
        </w:tc>
        <w:tc>
          <w:tcPr>
            <w:tcW w:w="521" w:type="dxa"/>
            <w:tcBorders>
              <w:top w:val="nil"/>
              <w:left w:val="nil"/>
              <w:bottom w:val="single" w:sz="4" w:space="0" w:color="auto"/>
              <w:right w:val="single" w:sz="4" w:space="0" w:color="auto"/>
            </w:tcBorders>
            <w:shd w:val="clear" w:color="auto" w:fill="auto"/>
            <w:noWrap/>
            <w:vAlign w:val="center"/>
            <w:hideMark/>
          </w:tcPr>
          <w:p w14:paraId="4235758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725</w:t>
            </w:r>
          </w:p>
        </w:tc>
        <w:tc>
          <w:tcPr>
            <w:tcW w:w="613" w:type="dxa"/>
            <w:tcBorders>
              <w:top w:val="nil"/>
              <w:left w:val="nil"/>
              <w:bottom w:val="single" w:sz="4" w:space="0" w:color="auto"/>
              <w:right w:val="single" w:sz="4" w:space="0" w:color="auto"/>
            </w:tcBorders>
            <w:shd w:val="clear" w:color="auto" w:fill="auto"/>
            <w:noWrap/>
            <w:vAlign w:val="center"/>
            <w:hideMark/>
          </w:tcPr>
          <w:p w14:paraId="17EBADF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27.32</w:t>
            </w:r>
          </w:p>
        </w:tc>
        <w:tc>
          <w:tcPr>
            <w:tcW w:w="550" w:type="dxa"/>
            <w:tcBorders>
              <w:top w:val="nil"/>
              <w:left w:val="nil"/>
              <w:bottom w:val="single" w:sz="4" w:space="0" w:color="auto"/>
              <w:right w:val="single" w:sz="4" w:space="0" w:color="auto"/>
            </w:tcBorders>
            <w:shd w:val="clear" w:color="auto" w:fill="auto"/>
            <w:noWrap/>
            <w:vAlign w:val="center"/>
            <w:hideMark/>
          </w:tcPr>
          <w:p w14:paraId="477DAD5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10.51</w:t>
            </w:r>
          </w:p>
        </w:tc>
        <w:tc>
          <w:tcPr>
            <w:tcW w:w="726" w:type="dxa"/>
            <w:tcBorders>
              <w:top w:val="nil"/>
              <w:left w:val="nil"/>
              <w:bottom w:val="single" w:sz="4" w:space="0" w:color="auto"/>
              <w:right w:val="single" w:sz="4" w:space="0" w:color="auto"/>
            </w:tcBorders>
            <w:shd w:val="clear" w:color="auto" w:fill="auto"/>
            <w:noWrap/>
            <w:vAlign w:val="center"/>
            <w:hideMark/>
          </w:tcPr>
          <w:p w14:paraId="3B70409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139 (19.2%)</w:t>
            </w:r>
          </w:p>
        </w:tc>
        <w:tc>
          <w:tcPr>
            <w:tcW w:w="979" w:type="dxa"/>
            <w:tcBorders>
              <w:top w:val="nil"/>
              <w:left w:val="nil"/>
              <w:bottom w:val="single" w:sz="4" w:space="0" w:color="auto"/>
              <w:right w:val="single" w:sz="4" w:space="0" w:color="auto"/>
            </w:tcBorders>
            <w:shd w:val="clear" w:color="auto" w:fill="auto"/>
            <w:noWrap/>
            <w:vAlign w:val="center"/>
            <w:hideMark/>
          </w:tcPr>
          <w:p w14:paraId="5C6BCEF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574 (79.2%)</w:t>
            </w:r>
          </w:p>
        </w:tc>
        <w:tc>
          <w:tcPr>
            <w:tcW w:w="864" w:type="dxa"/>
            <w:tcBorders>
              <w:top w:val="nil"/>
              <w:left w:val="nil"/>
              <w:bottom w:val="single" w:sz="4" w:space="0" w:color="auto"/>
              <w:right w:val="single" w:sz="4" w:space="0" w:color="auto"/>
            </w:tcBorders>
            <w:shd w:val="clear" w:color="auto" w:fill="auto"/>
            <w:noWrap/>
            <w:vAlign w:val="center"/>
            <w:hideMark/>
          </w:tcPr>
          <w:p w14:paraId="2EEF538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222 (30.6%)</w:t>
            </w:r>
          </w:p>
        </w:tc>
        <w:tc>
          <w:tcPr>
            <w:tcW w:w="979" w:type="dxa"/>
            <w:tcBorders>
              <w:top w:val="nil"/>
              <w:left w:val="nil"/>
              <w:bottom w:val="single" w:sz="4" w:space="0" w:color="auto"/>
              <w:right w:val="single" w:sz="4" w:space="0" w:color="auto"/>
            </w:tcBorders>
            <w:shd w:val="clear" w:color="auto" w:fill="auto"/>
            <w:noWrap/>
            <w:vAlign w:val="center"/>
            <w:hideMark/>
          </w:tcPr>
          <w:p w14:paraId="2E639F8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 (5.2%)</w:t>
            </w:r>
          </w:p>
        </w:tc>
        <w:tc>
          <w:tcPr>
            <w:tcW w:w="863" w:type="dxa"/>
            <w:tcBorders>
              <w:top w:val="nil"/>
              <w:left w:val="nil"/>
              <w:bottom w:val="single" w:sz="4" w:space="0" w:color="auto"/>
              <w:right w:val="single" w:sz="4" w:space="0" w:color="auto"/>
            </w:tcBorders>
            <w:shd w:val="clear" w:color="auto" w:fill="auto"/>
            <w:noWrap/>
            <w:vAlign w:val="center"/>
            <w:hideMark/>
          </w:tcPr>
          <w:p w14:paraId="3EEB0CA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329 (45.4%)</w:t>
            </w:r>
          </w:p>
        </w:tc>
        <w:tc>
          <w:tcPr>
            <w:tcW w:w="851" w:type="dxa"/>
            <w:tcBorders>
              <w:top w:val="nil"/>
              <w:left w:val="nil"/>
              <w:bottom w:val="single" w:sz="4" w:space="0" w:color="auto"/>
              <w:right w:val="single" w:sz="4" w:space="0" w:color="auto"/>
            </w:tcBorders>
            <w:shd w:val="clear" w:color="auto" w:fill="auto"/>
            <w:noWrap/>
            <w:vAlign w:val="center"/>
            <w:hideMark/>
          </w:tcPr>
          <w:p w14:paraId="5A52298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136 (340%)</w:t>
            </w:r>
          </w:p>
        </w:tc>
        <w:tc>
          <w:tcPr>
            <w:tcW w:w="850" w:type="dxa"/>
            <w:tcBorders>
              <w:top w:val="nil"/>
              <w:left w:val="nil"/>
              <w:bottom w:val="single" w:sz="4" w:space="0" w:color="auto"/>
              <w:right w:val="single" w:sz="4" w:space="0" w:color="auto"/>
            </w:tcBorders>
            <w:shd w:val="clear" w:color="auto" w:fill="auto"/>
            <w:noWrap/>
            <w:vAlign w:val="center"/>
            <w:hideMark/>
          </w:tcPr>
          <w:p w14:paraId="1D0F1FD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68455D1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4811EB7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(2.9%)</w:t>
            </w:r>
          </w:p>
        </w:tc>
        <w:tc>
          <w:tcPr>
            <w:tcW w:w="1418" w:type="dxa"/>
            <w:tcBorders>
              <w:top w:val="nil"/>
              <w:left w:val="nil"/>
              <w:bottom w:val="single" w:sz="4" w:space="0" w:color="auto"/>
              <w:right w:val="single" w:sz="4" w:space="0" w:color="auto"/>
            </w:tcBorders>
            <w:shd w:val="clear" w:color="auto" w:fill="auto"/>
            <w:noWrap/>
            <w:vAlign w:val="center"/>
            <w:hideMark/>
          </w:tcPr>
          <w:p w14:paraId="7283FEF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211 (29.1%)</w:t>
            </w:r>
          </w:p>
        </w:tc>
        <w:tc>
          <w:tcPr>
            <w:tcW w:w="1275" w:type="dxa"/>
            <w:tcBorders>
              <w:top w:val="nil"/>
              <w:left w:val="nil"/>
              <w:bottom w:val="single" w:sz="4" w:space="0" w:color="auto"/>
              <w:right w:val="single" w:sz="4" w:space="0" w:color="auto"/>
            </w:tcBorders>
            <w:shd w:val="clear" w:color="auto" w:fill="auto"/>
            <w:noWrap/>
            <w:vAlign w:val="center"/>
            <w:hideMark/>
          </w:tcPr>
          <w:p w14:paraId="4CD91A6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277 (38.2%)</w:t>
            </w:r>
          </w:p>
        </w:tc>
        <w:tc>
          <w:tcPr>
            <w:tcW w:w="1134" w:type="dxa"/>
            <w:tcBorders>
              <w:top w:val="nil"/>
              <w:left w:val="nil"/>
              <w:bottom w:val="single" w:sz="4" w:space="0" w:color="auto"/>
              <w:right w:val="single" w:sz="4" w:space="0" w:color="auto"/>
            </w:tcBorders>
            <w:shd w:val="clear" w:color="auto" w:fill="auto"/>
            <w:noWrap/>
            <w:vAlign w:val="center"/>
            <w:hideMark/>
          </w:tcPr>
          <w:p w14:paraId="3FD7B99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118 (16.3%)</w:t>
            </w:r>
          </w:p>
        </w:tc>
        <w:tc>
          <w:tcPr>
            <w:tcW w:w="1134" w:type="dxa"/>
            <w:tcBorders>
              <w:top w:val="nil"/>
              <w:left w:val="nil"/>
              <w:bottom w:val="single" w:sz="4" w:space="0" w:color="auto"/>
              <w:right w:val="single" w:sz="4" w:space="0" w:color="auto"/>
            </w:tcBorders>
            <w:shd w:val="clear" w:color="auto" w:fill="auto"/>
            <w:noWrap/>
            <w:vAlign w:val="center"/>
            <w:hideMark/>
          </w:tcPr>
          <w:p w14:paraId="51F6ADB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50 (10.1%)</w:t>
            </w:r>
          </w:p>
        </w:tc>
      </w:tr>
      <w:tr w:rsidR="002506D9" w:rsidRPr="0080063E" w14:paraId="3F7CD1AB"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0CFC41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India</w:t>
            </w:r>
          </w:p>
        </w:tc>
        <w:tc>
          <w:tcPr>
            <w:tcW w:w="521" w:type="dxa"/>
            <w:tcBorders>
              <w:top w:val="nil"/>
              <w:left w:val="nil"/>
              <w:bottom w:val="single" w:sz="4" w:space="0" w:color="auto"/>
              <w:right w:val="single" w:sz="4" w:space="0" w:color="auto"/>
            </w:tcBorders>
            <w:shd w:val="clear" w:color="auto" w:fill="auto"/>
            <w:noWrap/>
            <w:vAlign w:val="center"/>
            <w:hideMark/>
          </w:tcPr>
          <w:p w14:paraId="3DA2101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711</w:t>
            </w:r>
          </w:p>
        </w:tc>
        <w:tc>
          <w:tcPr>
            <w:tcW w:w="613" w:type="dxa"/>
            <w:tcBorders>
              <w:top w:val="nil"/>
              <w:left w:val="nil"/>
              <w:bottom w:val="single" w:sz="4" w:space="0" w:color="auto"/>
              <w:right w:val="single" w:sz="4" w:space="0" w:color="auto"/>
            </w:tcBorders>
            <w:shd w:val="clear" w:color="auto" w:fill="auto"/>
            <w:noWrap/>
            <w:vAlign w:val="center"/>
            <w:hideMark/>
          </w:tcPr>
          <w:p w14:paraId="0D50915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28.6</w:t>
            </w:r>
          </w:p>
        </w:tc>
        <w:tc>
          <w:tcPr>
            <w:tcW w:w="550" w:type="dxa"/>
            <w:tcBorders>
              <w:top w:val="nil"/>
              <w:left w:val="nil"/>
              <w:bottom w:val="single" w:sz="4" w:space="0" w:color="auto"/>
              <w:right w:val="single" w:sz="4" w:space="0" w:color="auto"/>
            </w:tcBorders>
            <w:shd w:val="clear" w:color="auto" w:fill="auto"/>
            <w:noWrap/>
            <w:vAlign w:val="center"/>
            <w:hideMark/>
          </w:tcPr>
          <w:p w14:paraId="66E35D2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8.48</w:t>
            </w:r>
          </w:p>
        </w:tc>
        <w:tc>
          <w:tcPr>
            <w:tcW w:w="726" w:type="dxa"/>
            <w:tcBorders>
              <w:top w:val="nil"/>
              <w:left w:val="nil"/>
              <w:bottom w:val="single" w:sz="4" w:space="0" w:color="auto"/>
              <w:right w:val="single" w:sz="4" w:space="0" w:color="auto"/>
            </w:tcBorders>
            <w:shd w:val="clear" w:color="auto" w:fill="auto"/>
            <w:noWrap/>
            <w:vAlign w:val="center"/>
            <w:hideMark/>
          </w:tcPr>
          <w:p w14:paraId="3B79E97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409 (57.5%)</w:t>
            </w:r>
          </w:p>
        </w:tc>
        <w:tc>
          <w:tcPr>
            <w:tcW w:w="979" w:type="dxa"/>
            <w:tcBorders>
              <w:top w:val="nil"/>
              <w:left w:val="nil"/>
              <w:bottom w:val="single" w:sz="4" w:space="0" w:color="auto"/>
              <w:right w:val="single" w:sz="4" w:space="0" w:color="auto"/>
            </w:tcBorders>
            <w:shd w:val="clear" w:color="auto" w:fill="auto"/>
            <w:noWrap/>
            <w:vAlign w:val="center"/>
            <w:hideMark/>
          </w:tcPr>
          <w:p w14:paraId="4EFDCEC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297 (41.8%)</w:t>
            </w:r>
          </w:p>
        </w:tc>
        <w:tc>
          <w:tcPr>
            <w:tcW w:w="864" w:type="dxa"/>
            <w:tcBorders>
              <w:top w:val="nil"/>
              <w:left w:val="nil"/>
              <w:bottom w:val="single" w:sz="4" w:space="0" w:color="auto"/>
              <w:right w:val="single" w:sz="4" w:space="0" w:color="auto"/>
            </w:tcBorders>
            <w:shd w:val="clear" w:color="auto" w:fill="auto"/>
            <w:noWrap/>
            <w:vAlign w:val="center"/>
            <w:hideMark/>
          </w:tcPr>
          <w:p w14:paraId="79F24E4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336 (47.3%)</w:t>
            </w:r>
          </w:p>
        </w:tc>
        <w:tc>
          <w:tcPr>
            <w:tcW w:w="979" w:type="dxa"/>
            <w:tcBorders>
              <w:top w:val="nil"/>
              <w:left w:val="nil"/>
              <w:bottom w:val="single" w:sz="4" w:space="0" w:color="auto"/>
              <w:right w:val="single" w:sz="4" w:space="0" w:color="auto"/>
            </w:tcBorders>
            <w:shd w:val="clear" w:color="auto" w:fill="auto"/>
            <w:noWrap/>
            <w:vAlign w:val="center"/>
            <w:hideMark/>
          </w:tcPr>
          <w:p w14:paraId="5FB1FD8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49 (6.9%)</w:t>
            </w:r>
          </w:p>
        </w:tc>
        <w:tc>
          <w:tcPr>
            <w:tcW w:w="863" w:type="dxa"/>
            <w:tcBorders>
              <w:top w:val="nil"/>
              <w:left w:val="nil"/>
              <w:bottom w:val="single" w:sz="4" w:space="0" w:color="auto"/>
              <w:right w:val="single" w:sz="4" w:space="0" w:color="auto"/>
            </w:tcBorders>
            <w:shd w:val="clear" w:color="auto" w:fill="auto"/>
            <w:noWrap/>
            <w:vAlign w:val="center"/>
            <w:hideMark/>
          </w:tcPr>
          <w:p w14:paraId="4A57976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117 (16.5%)</w:t>
            </w:r>
          </w:p>
        </w:tc>
        <w:tc>
          <w:tcPr>
            <w:tcW w:w="851" w:type="dxa"/>
            <w:tcBorders>
              <w:top w:val="nil"/>
              <w:left w:val="nil"/>
              <w:bottom w:val="single" w:sz="4" w:space="0" w:color="auto"/>
              <w:right w:val="single" w:sz="4" w:space="0" w:color="auto"/>
            </w:tcBorders>
            <w:shd w:val="clear" w:color="auto" w:fill="auto"/>
            <w:noWrap/>
            <w:vAlign w:val="center"/>
            <w:hideMark/>
          </w:tcPr>
          <w:p w14:paraId="1D5749B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209 (13.3%)</w:t>
            </w:r>
          </w:p>
        </w:tc>
        <w:tc>
          <w:tcPr>
            <w:tcW w:w="850" w:type="dxa"/>
            <w:tcBorders>
              <w:top w:val="nil"/>
              <w:left w:val="nil"/>
              <w:bottom w:val="single" w:sz="4" w:space="0" w:color="auto"/>
              <w:right w:val="single" w:sz="4" w:space="0" w:color="auto"/>
            </w:tcBorders>
            <w:shd w:val="clear" w:color="auto" w:fill="auto"/>
            <w:noWrap/>
            <w:vAlign w:val="center"/>
            <w:hideMark/>
          </w:tcPr>
          <w:p w14:paraId="38B2E2E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851" w:type="dxa"/>
            <w:tcBorders>
              <w:top w:val="nil"/>
              <w:left w:val="nil"/>
              <w:bottom w:val="single" w:sz="4" w:space="0" w:color="auto"/>
              <w:right w:val="single" w:sz="4" w:space="0" w:color="auto"/>
            </w:tcBorders>
            <w:shd w:val="clear" w:color="auto" w:fill="auto"/>
            <w:noWrap/>
            <w:vAlign w:val="center"/>
            <w:hideMark/>
          </w:tcPr>
          <w:p w14:paraId="41B72BA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992" w:type="dxa"/>
            <w:tcBorders>
              <w:top w:val="nil"/>
              <w:left w:val="nil"/>
              <w:bottom w:val="single" w:sz="4" w:space="0" w:color="auto"/>
              <w:right w:val="single" w:sz="4" w:space="0" w:color="auto"/>
            </w:tcBorders>
            <w:shd w:val="clear" w:color="auto" w:fill="auto"/>
            <w:noWrap/>
            <w:vAlign w:val="center"/>
            <w:hideMark/>
          </w:tcPr>
          <w:p w14:paraId="2B11A16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(0.4%)</w:t>
            </w:r>
          </w:p>
        </w:tc>
        <w:tc>
          <w:tcPr>
            <w:tcW w:w="1418" w:type="dxa"/>
            <w:tcBorders>
              <w:top w:val="nil"/>
              <w:left w:val="nil"/>
              <w:bottom w:val="single" w:sz="4" w:space="0" w:color="auto"/>
              <w:right w:val="single" w:sz="4" w:space="0" w:color="auto"/>
            </w:tcBorders>
            <w:shd w:val="clear" w:color="auto" w:fill="auto"/>
            <w:noWrap/>
            <w:vAlign w:val="center"/>
            <w:hideMark/>
          </w:tcPr>
          <w:p w14:paraId="5E6A6F3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 (5.3%)</w:t>
            </w:r>
          </w:p>
        </w:tc>
        <w:tc>
          <w:tcPr>
            <w:tcW w:w="1275" w:type="dxa"/>
            <w:tcBorders>
              <w:top w:val="nil"/>
              <w:left w:val="nil"/>
              <w:bottom w:val="single" w:sz="4" w:space="0" w:color="auto"/>
              <w:right w:val="single" w:sz="4" w:space="0" w:color="auto"/>
            </w:tcBorders>
            <w:shd w:val="clear" w:color="auto" w:fill="auto"/>
            <w:noWrap/>
            <w:vAlign w:val="center"/>
            <w:hideMark/>
          </w:tcPr>
          <w:p w14:paraId="3439A00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297 (41.8%)</w:t>
            </w:r>
          </w:p>
        </w:tc>
        <w:tc>
          <w:tcPr>
            <w:tcW w:w="1134" w:type="dxa"/>
            <w:tcBorders>
              <w:top w:val="nil"/>
              <w:left w:val="nil"/>
              <w:bottom w:val="single" w:sz="4" w:space="0" w:color="auto"/>
              <w:right w:val="single" w:sz="4" w:space="0" w:color="auto"/>
            </w:tcBorders>
            <w:shd w:val="clear" w:color="auto" w:fill="auto"/>
            <w:noWrap/>
            <w:vAlign w:val="center"/>
            <w:hideMark/>
          </w:tcPr>
          <w:p w14:paraId="21BCB02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210 (29.5%)</w:t>
            </w:r>
          </w:p>
        </w:tc>
        <w:tc>
          <w:tcPr>
            <w:tcW w:w="1134" w:type="dxa"/>
            <w:tcBorders>
              <w:top w:val="nil"/>
              <w:left w:val="nil"/>
              <w:bottom w:val="single" w:sz="4" w:space="0" w:color="auto"/>
              <w:right w:val="single" w:sz="4" w:space="0" w:color="auto"/>
            </w:tcBorders>
            <w:shd w:val="clear" w:color="auto" w:fill="auto"/>
            <w:noWrap/>
            <w:vAlign w:val="center"/>
            <w:hideMark/>
          </w:tcPr>
          <w:p w14:paraId="5EBE242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66 (31.3%)</w:t>
            </w:r>
          </w:p>
        </w:tc>
      </w:tr>
      <w:tr w:rsidR="002506D9" w:rsidRPr="0080063E" w14:paraId="3B0A0CC2"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284522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Indonesia</w:t>
            </w:r>
          </w:p>
        </w:tc>
        <w:tc>
          <w:tcPr>
            <w:tcW w:w="521" w:type="dxa"/>
            <w:tcBorders>
              <w:top w:val="nil"/>
              <w:left w:val="nil"/>
              <w:bottom w:val="single" w:sz="4" w:space="0" w:color="auto"/>
              <w:right w:val="single" w:sz="4" w:space="0" w:color="auto"/>
            </w:tcBorders>
            <w:shd w:val="clear" w:color="auto" w:fill="auto"/>
            <w:noWrap/>
            <w:vAlign w:val="center"/>
            <w:hideMark/>
          </w:tcPr>
          <w:p w14:paraId="194FA0F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35</w:t>
            </w:r>
          </w:p>
        </w:tc>
        <w:tc>
          <w:tcPr>
            <w:tcW w:w="613" w:type="dxa"/>
            <w:tcBorders>
              <w:top w:val="nil"/>
              <w:left w:val="nil"/>
              <w:bottom w:val="single" w:sz="4" w:space="0" w:color="auto"/>
              <w:right w:val="single" w:sz="4" w:space="0" w:color="auto"/>
            </w:tcBorders>
            <w:shd w:val="clear" w:color="auto" w:fill="auto"/>
            <w:noWrap/>
            <w:vAlign w:val="center"/>
            <w:hideMark/>
          </w:tcPr>
          <w:p w14:paraId="1EE0046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24.43</w:t>
            </w:r>
          </w:p>
        </w:tc>
        <w:tc>
          <w:tcPr>
            <w:tcW w:w="550" w:type="dxa"/>
            <w:tcBorders>
              <w:top w:val="nil"/>
              <w:left w:val="nil"/>
              <w:bottom w:val="single" w:sz="4" w:space="0" w:color="auto"/>
              <w:right w:val="single" w:sz="4" w:space="0" w:color="auto"/>
            </w:tcBorders>
            <w:shd w:val="clear" w:color="auto" w:fill="auto"/>
            <w:noWrap/>
            <w:vAlign w:val="center"/>
            <w:hideMark/>
          </w:tcPr>
          <w:p w14:paraId="1316560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6.04</w:t>
            </w:r>
          </w:p>
        </w:tc>
        <w:tc>
          <w:tcPr>
            <w:tcW w:w="726" w:type="dxa"/>
            <w:tcBorders>
              <w:top w:val="nil"/>
              <w:left w:val="nil"/>
              <w:bottom w:val="single" w:sz="4" w:space="0" w:color="auto"/>
              <w:right w:val="single" w:sz="4" w:space="0" w:color="auto"/>
            </w:tcBorders>
            <w:shd w:val="clear" w:color="auto" w:fill="auto"/>
            <w:noWrap/>
            <w:vAlign w:val="center"/>
            <w:hideMark/>
          </w:tcPr>
          <w:p w14:paraId="5AEF76F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(45.7%)</w:t>
            </w:r>
          </w:p>
        </w:tc>
        <w:tc>
          <w:tcPr>
            <w:tcW w:w="979" w:type="dxa"/>
            <w:tcBorders>
              <w:top w:val="nil"/>
              <w:left w:val="nil"/>
              <w:bottom w:val="single" w:sz="4" w:space="0" w:color="auto"/>
              <w:right w:val="single" w:sz="4" w:space="0" w:color="auto"/>
            </w:tcBorders>
            <w:shd w:val="clear" w:color="auto" w:fill="auto"/>
            <w:noWrap/>
            <w:vAlign w:val="center"/>
            <w:hideMark/>
          </w:tcPr>
          <w:p w14:paraId="2FB346C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(51.4%)</w:t>
            </w:r>
          </w:p>
        </w:tc>
        <w:tc>
          <w:tcPr>
            <w:tcW w:w="864" w:type="dxa"/>
            <w:tcBorders>
              <w:top w:val="nil"/>
              <w:left w:val="nil"/>
              <w:bottom w:val="single" w:sz="4" w:space="0" w:color="auto"/>
              <w:right w:val="single" w:sz="4" w:space="0" w:color="auto"/>
            </w:tcBorders>
            <w:shd w:val="clear" w:color="auto" w:fill="auto"/>
            <w:noWrap/>
            <w:vAlign w:val="center"/>
            <w:hideMark/>
          </w:tcPr>
          <w:p w14:paraId="0BAE4B5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 (68.6%)</w:t>
            </w:r>
          </w:p>
        </w:tc>
        <w:tc>
          <w:tcPr>
            <w:tcW w:w="979" w:type="dxa"/>
            <w:tcBorders>
              <w:top w:val="nil"/>
              <w:left w:val="nil"/>
              <w:bottom w:val="single" w:sz="4" w:space="0" w:color="auto"/>
              <w:right w:val="single" w:sz="4" w:space="0" w:color="auto"/>
            </w:tcBorders>
            <w:shd w:val="clear" w:color="auto" w:fill="auto"/>
            <w:noWrap/>
            <w:vAlign w:val="center"/>
            <w:hideMark/>
          </w:tcPr>
          <w:p w14:paraId="388CC0F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(8.6%)</w:t>
            </w:r>
          </w:p>
        </w:tc>
        <w:tc>
          <w:tcPr>
            <w:tcW w:w="863" w:type="dxa"/>
            <w:tcBorders>
              <w:top w:val="nil"/>
              <w:left w:val="nil"/>
              <w:bottom w:val="single" w:sz="4" w:space="0" w:color="auto"/>
              <w:right w:val="single" w:sz="4" w:space="0" w:color="auto"/>
            </w:tcBorders>
            <w:shd w:val="clear" w:color="auto" w:fill="auto"/>
            <w:noWrap/>
            <w:vAlign w:val="center"/>
            <w:hideMark/>
          </w:tcPr>
          <w:p w14:paraId="0AD3895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(8.6%)</w:t>
            </w:r>
          </w:p>
        </w:tc>
        <w:tc>
          <w:tcPr>
            <w:tcW w:w="851" w:type="dxa"/>
            <w:tcBorders>
              <w:top w:val="nil"/>
              <w:left w:val="nil"/>
              <w:bottom w:val="single" w:sz="4" w:space="0" w:color="auto"/>
              <w:right w:val="single" w:sz="4" w:space="0" w:color="auto"/>
            </w:tcBorders>
            <w:shd w:val="clear" w:color="auto" w:fill="auto"/>
            <w:noWrap/>
            <w:vAlign w:val="center"/>
            <w:hideMark/>
          </w:tcPr>
          <w:p w14:paraId="70489EA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(4.9%)</w:t>
            </w:r>
          </w:p>
        </w:tc>
        <w:tc>
          <w:tcPr>
            <w:tcW w:w="850" w:type="dxa"/>
            <w:tcBorders>
              <w:top w:val="nil"/>
              <w:left w:val="nil"/>
              <w:bottom w:val="single" w:sz="4" w:space="0" w:color="auto"/>
              <w:right w:val="single" w:sz="4" w:space="0" w:color="auto"/>
            </w:tcBorders>
            <w:shd w:val="clear" w:color="auto" w:fill="auto"/>
            <w:noWrap/>
            <w:vAlign w:val="center"/>
            <w:hideMark/>
          </w:tcPr>
          <w:p w14:paraId="2CFA600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1C42C8C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491D6B2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1418" w:type="dxa"/>
            <w:tcBorders>
              <w:top w:val="nil"/>
              <w:left w:val="nil"/>
              <w:bottom w:val="single" w:sz="4" w:space="0" w:color="auto"/>
              <w:right w:val="single" w:sz="4" w:space="0" w:color="auto"/>
            </w:tcBorders>
            <w:shd w:val="clear" w:color="auto" w:fill="auto"/>
            <w:noWrap/>
            <w:vAlign w:val="center"/>
            <w:hideMark/>
          </w:tcPr>
          <w:p w14:paraId="08A3E65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(8.6%)</w:t>
            </w:r>
          </w:p>
        </w:tc>
        <w:tc>
          <w:tcPr>
            <w:tcW w:w="1275" w:type="dxa"/>
            <w:tcBorders>
              <w:top w:val="nil"/>
              <w:left w:val="nil"/>
              <w:bottom w:val="single" w:sz="4" w:space="0" w:color="auto"/>
              <w:right w:val="single" w:sz="4" w:space="0" w:color="auto"/>
            </w:tcBorders>
            <w:shd w:val="clear" w:color="auto" w:fill="auto"/>
            <w:noWrap/>
            <w:vAlign w:val="center"/>
            <w:hideMark/>
          </w:tcPr>
          <w:p w14:paraId="12C7B20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 (68.6%)</w:t>
            </w:r>
          </w:p>
        </w:tc>
        <w:tc>
          <w:tcPr>
            <w:tcW w:w="1134" w:type="dxa"/>
            <w:tcBorders>
              <w:top w:val="nil"/>
              <w:left w:val="nil"/>
              <w:bottom w:val="single" w:sz="4" w:space="0" w:color="auto"/>
              <w:right w:val="single" w:sz="4" w:space="0" w:color="auto"/>
            </w:tcBorders>
            <w:shd w:val="clear" w:color="auto" w:fill="auto"/>
            <w:noWrap/>
            <w:vAlign w:val="center"/>
            <w:hideMark/>
          </w:tcPr>
          <w:p w14:paraId="12049E8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(8.6%)</w:t>
            </w:r>
          </w:p>
        </w:tc>
        <w:tc>
          <w:tcPr>
            <w:tcW w:w="1134" w:type="dxa"/>
            <w:tcBorders>
              <w:top w:val="nil"/>
              <w:left w:val="nil"/>
              <w:bottom w:val="single" w:sz="4" w:space="0" w:color="auto"/>
              <w:right w:val="single" w:sz="4" w:space="0" w:color="auto"/>
            </w:tcBorders>
            <w:shd w:val="clear" w:color="auto" w:fill="auto"/>
            <w:noWrap/>
            <w:vAlign w:val="center"/>
            <w:hideMark/>
          </w:tcPr>
          <w:p w14:paraId="5641F2B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(2.5%)</w:t>
            </w:r>
          </w:p>
        </w:tc>
      </w:tr>
      <w:tr w:rsidR="002506D9" w:rsidRPr="0080063E" w14:paraId="59441837"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B984EF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Iran</w:t>
            </w:r>
          </w:p>
        </w:tc>
        <w:tc>
          <w:tcPr>
            <w:tcW w:w="521" w:type="dxa"/>
            <w:tcBorders>
              <w:top w:val="nil"/>
              <w:left w:val="nil"/>
              <w:bottom w:val="single" w:sz="4" w:space="0" w:color="auto"/>
              <w:right w:val="single" w:sz="4" w:space="0" w:color="auto"/>
            </w:tcBorders>
            <w:shd w:val="clear" w:color="auto" w:fill="auto"/>
            <w:noWrap/>
            <w:vAlign w:val="center"/>
            <w:hideMark/>
          </w:tcPr>
          <w:p w14:paraId="6D1AF19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507</w:t>
            </w:r>
          </w:p>
        </w:tc>
        <w:tc>
          <w:tcPr>
            <w:tcW w:w="613" w:type="dxa"/>
            <w:tcBorders>
              <w:top w:val="nil"/>
              <w:left w:val="nil"/>
              <w:bottom w:val="single" w:sz="4" w:space="0" w:color="auto"/>
              <w:right w:val="single" w:sz="4" w:space="0" w:color="auto"/>
            </w:tcBorders>
            <w:shd w:val="clear" w:color="auto" w:fill="auto"/>
            <w:noWrap/>
            <w:vAlign w:val="center"/>
            <w:hideMark/>
          </w:tcPr>
          <w:p w14:paraId="3DB2F1B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30.27</w:t>
            </w:r>
          </w:p>
        </w:tc>
        <w:tc>
          <w:tcPr>
            <w:tcW w:w="550" w:type="dxa"/>
            <w:tcBorders>
              <w:top w:val="nil"/>
              <w:left w:val="nil"/>
              <w:bottom w:val="single" w:sz="4" w:space="0" w:color="auto"/>
              <w:right w:val="single" w:sz="4" w:space="0" w:color="auto"/>
            </w:tcBorders>
            <w:shd w:val="clear" w:color="auto" w:fill="auto"/>
            <w:noWrap/>
            <w:vAlign w:val="center"/>
            <w:hideMark/>
          </w:tcPr>
          <w:p w14:paraId="14F0CF6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9.18</w:t>
            </w:r>
          </w:p>
        </w:tc>
        <w:tc>
          <w:tcPr>
            <w:tcW w:w="726" w:type="dxa"/>
            <w:tcBorders>
              <w:top w:val="nil"/>
              <w:left w:val="nil"/>
              <w:bottom w:val="single" w:sz="4" w:space="0" w:color="auto"/>
              <w:right w:val="single" w:sz="4" w:space="0" w:color="auto"/>
            </w:tcBorders>
            <w:shd w:val="clear" w:color="auto" w:fill="auto"/>
            <w:noWrap/>
            <w:vAlign w:val="center"/>
            <w:hideMark/>
          </w:tcPr>
          <w:p w14:paraId="75508F6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165 (32.5%)</w:t>
            </w:r>
          </w:p>
        </w:tc>
        <w:tc>
          <w:tcPr>
            <w:tcW w:w="979" w:type="dxa"/>
            <w:tcBorders>
              <w:top w:val="nil"/>
              <w:left w:val="nil"/>
              <w:bottom w:val="single" w:sz="4" w:space="0" w:color="auto"/>
              <w:right w:val="single" w:sz="4" w:space="0" w:color="auto"/>
            </w:tcBorders>
            <w:shd w:val="clear" w:color="auto" w:fill="auto"/>
            <w:noWrap/>
            <w:vAlign w:val="center"/>
            <w:hideMark/>
          </w:tcPr>
          <w:p w14:paraId="2E9A7A7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337 (66.5%)</w:t>
            </w:r>
          </w:p>
        </w:tc>
        <w:tc>
          <w:tcPr>
            <w:tcW w:w="864" w:type="dxa"/>
            <w:tcBorders>
              <w:top w:val="nil"/>
              <w:left w:val="nil"/>
              <w:bottom w:val="single" w:sz="4" w:space="0" w:color="auto"/>
              <w:right w:val="single" w:sz="4" w:space="0" w:color="auto"/>
            </w:tcBorders>
            <w:shd w:val="clear" w:color="auto" w:fill="auto"/>
            <w:noWrap/>
            <w:vAlign w:val="center"/>
            <w:hideMark/>
          </w:tcPr>
          <w:p w14:paraId="7758566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228 (45%)</w:t>
            </w:r>
          </w:p>
        </w:tc>
        <w:tc>
          <w:tcPr>
            <w:tcW w:w="979" w:type="dxa"/>
            <w:tcBorders>
              <w:top w:val="nil"/>
              <w:left w:val="nil"/>
              <w:bottom w:val="single" w:sz="4" w:space="0" w:color="auto"/>
              <w:right w:val="single" w:sz="4" w:space="0" w:color="auto"/>
            </w:tcBorders>
            <w:shd w:val="clear" w:color="auto" w:fill="auto"/>
            <w:noWrap/>
            <w:vAlign w:val="center"/>
            <w:hideMark/>
          </w:tcPr>
          <w:p w14:paraId="12F6C7D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84 (16.6%)</w:t>
            </w:r>
          </w:p>
        </w:tc>
        <w:tc>
          <w:tcPr>
            <w:tcW w:w="863" w:type="dxa"/>
            <w:tcBorders>
              <w:top w:val="nil"/>
              <w:left w:val="nil"/>
              <w:bottom w:val="single" w:sz="4" w:space="0" w:color="auto"/>
              <w:right w:val="single" w:sz="4" w:space="0" w:color="auto"/>
            </w:tcBorders>
            <w:shd w:val="clear" w:color="auto" w:fill="auto"/>
            <w:noWrap/>
            <w:vAlign w:val="center"/>
            <w:hideMark/>
          </w:tcPr>
          <w:p w14:paraId="205C6B1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 (6.9%)</w:t>
            </w:r>
          </w:p>
        </w:tc>
        <w:tc>
          <w:tcPr>
            <w:tcW w:w="851" w:type="dxa"/>
            <w:tcBorders>
              <w:top w:val="nil"/>
              <w:left w:val="nil"/>
              <w:bottom w:val="single" w:sz="4" w:space="0" w:color="auto"/>
              <w:right w:val="single" w:sz="4" w:space="0" w:color="auto"/>
            </w:tcBorders>
            <w:shd w:val="clear" w:color="auto" w:fill="auto"/>
            <w:noWrap/>
            <w:vAlign w:val="center"/>
            <w:hideMark/>
          </w:tcPr>
          <w:p w14:paraId="1484A30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160 (7.8%)</w:t>
            </w:r>
          </w:p>
        </w:tc>
        <w:tc>
          <w:tcPr>
            <w:tcW w:w="850" w:type="dxa"/>
            <w:tcBorders>
              <w:top w:val="nil"/>
              <w:left w:val="nil"/>
              <w:bottom w:val="single" w:sz="4" w:space="0" w:color="auto"/>
              <w:right w:val="single" w:sz="4" w:space="0" w:color="auto"/>
            </w:tcBorders>
            <w:shd w:val="clear" w:color="auto" w:fill="auto"/>
            <w:noWrap/>
            <w:vAlign w:val="center"/>
            <w:hideMark/>
          </w:tcPr>
          <w:p w14:paraId="3F6FF9D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45CFCDC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5016E32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(3.8%)</w:t>
            </w:r>
          </w:p>
        </w:tc>
        <w:tc>
          <w:tcPr>
            <w:tcW w:w="1418" w:type="dxa"/>
            <w:tcBorders>
              <w:top w:val="nil"/>
              <w:left w:val="nil"/>
              <w:bottom w:val="single" w:sz="4" w:space="0" w:color="auto"/>
              <w:right w:val="single" w:sz="4" w:space="0" w:color="auto"/>
            </w:tcBorders>
            <w:shd w:val="clear" w:color="auto" w:fill="auto"/>
            <w:noWrap/>
            <w:vAlign w:val="center"/>
            <w:hideMark/>
          </w:tcPr>
          <w:p w14:paraId="1915130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93 (18.3%)</w:t>
            </w:r>
          </w:p>
        </w:tc>
        <w:tc>
          <w:tcPr>
            <w:tcW w:w="1275" w:type="dxa"/>
            <w:tcBorders>
              <w:top w:val="nil"/>
              <w:left w:val="nil"/>
              <w:bottom w:val="single" w:sz="4" w:space="0" w:color="auto"/>
              <w:right w:val="single" w:sz="4" w:space="0" w:color="auto"/>
            </w:tcBorders>
            <w:shd w:val="clear" w:color="auto" w:fill="auto"/>
            <w:noWrap/>
            <w:vAlign w:val="center"/>
            <w:hideMark/>
          </w:tcPr>
          <w:p w14:paraId="5888C94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198 (39.1%)</w:t>
            </w:r>
          </w:p>
        </w:tc>
        <w:tc>
          <w:tcPr>
            <w:tcW w:w="1134" w:type="dxa"/>
            <w:tcBorders>
              <w:top w:val="nil"/>
              <w:left w:val="nil"/>
              <w:bottom w:val="single" w:sz="4" w:space="0" w:color="auto"/>
              <w:right w:val="single" w:sz="4" w:space="0" w:color="auto"/>
            </w:tcBorders>
            <w:shd w:val="clear" w:color="auto" w:fill="auto"/>
            <w:noWrap/>
            <w:vAlign w:val="center"/>
            <w:hideMark/>
          </w:tcPr>
          <w:p w14:paraId="129F077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154 (30.4%)</w:t>
            </w:r>
          </w:p>
        </w:tc>
        <w:tc>
          <w:tcPr>
            <w:tcW w:w="1134" w:type="dxa"/>
            <w:tcBorders>
              <w:top w:val="nil"/>
              <w:left w:val="nil"/>
              <w:bottom w:val="single" w:sz="4" w:space="0" w:color="auto"/>
              <w:right w:val="single" w:sz="4" w:space="0" w:color="auto"/>
            </w:tcBorders>
            <w:shd w:val="clear" w:color="auto" w:fill="auto"/>
            <w:noWrap/>
            <w:vAlign w:val="center"/>
            <w:hideMark/>
          </w:tcPr>
          <w:p w14:paraId="79EECD3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57 (3.6%)</w:t>
            </w:r>
          </w:p>
        </w:tc>
      </w:tr>
      <w:tr w:rsidR="002506D9" w:rsidRPr="0080063E" w14:paraId="0195F4D2"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461D06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Ireland</w:t>
            </w:r>
          </w:p>
        </w:tc>
        <w:tc>
          <w:tcPr>
            <w:tcW w:w="521" w:type="dxa"/>
            <w:tcBorders>
              <w:top w:val="nil"/>
              <w:left w:val="nil"/>
              <w:bottom w:val="single" w:sz="4" w:space="0" w:color="auto"/>
              <w:right w:val="single" w:sz="4" w:space="0" w:color="auto"/>
            </w:tcBorders>
            <w:shd w:val="clear" w:color="auto" w:fill="auto"/>
            <w:noWrap/>
            <w:vAlign w:val="center"/>
            <w:hideMark/>
          </w:tcPr>
          <w:p w14:paraId="57857BE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384</w:t>
            </w:r>
          </w:p>
        </w:tc>
        <w:tc>
          <w:tcPr>
            <w:tcW w:w="613" w:type="dxa"/>
            <w:tcBorders>
              <w:top w:val="nil"/>
              <w:left w:val="nil"/>
              <w:bottom w:val="single" w:sz="4" w:space="0" w:color="auto"/>
              <w:right w:val="single" w:sz="4" w:space="0" w:color="auto"/>
            </w:tcBorders>
            <w:shd w:val="clear" w:color="auto" w:fill="auto"/>
            <w:noWrap/>
            <w:vAlign w:val="center"/>
            <w:hideMark/>
          </w:tcPr>
          <w:p w14:paraId="36F011E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34.87</w:t>
            </w:r>
          </w:p>
        </w:tc>
        <w:tc>
          <w:tcPr>
            <w:tcW w:w="550" w:type="dxa"/>
            <w:tcBorders>
              <w:top w:val="nil"/>
              <w:left w:val="nil"/>
              <w:bottom w:val="single" w:sz="4" w:space="0" w:color="auto"/>
              <w:right w:val="single" w:sz="4" w:space="0" w:color="auto"/>
            </w:tcBorders>
            <w:shd w:val="clear" w:color="auto" w:fill="auto"/>
            <w:noWrap/>
            <w:vAlign w:val="center"/>
            <w:hideMark/>
          </w:tcPr>
          <w:p w14:paraId="32EADC5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9.75</w:t>
            </w:r>
          </w:p>
        </w:tc>
        <w:tc>
          <w:tcPr>
            <w:tcW w:w="726" w:type="dxa"/>
            <w:tcBorders>
              <w:top w:val="nil"/>
              <w:left w:val="nil"/>
              <w:bottom w:val="single" w:sz="4" w:space="0" w:color="auto"/>
              <w:right w:val="single" w:sz="4" w:space="0" w:color="auto"/>
            </w:tcBorders>
            <w:shd w:val="clear" w:color="auto" w:fill="auto"/>
            <w:noWrap/>
            <w:vAlign w:val="center"/>
            <w:hideMark/>
          </w:tcPr>
          <w:p w14:paraId="7713321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99 (25.8%)</w:t>
            </w:r>
          </w:p>
        </w:tc>
        <w:tc>
          <w:tcPr>
            <w:tcW w:w="979" w:type="dxa"/>
            <w:tcBorders>
              <w:top w:val="nil"/>
              <w:left w:val="nil"/>
              <w:bottom w:val="single" w:sz="4" w:space="0" w:color="auto"/>
              <w:right w:val="single" w:sz="4" w:space="0" w:color="auto"/>
            </w:tcBorders>
            <w:shd w:val="clear" w:color="auto" w:fill="auto"/>
            <w:noWrap/>
            <w:vAlign w:val="center"/>
            <w:hideMark/>
          </w:tcPr>
          <w:p w14:paraId="3675A9A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279 (72.7%)</w:t>
            </w:r>
          </w:p>
        </w:tc>
        <w:tc>
          <w:tcPr>
            <w:tcW w:w="864" w:type="dxa"/>
            <w:tcBorders>
              <w:top w:val="nil"/>
              <w:left w:val="nil"/>
              <w:bottom w:val="single" w:sz="4" w:space="0" w:color="auto"/>
              <w:right w:val="single" w:sz="4" w:space="0" w:color="auto"/>
            </w:tcBorders>
            <w:shd w:val="clear" w:color="auto" w:fill="auto"/>
            <w:noWrap/>
            <w:vAlign w:val="center"/>
            <w:hideMark/>
          </w:tcPr>
          <w:p w14:paraId="5AFAF52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113 (29.4%)</w:t>
            </w:r>
          </w:p>
        </w:tc>
        <w:tc>
          <w:tcPr>
            <w:tcW w:w="979" w:type="dxa"/>
            <w:tcBorders>
              <w:top w:val="nil"/>
              <w:left w:val="nil"/>
              <w:bottom w:val="single" w:sz="4" w:space="0" w:color="auto"/>
              <w:right w:val="single" w:sz="4" w:space="0" w:color="auto"/>
            </w:tcBorders>
            <w:shd w:val="clear" w:color="auto" w:fill="auto"/>
            <w:noWrap/>
            <w:vAlign w:val="center"/>
            <w:hideMark/>
          </w:tcPr>
          <w:p w14:paraId="689B2EC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 (5.2%)</w:t>
            </w:r>
          </w:p>
        </w:tc>
        <w:tc>
          <w:tcPr>
            <w:tcW w:w="863" w:type="dxa"/>
            <w:tcBorders>
              <w:top w:val="nil"/>
              <w:left w:val="nil"/>
              <w:bottom w:val="single" w:sz="4" w:space="0" w:color="auto"/>
              <w:right w:val="single" w:sz="4" w:space="0" w:color="auto"/>
            </w:tcBorders>
            <w:shd w:val="clear" w:color="auto" w:fill="auto"/>
            <w:noWrap/>
            <w:vAlign w:val="center"/>
            <w:hideMark/>
          </w:tcPr>
          <w:p w14:paraId="245DA9A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105 (27.3%)</w:t>
            </w:r>
          </w:p>
        </w:tc>
        <w:tc>
          <w:tcPr>
            <w:tcW w:w="851" w:type="dxa"/>
            <w:tcBorders>
              <w:top w:val="nil"/>
              <w:left w:val="nil"/>
              <w:bottom w:val="single" w:sz="4" w:space="0" w:color="auto"/>
              <w:right w:val="single" w:sz="4" w:space="0" w:color="auto"/>
            </w:tcBorders>
            <w:shd w:val="clear" w:color="auto" w:fill="auto"/>
            <w:noWrap/>
            <w:vAlign w:val="center"/>
            <w:hideMark/>
          </w:tcPr>
          <w:p w14:paraId="3842826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146 (29.6%)</w:t>
            </w:r>
          </w:p>
        </w:tc>
        <w:tc>
          <w:tcPr>
            <w:tcW w:w="850" w:type="dxa"/>
            <w:tcBorders>
              <w:top w:val="nil"/>
              <w:left w:val="nil"/>
              <w:bottom w:val="single" w:sz="4" w:space="0" w:color="auto"/>
              <w:right w:val="single" w:sz="4" w:space="0" w:color="auto"/>
            </w:tcBorders>
            <w:shd w:val="clear" w:color="auto" w:fill="auto"/>
            <w:noWrap/>
            <w:vAlign w:val="center"/>
            <w:hideMark/>
          </w:tcPr>
          <w:p w14:paraId="6A9254C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0ACA630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1146DBF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39 (8.7%)</w:t>
            </w:r>
          </w:p>
        </w:tc>
        <w:tc>
          <w:tcPr>
            <w:tcW w:w="1418" w:type="dxa"/>
            <w:tcBorders>
              <w:top w:val="nil"/>
              <w:left w:val="nil"/>
              <w:bottom w:val="single" w:sz="4" w:space="0" w:color="auto"/>
              <w:right w:val="single" w:sz="4" w:space="0" w:color="auto"/>
            </w:tcBorders>
            <w:shd w:val="clear" w:color="auto" w:fill="auto"/>
            <w:noWrap/>
            <w:vAlign w:val="center"/>
            <w:hideMark/>
          </w:tcPr>
          <w:p w14:paraId="667252D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79 (20.6%)</w:t>
            </w:r>
          </w:p>
        </w:tc>
        <w:tc>
          <w:tcPr>
            <w:tcW w:w="1275" w:type="dxa"/>
            <w:tcBorders>
              <w:top w:val="nil"/>
              <w:left w:val="nil"/>
              <w:bottom w:val="single" w:sz="4" w:space="0" w:color="auto"/>
              <w:right w:val="single" w:sz="4" w:space="0" w:color="auto"/>
            </w:tcBorders>
            <w:shd w:val="clear" w:color="auto" w:fill="auto"/>
            <w:noWrap/>
            <w:vAlign w:val="center"/>
            <w:hideMark/>
          </w:tcPr>
          <w:p w14:paraId="4AE0414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157 (40.9%)</w:t>
            </w:r>
          </w:p>
        </w:tc>
        <w:tc>
          <w:tcPr>
            <w:tcW w:w="1134" w:type="dxa"/>
            <w:tcBorders>
              <w:top w:val="nil"/>
              <w:left w:val="nil"/>
              <w:bottom w:val="single" w:sz="4" w:space="0" w:color="auto"/>
              <w:right w:val="single" w:sz="4" w:space="0" w:color="auto"/>
            </w:tcBorders>
            <w:shd w:val="clear" w:color="auto" w:fill="auto"/>
            <w:noWrap/>
            <w:vAlign w:val="center"/>
            <w:hideMark/>
          </w:tcPr>
          <w:p w14:paraId="1835AF8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83 (21.6%)</w:t>
            </w:r>
          </w:p>
        </w:tc>
        <w:tc>
          <w:tcPr>
            <w:tcW w:w="1134" w:type="dxa"/>
            <w:tcBorders>
              <w:top w:val="nil"/>
              <w:left w:val="nil"/>
              <w:bottom w:val="single" w:sz="4" w:space="0" w:color="auto"/>
              <w:right w:val="single" w:sz="4" w:space="0" w:color="auto"/>
            </w:tcBorders>
            <w:shd w:val="clear" w:color="auto" w:fill="auto"/>
            <w:noWrap/>
            <w:vAlign w:val="center"/>
            <w:hideMark/>
          </w:tcPr>
          <w:p w14:paraId="5E9B298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 (14.7%)</w:t>
            </w:r>
          </w:p>
        </w:tc>
      </w:tr>
      <w:tr w:rsidR="002506D9" w:rsidRPr="0080063E" w14:paraId="1270A240"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0DDD3A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Israel</w:t>
            </w:r>
          </w:p>
        </w:tc>
        <w:tc>
          <w:tcPr>
            <w:tcW w:w="521" w:type="dxa"/>
            <w:tcBorders>
              <w:top w:val="nil"/>
              <w:left w:val="nil"/>
              <w:bottom w:val="single" w:sz="4" w:space="0" w:color="auto"/>
              <w:right w:val="single" w:sz="4" w:space="0" w:color="auto"/>
            </w:tcBorders>
            <w:shd w:val="clear" w:color="auto" w:fill="auto"/>
            <w:noWrap/>
            <w:vAlign w:val="center"/>
            <w:hideMark/>
          </w:tcPr>
          <w:p w14:paraId="090DDD2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1085</w:t>
            </w:r>
          </w:p>
        </w:tc>
        <w:tc>
          <w:tcPr>
            <w:tcW w:w="613" w:type="dxa"/>
            <w:tcBorders>
              <w:top w:val="nil"/>
              <w:left w:val="nil"/>
              <w:bottom w:val="single" w:sz="4" w:space="0" w:color="auto"/>
              <w:right w:val="single" w:sz="4" w:space="0" w:color="auto"/>
            </w:tcBorders>
            <w:shd w:val="clear" w:color="auto" w:fill="auto"/>
            <w:noWrap/>
            <w:vAlign w:val="center"/>
            <w:hideMark/>
          </w:tcPr>
          <w:p w14:paraId="73E9EF9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33.51</w:t>
            </w:r>
          </w:p>
        </w:tc>
        <w:tc>
          <w:tcPr>
            <w:tcW w:w="550" w:type="dxa"/>
            <w:tcBorders>
              <w:top w:val="nil"/>
              <w:left w:val="nil"/>
              <w:bottom w:val="single" w:sz="4" w:space="0" w:color="auto"/>
              <w:right w:val="single" w:sz="4" w:space="0" w:color="auto"/>
            </w:tcBorders>
            <w:shd w:val="clear" w:color="auto" w:fill="auto"/>
            <w:noWrap/>
            <w:vAlign w:val="center"/>
            <w:hideMark/>
          </w:tcPr>
          <w:p w14:paraId="709A610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13.31</w:t>
            </w:r>
          </w:p>
        </w:tc>
        <w:tc>
          <w:tcPr>
            <w:tcW w:w="726" w:type="dxa"/>
            <w:tcBorders>
              <w:top w:val="nil"/>
              <w:left w:val="nil"/>
              <w:bottom w:val="single" w:sz="4" w:space="0" w:color="auto"/>
              <w:right w:val="single" w:sz="4" w:space="0" w:color="auto"/>
            </w:tcBorders>
            <w:shd w:val="clear" w:color="auto" w:fill="auto"/>
            <w:noWrap/>
            <w:vAlign w:val="center"/>
            <w:hideMark/>
          </w:tcPr>
          <w:p w14:paraId="6D8A3C3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395 (36.4%)</w:t>
            </w:r>
          </w:p>
        </w:tc>
        <w:tc>
          <w:tcPr>
            <w:tcW w:w="979" w:type="dxa"/>
            <w:tcBorders>
              <w:top w:val="nil"/>
              <w:left w:val="nil"/>
              <w:bottom w:val="single" w:sz="4" w:space="0" w:color="auto"/>
              <w:right w:val="single" w:sz="4" w:space="0" w:color="auto"/>
            </w:tcBorders>
            <w:shd w:val="clear" w:color="auto" w:fill="auto"/>
            <w:noWrap/>
            <w:vAlign w:val="center"/>
            <w:hideMark/>
          </w:tcPr>
          <w:p w14:paraId="6B34D3A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686 (63.2%)</w:t>
            </w:r>
          </w:p>
        </w:tc>
        <w:tc>
          <w:tcPr>
            <w:tcW w:w="864" w:type="dxa"/>
            <w:tcBorders>
              <w:top w:val="nil"/>
              <w:left w:val="nil"/>
              <w:bottom w:val="single" w:sz="4" w:space="0" w:color="auto"/>
              <w:right w:val="single" w:sz="4" w:space="0" w:color="auto"/>
            </w:tcBorders>
            <w:shd w:val="clear" w:color="auto" w:fill="auto"/>
            <w:noWrap/>
            <w:vAlign w:val="center"/>
            <w:hideMark/>
          </w:tcPr>
          <w:p w14:paraId="64A7DCF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354 (32.6%)</w:t>
            </w:r>
          </w:p>
        </w:tc>
        <w:tc>
          <w:tcPr>
            <w:tcW w:w="979" w:type="dxa"/>
            <w:tcBorders>
              <w:top w:val="nil"/>
              <w:left w:val="nil"/>
              <w:bottom w:val="single" w:sz="4" w:space="0" w:color="auto"/>
              <w:right w:val="single" w:sz="4" w:space="0" w:color="auto"/>
            </w:tcBorders>
            <w:shd w:val="clear" w:color="auto" w:fill="auto"/>
            <w:noWrap/>
            <w:vAlign w:val="center"/>
            <w:hideMark/>
          </w:tcPr>
          <w:p w14:paraId="16D4FE5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76 (7%)</w:t>
            </w:r>
          </w:p>
        </w:tc>
        <w:tc>
          <w:tcPr>
            <w:tcW w:w="863" w:type="dxa"/>
            <w:tcBorders>
              <w:top w:val="nil"/>
              <w:left w:val="nil"/>
              <w:bottom w:val="single" w:sz="4" w:space="0" w:color="auto"/>
              <w:right w:val="single" w:sz="4" w:space="0" w:color="auto"/>
            </w:tcBorders>
            <w:shd w:val="clear" w:color="auto" w:fill="auto"/>
            <w:noWrap/>
            <w:vAlign w:val="center"/>
            <w:hideMark/>
          </w:tcPr>
          <w:p w14:paraId="042D5CA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240 (22.1%)</w:t>
            </w:r>
          </w:p>
        </w:tc>
        <w:tc>
          <w:tcPr>
            <w:tcW w:w="851" w:type="dxa"/>
            <w:tcBorders>
              <w:top w:val="nil"/>
              <w:left w:val="nil"/>
              <w:bottom w:val="single" w:sz="4" w:space="0" w:color="auto"/>
              <w:right w:val="single" w:sz="4" w:space="0" w:color="auto"/>
            </w:tcBorders>
            <w:shd w:val="clear" w:color="auto" w:fill="auto"/>
            <w:noWrap/>
            <w:vAlign w:val="center"/>
            <w:hideMark/>
          </w:tcPr>
          <w:p w14:paraId="5B48CD8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415 (196.7%)</w:t>
            </w:r>
          </w:p>
        </w:tc>
        <w:tc>
          <w:tcPr>
            <w:tcW w:w="850" w:type="dxa"/>
            <w:tcBorders>
              <w:top w:val="nil"/>
              <w:left w:val="nil"/>
              <w:bottom w:val="single" w:sz="4" w:space="0" w:color="auto"/>
              <w:right w:val="single" w:sz="4" w:space="0" w:color="auto"/>
            </w:tcBorders>
            <w:shd w:val="clear" w:color="auto" w:fill="auto"/>
            <w:noWrap/>
            <w:vAlign w:val="center"/>
            <w:hideMark/>
          </w:tcPr>
          <w:p w14:paraId="1301CA3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851" w:type="dxa"/>
            <w:tcBorders>
              <w:top w:val="nil"/>
              <w:left w:val="nil"/>
              <w:bottom w:val="single" w:sz="4" w:space="0" w:color="auto"/>
              <w:right w:val="single" w:sz="4" w:space="0" w:color="auto"/>
            </w:tcBorders>
            <w:shd w:val="clear" w:color="auto" w:fill="auto"/>
            <w:noWrap/>
            <w:vAlign w:val="center"/>
            <w:hideMark/>
          </w:tcPr>
          <w:p w14:paraId="46B6E0A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70D5C74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(0.9%)</w:t>
            </w:r>
          </w:p>
        </w:tc>
        <w:tc>
          <w:tcPr>
            <w:tcW w:w="1418" w:type="dxa"/>
            <w:tcBorders>
              <w:top w:val="nil"/>
              <w:left w:val="nil"/>
              <w:bottom w:val="single" w:sz="4" w:space="0" w:color="auto"/>
              <w:right w:val="single" w:sz="4" w:space="0" w:color="auto"/>
            </w:tcBorders>
            <w:shd w:val="clear" w:color="auto" w:fill="auto"/>
            <w:noWrap/>
            <w:vAlign w:val="center"/>
            <w:hideMark/>
          </w:tcPr>
          <w:p w14:paraId="544BC43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434 (40%)</w:t>
            </w:r>
          </w:p>
        </w:tc>
        <w:tc>
          <w:tcPr>
            <w:tcW w:w="1275" w:type="dxa"/>
            <w:tcBorders>
              <w:top w:val="nil"/>
              <w:left w:val="nil"/>
              <w:bottom w:val="single" w:sz="4" w:space="0" w:color="auto"/>
              <w:right w:val="single" w:sz="4" w:space="0" w:color="auto"/>
            </w:tcBorders>
            <w:shd w:val="clear" w:color="auto" w:fill="auto"/>
            <w:noWrap/>
            <w:vAlign w:val="center"/>
            <w:hideMark/>
          </w:tcPr>
          <w:p w14:paraId="79B44E5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466 (42.9%)</w:t>
            </w:r>
          </w:p>
        </w:tc>
        <w:tc>
          <w:tcPr>
            <w:tcW w:w="1134" w:type="dxa"/>
            <w:tcBorders>
              <w:top w:val="nil"/>
              <w:left w:val="nil"/>
              <w:bottom w:val="single" w:sz="4" w:space="0" w:color="auto"/>
              <w:right w:val="single" w:sz="4" w:space="0" w:color="auto"/>
            </w:tcBorders>
            <w:shd w:val="clear" w:color="auto" w:fill="auto"/>
            <w:noWrap/>
            <w:vAlign w:val="center"/>
            <w:hideMark/>
          </w:tcPr>
          <w:p w14:paraId="152D8AC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114 (10.5%)</w:t>
            </w:r>
          </w:p>
        </w:tc>
        <w:tc>
          <w:tcPr>
            <w:tcW w:w="1134" w:type="dxa"/>
            <w:tcBorders>
              <w:top w:val="nil"/>
              <w:left w:val="nil"/>
              <w:bottom w:val="single" w:sz="4" w:space="0" w:color="auto"/>
              <w:right w:val="single" w:sz="4" w:space="0" w:color="auto"/>
            </w:tcBorders>
            <w:shd w:val="clear" w:color="auto" w:fill="auto"/>
            <w:noWrap/>
            <w:vAlign w:val="center"/>
            <w:hideMark/>
          </w:tcPr>
          <w:p w14:paraId="0F32298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 (1.3%)</w:t>
            </w:r>
          </w:p>
        </w:tc>
      </w:tr>
      <w:tr w:rsidR="002506D9" w:rsidRPr="0080063E" w14:paraId="034A8C46"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60D222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Italy</w:t>
            </w:r>
          </w:p>
        </w:tc>
        <w:tc>
          <w:tcPr>
            <w:tcW w:w="521" w:type="dxa"/>
            <w:tcBorders>
              <w:top w:val="nil"/>
              <w:left w:val="nil"/>
              <w:bottom w:val="single" w:sz="4" w:space="0" w:color="auto"/>
              <w:right w:val="single" w:sz="4" w:space="0" w:color="auto"/>
            </w:tcBorders>
            <w:shd w:val="clear" w:color="auto" w:fill="auto"/>
            <w:noWrap/>
            <w:vAlign w:val="center"/>
            <w:hideMark/>
          </w:tcPr>
          <w:p w14:paraId="40E509A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4704</w:t>
            </w:r>
          </w:p>
        </w:tc>
        <w:tc>
          <w:tcPr>
            <w:tcW w:w="613" w:type="dxa"/>
            <w:tcBorders>
              <w:top w:val="nil"/>
              <w:left w:val="nil"/>
              <w:bottom w:val="single" w:sz="4" w:space="0" w:color="auto"/>
              <w:right w:val="single" w:sz="4" w:space="0" w:color="auto"/>
            </w:tcBorders>
            <w:shd w:val="clear" w:color="auto" w:fill="auto"/>
            <w:noWrap/>
            <w:vAlign w:val="center"/>
            <w:hideMark/>
          </w:tcPr>
          <w:p w14:paraId="2DAFA4A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33.34</w:t>
            </w:r>
          </w:p>
        </w:tc>
        <w:tc>
          <w:tcPr>
            <w:tcW w:w="550" w:type="dxa"/>
            <w:tcBorders>
              <w:top w:val="nil"/>
              <w:left w:val="nil"/>
              <w:bottom w:val="single" w:sz="4" w:space="0" w:color="auto"/>
              <w:right w:val="single" w:sz="4" w:space="0" w:color="auto"/>
            </w:tcBorders>
            <w:shd w:val="clear" w:color="auto" w:fill="auto"/>
            <w:noWrap/>
            <w:vAlign w:val="center"/>
            <w:hideMark/>
          </w:tcPr>
          <w:p w14:paraId="464B9C5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13.77</w:t>
            </w:r>
          </w:p>
        </w:tc>
        <w:tc>
          <w:tcPr>
            <w:tcW w:w="726" w:type="dxa"/>
            <w:tcBorders>
              <w:top w:val="nil"/>
              <w:left w:val="nil"/>
              <w:bottom w:val="single" w:sz="4" w:space="0" w:color="auto"/>
              <w:right w:val="single" w:sz="4" w:space="0" w:color="auto"/>
            </w:tcBorders>
            <w:shd w:val="clear" w:color="auto" w:fill="auto"/>
            <w:noWrap/>
            <w:vAlign w:val="center"/>
            <w:hideMark/>
          </w:tcPr>
          <w:p w14:paraId="5DB9860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1173 (24.9%)</w:t>
            </w:r>
          </w:p>
        </w:tc>
        <w:tc>
          <w:tcPr>
            <w:tcW w:w="979" w:type="dxa"/>
            <w:tcBorders>
              <w:top w:val="nil"/>
              <w:left w:val="nil"/>
              <w:bottom w:val="single" w:sz="4" w:space="0" w:color="auto"/>
              <w:right w:val="single" w:sz="4" w:space="0" w:color="auto"/>
            </w:tcBorders>
            <w:shd w:val="clear" w:color="auto" w:fill="auto"/>
            <w:noWrap/>
            <w:vAlign w:val="center"/>
            <w:hideMark/>
          </w:tcPr>
          <w:p w14:paraId="3156AA6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3497 (74.3%)</w:t>
            </w:r>
          </w:p>
        </w:tc>
        <w:tc>
          <w:tcPr>
            <w:tcW w:w="864" w:type="dxa"/>
            <w:tcBorders>
              <w:top w:val="nil"/>
              <w:left w:val="nil"/>
              <w:bottom w:val="single" w:sz="4" w:space="0" w:color="auto"/>
              <w:right w:val="single" w:sz="4" w:space="0" w:color="auto"/>
            </w:tcBorders>
            <w:shd w:val="clear" w:color="auto" w:fill="auto"/>
            <w:noWrap/>
            <w:vAlign w:val="center"/>
            <w:hideMark/>
          </w:tcPr>
          <w:p w14:paraId="64D3392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1486 (31.6%)</w:t>
            </w:r>
          </w:p>
        </w:tc>
        <w:tc>
          <w:tcPr>
            <w:tcW w:w="979" w:type="dxa"/>
            <w:tcBorders>
              <w:top w:val="nil"/>
              <w:left w:val="nil"/>
              <w:bottom w:val="single" w:sz="4" w:space="0" w:color="auto"/>
              <w:right w:val="single" w:sz="4" w:space="0" w:color="auto"/>
            </w:tcBorders>
            <w:shd w:val="clear" w:color="auto" w:fill="auto"/>
            <w:noWrap/>
            <w:vAlign w:val="center"/>
            <w:hideMark/>
          </w:tcPr>
          <w:p w14:paraId="16449F4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409 (8.7%)</w:t>
            </w:r>
          </w:p>
        </w:tc>
        <w:tc>
          <w:tcPr>
            <w:tcW w:w="863" w:type="dxa"/>
            <w:tcBorders>
              <w:top w:val="nil"/>
              <w:left w:val="nil"/>
              <w:bottom w:val="single" w:sz="4" w:space="0" w:color="auto"/>
              <w:right w:val="single" w:sz="4" w:space="0" w:color="auto"/>
            </w:tcBorders>
            <w:shd w:val="clear" w:color="auto" w:fill="auto"/>
            <w:noWrap/>
            <w:vAlign w:val="center"/>
            <w:hideMark/>
          </w:tcPr>
          <w:p w14:paraId="619F484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2038 (43.3%)</w:t>
            </w:r>
          </w:p>
        </w:tc>
        <w:tc>
          <w:tcPr>
            <w:tcW w:w="851" w:type="dxa"/>
            <w:tcBorders>
              <w:top w:val="nil"/>
              <w:left w:val="nil"/>
              <w:bottom w:val="single" w:sz="4" w:space="0" w:color="auto"/>
              <w:right w:val="single" w:sz="4" w:space="0" w:color="auto"/>
            </w:tcBorders>
            <w:shd w:val="clear" w:color="auto" w:fill="auto"/>
            <w:noWrap/>
            <w:vAlign w:val="center"/>
            <w:hideMark/>
          </w:tcPr>
          <w:p w14:paraId="36A48B5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769 (1922.5%)</w:t>
            </w:r>
          </w:p>
        </w:tc>
        <w:tc>
          <w:tcPr>
            <w:tcW w:w="850" w:type="dxa"/>
            <w:tcBorders>
              <w:top w:val="nil"/>
              <w:left w:val="nil"/>
              <w:bottom w:val="single" w:sz="4" w:space="0" w:color="auto"/>
              <w:right w:val="single" w:sz="4" w:space="0" w:color="auto"/>
            </w:tcBorders>
            <w:shd w:val="clear" w:color="auto" w:fill="auto"/>
            <w:noWrap/>
            <w:vAlign w:val="center"/>
            <w:hideMark/>
          </w:tcPr>
          <w:p w14:paraId="618216E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56B6037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(0%)</w:t>
            </w:r>
          </w:p>
        </w:tc>
        <w:tc>
          <w:tcPr>
            <w:tcW w:w="992" w:type="dxa"/>
            <w:tcBorders>
              <w:top w:val="nil"/>
              <w:left w:val="nil"/>
              <w:bottom w:val="single" w:sz="4" w:space="0" w:color="auto"/>
              <w:right w:val="single" w:sz="4" w:space="0" w:color="auto"/>
            </w:tcBorders>
            <w:shd w:val="clear" w:color="auto" w:fill="auto"/>
            <w:noWrap/>
            <w:vAlign w:val="center"/>
            <w:hideMark/>
          </w:tcPr>
          <w:p w14:paraId="1FAF109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111 (35.6%)</w:t>
            </w:r>
          </w:p>
        </w:tc>
        <w:tc>
          <w:tcPr>
            <w:tcW w:w="1418" w:type="dxa"/>
            <w:tcBorders>
              <w:top w:val="nil"/>
              <w:left w:val="nil"/>
              <w:bottom w:val="single" w:sz="4" w:space="0" w:color="auto"/>
              <w:right w:val="single" w:sz="4" w:space="0" w:color="auto"/>
            </w:tcBorders>
            <w:shd w:val="clear" w:color="auto" w:fill="auto"/>
            <w:noWrap/>
            <w:vAlign w:val="center"/>
            <w:hideMark/>
          </w:tcPr>
          <w:p w14:paraId="1A1C6B7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1107 (23.5%)</w:t>
            </w:r>
          </w:p>
        </w:tc>
        <w:tc>
          <w:tcPr>
            <w:tcW w:w="1275" w:type="dxa"/>
            <w:tcBorders>
              <w:top w:val="nil"/>
              <w:left w:val="nil"/>
              <w:bottom w:val="single" w:sz="4" w:space="0" w:color="auto"/>
              <w:right w:val="single" w:sz="4" w:space="0" w:color="auto"/>
            </w:tcBorders>
            <w:shd w:val="clear" w:color="auto" w:fill="auto"/>
            <w:noWrap/>
            <w:vAlign w:val="center"/>
            <w:hideMark/>
          </w:tcPr>
          <w:p w14:paraId="4F5287D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1224 (26%)</w:t>
            </w:r>
          </w:p>
        </w:tc>
        <w:tc>
          <w:tcPr>
            <w:tcW w:w="1134" w:type="dxa"/>
            <w:tcBorders>
              <w:top w:val="nil"/>
              <w:left w:val="nil"/>
              <w:bottom w:val="single" w:sz="4" w:space="0" w:color="auto"/>
              <w:right w:val="single" w:sz="4" w:space="0" w:color="auto"/>
            </w:tcBorders>
            <w:shd w:val="clear" w:color="auto" w:fill="auto"/>
            <w:noWrap/>
            <w:vAlign w:val="center"/>
            <w:hideMark/>
          </w:tcPr>
          <w:p w14:paraId="2C315ED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1288 (27.4%)</w:t>
            </w:r>
          </w:p>
        </w:tc>
        <w:tc>
          <w:tcPr>
            <w:tcW w:w="1134" w:type="dxa"/>
            <w:tcBorders>
              <w:top w:val="nil"/>
              <w:left w:val="nil"/>
              <w:bottom w:val="single" w:sz="4" w:space="0" w:color="auto"/>
              <w:right w:val="single" w:sz="4" w:space="0" w:color="auto"/>
            </w:tcBorders>
            <w:shd w:val="clear" w:color="auto" w:fill="auto"/>
            <w:noWrap/>
            <w:vAlign w:val="center"/>
            <w:hideMark/>
          </w:tcPr>
          <w:p w14:paraId="7D10A9A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359 (72.7%)</w:t>
            </w:r>
          </w:p>
        </w:tc>
      </w:tr>
      <w:tr w:rsidR="002506D9" w:rsidRPr="0080063E" w14:paraId="246F88AD"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DF409E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Jamaica</w:t>
            </w:r>
          </w:p>
        </w:tc>
        <w:tc>
          <w:tcPr>
            <w:tcW w:w="521" w:type="dxa"/>
            <w:tcBorders>
              <w:top w:val="nil"/>
              <w:left w:val="nil"/>
              <w:bottom w:val="single" w:sz="4" w:space="0" w:color="auto"/>
              <w:right w:val="single" w:sz="4" w:space="0" w:color="auto"/>
            </w:tcBorders>
            <w:shd w:val="clear" w:color="auto" w:fill="auto"/>
            <w:noWrap/>
            <w:vAlign w:val="center"/>
            <w:hideMark/>
          </w:tcPr>
          <w:p w14:paraId="762CF72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57</w:t>
            </w:r>
          </w:p>
        </w:tc>
        <w:tc>
          <w:tcPr>
            <w:tcW w:w="613" w:type="dxa"/>
            <w:tcBorders>
              <w:top w:val="nil"/>
              <w:left w:val="nil"/>
              <w:bottom w:val="single" w:sz="4" w:space="0" w:color="auto"/>
              <w:right w:val="single" w:sz="4" w:space="0" w:color="auto"/>
            </w:tcBorders>
            <w:shd w:val="clear" w:color="auto" w:fill="auto"/>
            <w:noWrap/>
            <w:vAlign w:val="center"/>
            <w:hideMark/>
          </w:tcPr>
          <w:p w14:paraId="3611826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37.53</w:t>
            </w:r>
          </w:p>
        </w:tc>
        <w:tc>
          <w:tcPr>
            <w:tcW w:w="550" w:type="dxa"/>
            <w:tcBorders>
              <w:top w:val="nil"/>
              <w:left w:val="nil"/>
              <w:bottom w:val="single" w:sz="4" w:space="0" w:color="auto"/>
              <w:right w:val="single" w:sz="4" w:space="0" w:color="auto"/>
            </w:tcBorders>
            <w:shd w:val="clear" w:color="auto" w:fill="auto"/>
            <w:noWrap/>
            <w:vAlign w:val="center"/>
            <w:hideMark/>
          </w:tcPr>
          <w:p w14:paraId="58C4AC5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11.31</w:t>
            </w:r>
          </w:p>
        </w:tc>
        <w:tc>
          <w:tcPr>
            <w:tcW w:w="726" w:type="dxa"/>
            <w:tcBorders>
              <w:top w:val="nil"/>
              <w:left w:val="nil"/>
              <w:bottom w:val="single" w:sz="4" w:space="0" w:color="auto"/>
              <w:right w:val="single" w:sz="4" w:space="0" w:color="auto"/>
            </w:tcBorders>
            <w:shd w:val="clear" w:color="auto" w:fill="auto"/>
            <w:noWrap/>
            <w:vAlign w:val="center"/>
            <w:hideMark/>
          </w:tcPr>
          <w:p w14:paraId="0C1385C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 (21.1%)</w:t>
            </w:r>
          </w:p>
        </w:tc>
        <w:tc>
          <w:tcPr>
            <w:tcW w:w="979" w:type="dxa"/>
            <w:tcBorders>
              <w:top w:val="nil"/>
              <w:left w:val="nil"/>
              <w:bottom w:val="single" w:sz="4" w:space="0" w:color="auto"/>
              <w:right w:val="single" w:sz="4" w:space="0" w:color="auto"/>
            </w:tcBorders>
            <w:shd w:val="clear" w:color="auto" w:fill="auto"/>
            <w:noWrap/>
            <w:vAlign w:val="center"/>
            <w:hideMark/>
          </w:tcPr>
          <w:p w14:paraId="640001C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44 (77.2%)</w:t>
            </w:r>
          </w:p>
        </w:tc>
        <w:tc>
          <w:tcPr>
            <w:tcW w:w="864" w:type="dxa"/>
            <w:tcBorders>
              <w:top w:val="nil"/>
              <w:left w:val="nil"/>
              <w:bottom w:val="single" w:sz="4" w:space="0" w:color="auto"/>
              <w:right w:val="single" w:sz="4" w:space="0" w:color="auto"/>
            </w:tcBorders>
            <w:shd w:val="clear" w:color="auto" w:fill="auto"/>
            <w:noWrap/>
            <w:vAlign w:val="center"/>
            <w:hideMark/>
          </w:tcPr>
          <w:p w14:paraId="6F510B0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 (40.4%)</w:t>
            </w:r>
          </w:p>
        </w:tc>
        <w:tc>
          <w:tcPr>
            <w:tcW w:w="979" w:type="dxa"/>
            <w:tcBorders>
              <w:top w:val="nil"/>
              <w:left w:val="nil"/>
              <w:bottom w:val="single" w:sz="4" w:space="0" w:color="auto"/>
              <w:right w:val="single" w:sz="4" w:space="0" w:color="auto"/>
            </w:tcBorders>
            <w:shd w:val="clear" w:color="auto" w:fill="auto"/>
            <w:noWrap/>
            <w:vAlign w:val="center"/>
            <w:hideMark/>
          </w:tcPr>
          <w:p w14:paraId="13200BC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(7%)</w:t>
            </w:r>
          </w:p>
        </w:tc>
        <w:tc>
          <w:tcPr>
            <w:tcW w:w="863" w:type="dxa"/>
            <w:tcBorders>
              <w:top w:val="nil"/>
              <w:left w:val="nil"/>
              <w:bottom w:val="single" w:sz="4" w:space="0" w:color="auto"/>
              <w:right w:val="single" w:sz="4" w:space="0" w:color="auto"/>
            </w:tcBorders>
            <w:shd w:val="clear" w:color="auto" w:fill="auto"/>
            <w:noWrap/>
            <w:vAlign w:val="center"/>
            <w:hideMark/>
          </w:tcPr>
          <w:p w14:paraId="4F7129E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(12.3%)</w:t>
            </w:r>
          </w:p>
        </w:tc>
        <w:tc>
          <w:tcPr>
            <w:tcW w:w="851" w:type="dxa"/>
            <w:tcBorders>
              <w:top w:val="nil"/>
              <w:left w:val="nil"/>
              <w:bottom w:val="single" w:sz="4" w:space="0" w:color="auto"/>
              <w:right w:val="single" w:sz="4" w:space="0" w:color="auto"/>
            </w:tcBorders>
            <w:shd w:val="clear" w:color="auto" w:fill="auto"/>
            <w:noWrap/>
            <w:vAlign w:val="center"/>
            <w:hideMark/>
          </w:tcPr>
          <w:p w14:paraId="4361AE3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 (1.5%)</w:t>
            </w:r>
          </w:p>
        </w:tc>
        <w:tc>
          <w:tcPr>
            <w:tcW w:w="850" w:type="dxa"/>
            <w:tcBorders>
              <w:top w:val="nil"/>
              <w:left w:val="nil"/>
              <w:bottom w:val="single" w:sz="4" w:space="0" w:color="auto"/>
              <w:right w:val="single" w:sz="4" w:space="0" w:color="auto"/>
            </w:tcBorders>
            <w:shd w:val="clear" w:color="auto" w:fill="auto"/>
            <w:noWrap/>
            <w:vAlign w:val="center"/>
            <w:hideMark/>
          </w:tcPr>
          <w:p w14:paraId="1564E39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5A7B3A5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447A27C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1418" w:type="dxa"/>
            <w:tcBorders>
              <w:top w:val="nil"/>
              <w:left w:val="nil"/>
              <w:bottom w:val="single" w:sz="4" w:space="0" w:color="auto"/>
              <w:right w:val="single" w:sz="4" w:space="0" w:color="auto"/>
            </w:tcBorders>
            <w:shd w:val="clear" w:color="auto" w:fill="auto"/>
            <w:noWrap/>
            <w:vAlign w:val="center"/>
            <w:hideMark/>
          </w:tcPr>
          <w:p w14:paraId="1D55912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(7%)</w:t>
            </w:r>
          </w:p>
        </w:tc>
        <w:tc>
          <w:tcPr>
            <w:tcW w:w="1275" w:type="dxa"/>
            <w:tcBorders>
              <w:top w:val="nil"/>
              <w:left w:val="nil"/>
              <w:bottom w:val="single" w:sz="4" w:space="0" w:color="auto"/>
              <w:right w:val="single" w:sz="4" w:space="0" w:color="auto"/>
            </w:tcBorders>
            <w:shd w:val="clear" w:color="auto" w:fill="auto"/>
            <w:noWrap/>
            <w:vAlign w:val="center"/>
            <w:hideMark/>
          </w:tcPr>
          <w:p w14:paraId="76AF63E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 (26.3%)</w:t>
            </w:r>
          </w:p>
        </w:tc>
        <w:tc>
          <w:tcPr>
            <w:tcW w:w="1134" w:type="dxa"/>
            <w:tcBorders>
              <w:top w:val="nil"/>
              <w:left w:val="nil"/>
              <w:bottom w:val="single" w:sz="4" w:space="0" w:color="auto"/>
              <w:right w:val="single" w:sz="4" w:space="0" w:color="auto"/>
            </w:tcBorders>
            <w:shd w:val="clear" w:color="auto" w:fill="auto"/>
            <w:noWrap/>
            <w:vAlign w:val="center"/>
            <w:hideMark/>
          </w:tcPr>
          <w:p w14:paraId="41989F1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 (49.1%)</w:t>
            </w:r>
          </w:p>
        </w:tc>
        <w:tc>
          <w:tcPr>
            <w:tcW w:w="1134" w:type="dxa"/>
            <w:tcBorders>
              <w:top w:val="nil"/>
              <w:left w:val="nil"/>
              <w:bottom w:val="single" w:sz="4" w:space="0" w:color="auto"/>
              <w:right w:val="single" w:sz="4" w:space="0" w:color="auto"/>
            </w:tcBorders>
            <w:shd w:val="clear" w:color="auto" w:fill="auto"/>
            <w:noWrap/>
            <w:vAlign w:val="center"/>
            <w:hideMark/>
          </w:tcPr>
          <w:p w14:paraId="171BE6B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(2.8%)</w:t>
            </w:r>
          </w:p>
        </w:tc>
      </w:tr>
      <w:tr w:rsidR="002506D9" w:rsidRPr="0080063E" w14:paraId="4FD6D6E8"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5DB082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Japan</w:t>
            </w:r>
          </w:p>
        </w:tc>
        <w:tc>
          <w:tcPr>
            <w:tcW w:w="521" w:type="dxa"/>
            <w:tcBorders>
              <w:top w:val="nil"/>
              <w:left w:val="nil"/>
              <w:bottom w:val="single" w:sz="4" w:space="0" w:color="auto"/>
              <w:right w:val="single" w:sz="4" w:space="0" w:color="auto"/>
            </w:tcBorders>
            <w:shd w:val="clear" w:color="auto" w:fill="auto"/>
            <w:noWrap/>
            <w:vAlign w:val="center"/>
            <w:hideMark/>
          </w:tcPr>
          <w:p w14:paraId="1ED56A1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1920</w:t>
            </w:r>
          </w:p>
        </w:tc>
        <w:tc>
          <w:tcPr>
            <w:tcW w:w="613" w:type="dxa"/>
            <w:tcBorders>
              <w:top w:val="nil"/>
              <w:left w:val="nil"/>
              <w:bottom w:val="single" w:sz="4" w:space="0" w:color="auto"/>
              <w:right w:val="single" w:sz="4" w:space="0" w:color="auto"/>
            </w:tcBorders>
            <w:shd w:val="clear" w:color="auto" w:fill="auto"/>
            <w:noWrap/>
            <w:vAlign w:val="center"/>
            <w:hideMark/>
          </w:tcPr>
          <w:p w14:paraId="7C53894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40.95</w:t>
            </w:r>
          </w:p>
        </w:tc>
        <w:tc>
          <w:tcPr>
            <w:tcW w:w="550" w:type="dxa"/>
            <w:tcBorders>
              <w:top w:val="nil"/>
              <w:left w:val="nil"/>
              <w:bottom w:val="single" w:sz="4" w:space="0" w:color="auto"/>
              <w:right w:val="single" w:sz="4" w:space="0" w:color="auto"/>
            </w:tcBorders>
            <w:shd w:val="clear" w:color="auto" w:fill="auto"/>
            <w:noWrap/>
            <w:vAlign w:val="center"/>
            <w:hideMark/>
          </w:tcPr>
          <w:p w14:paraId="2BC59CD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11.87</w:t>
            </w:r>
          </w:p>
        </w:tc>
        <w:tc>
          <w:tcPr>
            <w:tcW w:w="726" w:type="dxa"/>
            <w:tcBorders>
              <w:top w:val="nil"/>
              <w:left w:val="nil"/>
              <w:bottom w:val="single" w:sz="4" w:space="0" w:color="auto"/>
              <w:right w:val="single" w:sz="4" w:space="0" w:color="auto"/>
            </w:tcBorders>
            <w:shd w:val="clear" w:color="auto" w:fill="auto"/>
            <w:noWrap/>
            <w:vAlign w:val="center"/>
            <w:hideMark/>
          </w:tcPr>
          <w:p w14:paraId="571DD0D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969 (50.5%)</w:t>
            </w:r>
          </w:p>
        </w:tc>
        <w:tc>
          <w:tcPr>
            <w:tcW w:w="979" w:type="dxa"/>
            <w:tcBorders>
              <w:top w:val="nil"/>
              <w:left w:val="nil"/>
              <w:bottom w:val="single" w:sz="4" w:space="0" w:color="auto"/>
              <w:right w:val="single" w:sz="4" w:space="0" w:color="auto"/>
            </w:tcBorders>
            <w:shd w:val="clear" w:color="auto" w:fill="auto"/>
            <w:noWrap/>
            <w:vAlign w:val="center"/>
            <w:hideMark/>
          </w:tcPr>
          <w:p w14:paraId="2DE2D7C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914 (47.6%)</w:t>
            </w:r>
          </w:p>
        </w:tc>
        <w:tc>
          <w:tcPr>
            <w:tcW w:w="864" w:type="dxa"/>
            <w:tcBorders>
              <w:top w:val="nil"/>
              <w:left w:val="nil"/>
              <w:bottom w:val="single" w:sz="4" w:space="0" w:color="auto"/>
              <w:right w:val="single" w:sz="4" w:space="0" w:color="auto"/>
            </w:tcBorders>
            <w:shd w:val="clear" w:color="auto" w:fill="auto"/>
            <w:noWrap/>
            <w:vAlign w:val="center"/>
            <w:hideMark/>
          </w:tcPr>
          <w:p w14:paraId="727C9BD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783 (40.8%)</w:t>
            </w:r>
          </w:p>
        </w:tc>
        <w:tc>
          <w:tcPr>
            <w:tcW w:w="979" w:type="dxa"/>
            <w:tcBorders>
              <w:top w:val="nil"/>
              <w:left w:val="nil"/>
              <w:bottom w:val="single" w:sz="4" w:space="0" w:color="auto"/>
              <w:right w:val="single" w:sz="4" w:space="0" w:color="auto"/>
            </w:tcBorders>
            <w:shd w:val="clear" w:color="auto" w:fill="auto"/>
            <w:noWrap/>
            <w:vAlign w:val="center"/>
            <w:hideMark/>
          </w:tcPr>
          <w:p w14:paraId="3172BFC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244 (12.7%)</w:t>
            </w:r>
          </w:p>
        </w:tc>
        <w:tc>
          <w:tcPr>
            <w:tcW w:w="863" w:type="dxa"/>
            <w:tcBorders>
              <w:top w:val="nil"/>
              <w:left w:val="nil"/>
              <w:bottom w:val="single" w:sz="4" w:space="0" w:color="auto"/>
              <w:right w:val="single" w:sz="4" w:space="0" w:color="auto"/>
            </w:tcBorders>
            <w:shd w:val="clear" w:color="auto" w:fill="auto"/>
            <w:noWrap/>
            <w:vAlign w:val="center"/>
            <w:hideMark/>
          </w:tcPr>
          <w:p w14:paraId="1A33EBC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(0.9%)</w:t>
            </w:r>
          </w:p>
        </w:tc>
        <w:tc>
          <w:tcPr>
            <w:tcW w:w="851" w:type="dxa"/>
            <w:tcBorders>
              <w:top w:val="nil"/>
              <w:left w:val="nil"/>
              <w:bottom w:val="single" w:sz="4" w:space="0" w:color="auto"/>
              <w:right w:val="single" w:sz="4" w:space="0" w:color="auto"/>
            </w:tcBorders>
            <w:shd w:val="clear" w:color="auto" w:fill="auto"/>
            <w:noWrap/>
            <w:vAlign w:val="center"/>
            <w:hideMark/>
          </w:tcPr>
          <w:p w14:paraId="54E89A1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874 (856.9%)</w:t>
            </w:r>
          </w:p>
        </w:tc>
        <w:tc>
          <w:tcPr>
            <w:tcW w:w="850" w:type="dxa"/>
            <w:tcBorders>
              <w:top w:val="nil"/>
              <w:left w:val="nil"/>
              <w:bottom w:val="single" w:sz="4" w:space="0" w:color="auto"/>
              <w:right w:val="single" w:sz="4" w:space="0" w:color="auto"/>
            </w:tcBorders>
            <w:shd w:val="clear" w:color="auto" w:fill="auto"/>
            <w:noWrap/>
            <w:vAlign w:val="center"/>
            <w:hideMark/>
          </w:tcPr>
          <w:p w14:paraId="7A6B4C2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851" w:type="dxa"/>
            <w:tcBorders>
              <w:top w:val="nil"/>
              <w:left w:val="nil"/>
              <w:bottom w:val="single" w:sz="4" w:space="0" w:color="auto"/>
              <w:right w:val="single" w:sz="4" w:space="0" w:color="auto"/>
            </w:tcBorders>
            <w:shd w:val="clear" w:color="auto" w:fill="auto"/>
            <w:noWrap/>
            <w:vAlign w:val="center"/>
            <w:hideMark/>
          </w:tcPr>
          <w:p w14:paraId="0156379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639E414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 (9.3%)</w:t>
            </w:r>
          </w:p>
        </w:tc>
        <w:tc>
          <w:tcPr>
            <w:tcW w:w="1418" w:type="dxa"/>
            <w:tcBorders>
              <w:top w:val="nil"/>
              <w:left w:val="nil"/>
              <w:bottom w:val="single" w:sz="4" w:space="0" w:color="auto"/>
              <w:right w:val="single" w:sz="4" w:space="0" w:color="auto"/>
            </w:tcBorders>
            <w:shd w:val="clear" w:color="auto" w:fill="auto"/>
            <w:noWrap/>
            <w:vAlign w:val="center"/>
            <w:hideMark/>
          </w:tcPr>
          <w:p w14:paraId="493B93A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731 (38.1%)</w:t>
            </w:r>
          </w:p>
        </w:tc>
        <w:tc>
          <w:tcPr>
            <w:tcW w:w="1275" w:type="dxa"/>
            <w:tcBorders>
              <w:top w:val="nil"/>
              <w:left w:val="nil"/>
              <w:bottom w:val="single" w:sz="4" w:space="0" w:color="auto"/>
              <w:right w:val="single" w:sz="4" w:space="0" w:color="auto"/>
            </w:tcBorders>
            <w:shd w:val="clear" w:color="auto" w:fill="auto"/>
            <w:noWrap/>
            <w:vAlign w:val="center"/>
            <w:hideMark/>
          </w:tcPr>
          <w:p w14:paraId="0D9BE52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1010 (52.6%)</w:t>
            </w:r>
          </w:p>
        </w:tc>
        <w:tc>
          <w:tcPr>
            <w:tcW w:w="1134" w:type="dxa"/>
            <w:tcBorders>
              <w:top w:val="nil"/>
              <w:left w:val="nil"/>
              <w:bottom w:val="single" w:sz="4" w:space="0" w:color="auto"/>
              <w:right w:val="single" w:sz="4" w:space="0" w:color="auto"/>
            </w:tcBorders>
            <w:shd w:val="clear" w:color="auto" w:fill="auto"/>
            <w:noWrap/>
            <w:vAlign w:val="center"/>
            <w:hideMark/>
          </w:tcPr>
          <w:p w14:paraId="30B1E1B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106 (5.5%)</w:t>
            </w:r>
          </w:p>
        </w:tc>
        <w:tc>
          <w:tcPr>
            <w:tcW w:w="1134" w:type="dxa"/>
            <w:tcBorders>
              <w:top w:val="nil"/>
              <w:left w:val="nil"/>
              <w:bottom w:val="single" w:sz="4" w:space="0" w:color="auto"/>
              <w:right w:val="single" w:sz="4" w:space="0" w:color="auto"/>
            </w:tcBorders>
            <w:shd w:val="clear" w:color="auto" w:fill="auto"/>
            <w:noWrap/>
            <w:vAlign w:val="center"/>
            <w:hideMark/>
          </w:tcPr>
          <w:p w14:paraId="332C918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 (57.5%)</w:t>
            </w:r>
          </w:p>
        </w:tc>
      </w:tr>
      <w:tr w:rsidR="002506D9" w:rsidRPr="0080063E" w14:paraId="02631323"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FFF625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Jordan</w:t>
            </w:r>
          </w:p>
        </w:tc>
        <w:tc>
          <w:tcPr>
            <w:tcW w:w="521" w:type="dxa"/>
            <w:tcBorders>
              <w:top w:val="nil"/>
              <w:left w:val="nil"/>
              <w:bottom w:val="single" w:sz="4" w:space="0" w:color="auto"/>
              <w:right w:val="single" w:sz="4" w:space="0" w:color="auto"/>
            </w:tcBorders>
            <w:shd w:val="clear" w:color="auto" w:fill="auto"/>
            <w:noWrap/>
            <w:vAlign w:val="center"/>
            <w:hideMark/>
          </w:tcPr>
          <w:p w14:paraId="036C783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57</w:t>
            </w:r>
          </w:p>
        </w:tc>
        <w:tc>
          <w:tcPr>
            <w:tcW w:w="613" w:type="dxa"/>
            <w:tcBorders>
              <w:top w:val="nil"/>
              <w:left w:val="nil"/>
              <w:bottom w:val="single" w:sz="4" w:space="0" w:color="auto"/>
              <w:right w:val="single" w:sz="4" w:space="0" w:color="auto"/>
            </w:tcBorders>
            <w:shd w:val="clear" w:color="auto" w:fill="auto"/>
            <w:noWrap/>
            <w:vAlign w:val="center"/>
            <w:hideMark/>
          </w:tcPr>
          <w:p w14:paraId="734C193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26.63</w:t>
            </w:r>
          </w:p>
        </w:tc>
        <w:tc>
          <w:tcPr>
            <w:tcW w:w="550" w:type="dxa"/>
            <w:tcBorders>
              <w:top w:val="nil"/>
              <w:left w:val="nil"/>
              <w:bottom w:val="single" w:sz="4" w:space="0" w:color="auto"/>
              <w:right w:val="single" w:sz="4" w:space="0" w:color="auto"/>
            </w:tcBorders>
            <w:shd w:val="clear" w:color="auto" w:fill="auto"/>
            <w:noWrap/>
            <w:vAlign w:val="center"/>
            <w:hideMark/>
          </w:tcPr>
          <w:p w14:paraId="497020E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7.53</w:t>
            </w:r>
          </w:p>
        </w:tc>
        <w:tc>
          <w:tcPr>
            <w:tcW w:w="726" w:type="dxa"/>
            <w:tcBorders>
              <w:top w:val="nil"/>
              <w:left w:val="nil"/>
              <w:bottom w:val="single" w:sz="4" w:space="0" w:color="auto"/>
              <w:right w:val="single" w:sz="4" w:space="0" w:color="auto"/>
            </w:tcBorders>
            <w:shd w:val="clear" w:color="auto" w:fill="auto"/>
            <w:noWrap/>
            <w:vAlign w:val="center"/>
            <w:hideMark/>
          </w:tcPr>
          <w:p w14:paraId="6DAB3A8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41 (71.9%)</w:t>
            </w:r>
          </w:p>
        </w:tc>
        <w:tc>
          <w:tcPr>
            <w:tcW w:w="979" w:type="dxa"/>
            <w:tcBorders>
              <w:top w:val="nil"/>
              <w:left w:val="nil"/>
              <w:bottom w:val="single" w:sz="4" w:space="0" w:color="auto"/>
              <w:right w:val="single" w:sz="4" w:space="0" w:color="auto"/>
            </w:tcBorders>
            <w:shd w:val="clear" w:color="auto" w:fill="auto"/>
            <w:noWrap/>
            <w:vAlign w:val="center"/>
            <w:hideMark/>
          </w:tcPr>
          <w:p w14:paraId="5CF1032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 (26.3%)</w:t>
            </w:r>
          </w:p>
        </w:tc>
        <w:tc>
          <w:tcPr>
            <w:tcW w:w="864" w:type="dxa"/>
            <w:tcBorders>
              <w:top w:val="nil"/>
              <w:left w:val="nil"/>
              <w:bottom w:val="single" w:sz="4" w:space="0" w:color="auto"/>
              <w:right w:val="single" w:sz="4" w:space="0" w:color="auto"/>
            </w:tcBorders>
            <w:shd w:val="clear" w:color="auto" w:fill="auto"/>
            <w:noWrap/>
            <w:vAlign w:val="center"/>
            <w:hideMark/>
          </w:tcPr>
          <w:p w14:paraId="25125B9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43 (75.4%)</w:t>
            </w:r>
          </w:p>
        </w:tc>
        <w:tc>
          <w:tcPr>
            <w:tcW w:w="979" w:type="dxa"/>
            <w:tcBorders>
              <w:top w:val="nil"/>
              <w:left w:val="nil"/>
              <w:bottom w:val="single" w:sz="4" w:space="0" w:color="auto"/>
              <w:right w:val="single" w:sz="4" w:space="0" w:color="auto"/>
            </w:tcBorders>
            <w:shd w:val="clear" w:color="auto" w:fill="auto"/>
            <w:noWrap/>
            <w:vAlign w:val="center"/>
            <w:hideMark/>
          </w:tcPr>
          <w:p w14:paraId="4C51603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(1.8%)</w:t>
            </w:r>
          </w:p>
        </w:tc>
        <w:tc>
          <w:tcPr>
            <w:tcW w:w="863" w:type="dxa"/>
            <w:tcBorders>
              <w:top w:val="nil"/>
              <w:left w:val="nil"/>
              <w:bottom w:val="single" w:sz="4" w:space="0" w:color="auto"/>
              <w:right w:val="single" w:sz="4" w:space="0" w:color="auto"/>
            </w:tcBorders>
            <w:shd w:val="clear" w:color="auto" w:fill="auto"/>
            <w:noWrap/>
            <w:vAlign w:val="center"/>
            <w:hideMark/>
          </w:tcPr>
          <w:p w14:paraId="68E4F11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(7%)</w:t>
            </w:r>
          </w:p>
        </w:tc>
        <w:tc>
          <w:tcPr>
            <w:tcW w:w="851" w:type="dxa"/>
            <w:tcBorders>
              <w:top w:val="nil"/>
              <w:left w:val="nil"/>
              <w:bottom w:val="single" w:sz="4" w:space="0" w:color="auto"/>
              <w:right w:val="single" w:sz="4" w:space="0" w:color="auto"/>
            </w:tcBorders>
            <w:shd w:val="clear" w:color="auto" w:fill="auto"/>
            <w:noWrap/>
            <w:vAlign w:val="center"/>
            <w:hideMark/>
          </w:tcPr>
          <w:p w14:paraId="3201509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(0.4%)</w:t>
            </w:r>
          </w:p>
        </w:tc>
        <w:tc>
          <w:tcPr>
            <w:tcW w:w="850" w:type="dxa"/>
            <w:tcBorders>
              <w:top w:val="nil"/>
              <w:left w:val="nil"/>
              <w:bottom w:val="single" w:sz="4" w:space="0" w:color="auto"/>
              <w:right w:val="single" w:sz="4" w:space="0" w:color="auto"/>
            </w:tcBorders>
            <w:shd w:val="clear" w:color="auto" w:fill="auto"/>
            <w:noWrap/>
            <w:vAlign w:val="center"/>
            <w:hideMark/>
          </w:tcPr>
          <w:p w14:paraId="777DF09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3583F07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21AC681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(0.1%)</w:t>
            </w:r>
          </w:p>
        </w:tc>
        <w:tc>
          <w:tcPr>
            <w:tcW w:w="1418" w:type="dxa"/>
            <w:tcBorders>
              <w:top w:val="nil"/>
              <w:left w:val="nil"/>
              <w:bottom w:val="single" w:sz="4" w:space="0" w:color="auto"/>
              <w:right w:val="single" w:sz="4" w:space="0" w:color="auto"/>
            </w:tcBorders>
            <w:shd w:val="clear" w:color="auto" w:fill="auto"/>
            <w:noWrap/>
            <w:vAlign w:val="center"/>
            <w:hideMark/>
          </w:tcPr>
          <w:p w14:paraId="6E21D49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(15.8%)</w:t>
            </w:r>
          </w:p>
        </w:tc>
        <w:tc>
          <w:tcPr>
            <w:tcW w:w="1275" w:type="dxa"/>
            <w:tcBorders>
              <w:top w:val="nil"/>
              <w:left w:val="nil"/>
              <w:bottom w:val="single" w:sz="4" w:space="0" w:color="auto"/>
              <w:right w:val="single" w:sz="4" w:space="0" w:color="auto"/>
            </w:tcBorders>
            <w:shd w:val="clear" w:color="auto" w:fill="auto"/>
            <w:noWrap/>
            <w:vAlign w:val="center"/>
            <w:hideMark/>
          </w:tcPr>
          <w:p w14:paraId="22E521A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 (40.4%)</w:t>
            </w:r>
          </w:p>
        </w:tc>
        <w:tc>
          <w:tcPr>
            <w:tcW w:w="1134" w:type="dxa"/>
            <w:tcBorders>
              <w:top w:val="nil"/>
              <w:left w:val="nil"/>
              <w:bottom w:val="single" w:sz="4" w:space="0" w:color="auto"/>
              <w:right w:val="single" w:sz="4" w:space="0" w:color="auto"/>
            </w:tcBorders>
            <w:shd w:val="clear" w:color="auto" w:fill="auto"/>
            <w:noWrap/>
            <w:vAlign w:val="center"/>
            <w:hideMark/>
          </w:tcPr>
          <w:p w14:paraId="4B48250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(12.3%)</w:t>
            </w:r>
          </w:p>
        </w:tc>
        <w:tc>
          <w:tcPr>
            <w:tcW w:w="1134" w:type="dxa"/>
            <w:tcBorders>
              <w:top w:val="nil"/>
              <w:left w:val="nil"/>
              <w:bottom w:val="single" w:sz="4" w:space="0" w:color="auto"/>
              <w:right w:val="single" w:sz="4" w:space="0" w:color="auto"/>
            </w:tcBorders>
            <w:shd w:val="clear" w:color="auto" w:fill="auto"/>
            <w:noWrap/>
            <w:vAlign w:val="center"/>
            <w:hideMark/>
          </w:tcPr>
          <w:p w14:paraId="29C1944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(0.4%)</w:t>
            </w:r>
          </w:p>
        </w:tc>
      </w:tr>
      <w:tr w:rsidR="002506D9" w:rsidRPr="0080063E" w14:paraId="47FF53AA"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DE1CBE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Kazakhstan</w:t>
            </w:r>
          </w:p>
        </w:tc>
        <w:tc>
          <w:tcPr>
            <w:tcW w:w="521" w:type="dxa"/>
            <w:tcBorders>
              <w:top w:val="nil"/>
              <w:left w:val="nil"/>
              <w:bottom w:val="single" w:sz="4" w:space="0" w:color="auto"/>
              <w:right w:val="single" w:sz="4" w:space="0" w:color="auto"/>
            </w:tcBorders>
            <w:shd w:val="clear" w:color="auto" w:fill="auto"/>
            <w:noWrap/>
            <w:vAlign w:val="center"/>
            <w:hideMark/>
          </w:tcPr>
          <w:p w14:paraId="4A59355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785</w:t>
            </w:r>
          </w:p>
        </w:tc>
        <w:tc>
          <w:tcPr>
            <w:tcW w:w="613" w:type="dxa"/>
            <w:tcBorders>
              <w:top w:val="nil"/>
              <w:left w:val="nil"/>
              <w:bottom w:val="single" w:sz="4" w:space="0" w:color="auto"/>
              <w:right w:val="single" w:sz="4" w:space="0" w:color="auto"/>
            </w:tcBorders>
            <w:shd w:val="clear" w:color="auto" w:fill="auto"/>
            <w:noWrap/>
            <w:vAlign w:val="center"/>
            <w:hideMark/>
          </w:tcPr>
          <w:p w14:paraId="5B6121B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29.38</w:t>
            </w:r>
          </w:p>
        </w:tc>
        <w:tc>
          <w:tcPr>
            <w:tcW w:w="550" w:type="dxa"/>
            <w:tcBorders>
              <w:top w:val="nil"/>
              <w:left w:val="nil"/>
              <w:bottom w:val="single" w:sz="4" w:space="0" w:color="auto"/>
              <w:right w:val="single" w:sz="4" w:space="0" w:color="auto"/>
            </w:tcBorders>
            <w:shd w:val="clear" w:color="auto" w:fill="auto"/>
            <w:noWrap/>
            <w:vAlign w:val="center"/>
            <w:hideMark/>
          </w:tcPr>
          <w:p w14:paraId="3856C5F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11.16</w:t>
            </w:r>
          </w:p>
        </w:tc>
        <w:tc>
          <w:tcPr>
            <w:tcW w:w="726" w:type="dxa"/>
            <w:tcBorders>
              <w:top w:val="nil"/>
              <w:left w:val="nil"/>
              <w:bottom w:val="single" w:sz="4" w:space="0" w:color="auto"/>
              <w:right w:val="single" w:sz="4" w:space="0" w:color="auto"/>
            </w:tcBorders>
            <w:shd w:val="clear" w:color="auto" w:fill="auto"/>
            <w:noWrap/>
            <w:vAlign w:val="center"/>
            <w:hideMark/>
          </w:tcPr>
          <w:p w14:paraId="73F56AD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214 (27.3%)</w:t>
            </w:r>
          </w:p>
        </w:tc>
        <w:tc>
          <w:tcPr>
            <w:tcW w:w="979" w:type="dxa"/>
            <w:tcBorders>
              <w:top w:val="nil"/>
              <w:left w:val="nil"/>
              <w:bottom w:val="single" w:sz="4" w:space="0" w:color="auto"/>
              <w:right w:val="single" w:sz="4" w:space="0" w:color="auto"/>
            </w:tcBorders>
            <w:shd w:val="clear" w:color="auto" w:fill="auto"/>
            <w:noWrap/>
            <w:vAlign w:val="center"/>
            <w:hideMark/>
          </w:tcPr>
          <w:p w14:paraId="290FEF2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569 (72.5%)</w:t>
            </w:r>
          </w:p>
        </w:tc>
        <w:tc>
          <w:tcPr>
            <w:tcW w:w="864" w:type="dxa"/>
            <w:tcBorders>
              <w:top w:val="nil"/>
              <w:left w:val="nil"/>
              <w:bottom w:val="single" w:sz="4" w:space="0" w:color="auto"/>
              <w:right w:val="single" w:sz="4" w:space="0" w:color="auto"/>
            </w:tcBorders>
            <w:shd w:val="clear" w:color="auto" w:fill="auto"/>
            <w:noWrap/>
            <w:vAlign w:val="center"/>
            <w:hideMark/>
          </w:tcPr>
          <w:p w14:paraId="635778F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378 (48.2%)</w:t>
            </w:r>
          </w:p>
        </w:tc>
        <w:tc>
          <w:tcPr>
            <w:tcW w:w="979" w:type="dxa"/>
            <w:tcBorders>
              <w:top w:val="nil"/>
              <w:left w:val="nil"/>
              <w:bottom w:val="single" w:sz="4" w:space="0" w:color="auto"/>
              <w:right w:val="single" w:sz="4" w:space="0" w:color="auto"/>
            </w:tcBorders>
            <w:shd w:val="clear" w:color="auto" w:fill="auto"/>
            <w:noWrap/>
            <w:vAlign w:val="center"/>
            <w:hideMark/>
          </w:tcPr>
          <w:p w14:paraId="2DC8CA5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93 (11.8%)</w:t>
            </w:r>
          </w:p>
        </w:tc>
        <w:tc>
          <w:tcPr>
            <w:tcW w:w="863" w:type="dxa"/>
            <w:tcBorders>
              <w:top w:val="nil"/>
              <w:left w:val="nil"/>
              <w:bottom w:val="single" w:sz="4" w:space="0" w:color="auto"/>
              <w:right w:val="single" w:sz="4" w:space="0" w:color="auto"/>
            </w:tcBorders>
            <w:shd w:val="clear" w:color="auto" w:fill="auto"/>
            <w:noWrap/>
            <w:vAlign w:val="center"/>
            <w:hideMark/>
          </w:tcPr>
          <w:p w14:paraId="0B06417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72 (9.2%)</w:t>
            </w:r>
          </w:p>
        </w:tc>
        <w:tc>
          <w:tcPr>
            <w:tcW w:w="851" w:type="dxa"/>
            <w:tcBorders>
              <w:top w:val="nil"/>
              <w:left w:val="nil"/>
              <w:bottom w:val="single" w:sz="4" w:space="0" w:color="auto"/>
              <w:right w:val="single" w:sz="4" w:space="0" w:color="auto"/>
            </w:tcBorders>
            <w:shd w:val="clear" w:color="auto" w:fill="auto"/>
            <w:noWrap/>
            <w:vAlign w:val="center"/>
            <w:hideMark/>
          </w:tcPr>
          <w:p w14:paraId="0A0978D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242 (49%)</w:t>
            </w:r>
          </w:p>
        </w:tc>
        <w:tc>
          <w:tcPr>
            <w:tcW w:w="850" w:type="dxa"/>
            <w:tcBorders>
              <w:top w:val="nil"/>
              <w:left w:val="nil"/>
              <w:bottom w:val="single" w:sz="4" w:space="0" w:color="auto"/>
              <w:right w:val="single" w:sz="4" w:space="0" w:color="auto"/>
            </w:tcBorders>
            <w:shd w:val="clear" w:color="auto" w:fill="auto"/>
            <w:noWrap/>
            <w:vAlign w:val="center"/>
            <w:hideMark/>
          </w:tcPr>
          <w:p w14:paraId="286DECC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(0%)</w:t>
            </w:r>
          </w:p>
        </w:tc>
        <w:tc>
          <w:tcPr>
            <w:tcW w:w="851" w:type="dxa"/>
            <w:tcBorders>
              <w:top w:val="nil"/>
              <w:left w:val="nil"/>
              <w:bottom w:val="single" w:sz="4" w:space="0" w:color="auto"/>
              <w:right w:val="single" w:sz="4" w:space="0" w:color="auto"/>
            </w:tcBorders>
            <w:shd w:val="clear" w:color="auto" w:fill="auto"/>
            <w:noWrap/>
            <w:vAlign w:val="center"/>
            <w:hideMark/>
          </w:tcPr>
          <w:p w14:paraId="1C2187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992" w:type="dxa"/>
            <w:tcBorders>
              <w:top w:val="nil"/>
              <w:left w:val="nil"/>
              <w:bottom w:val="single" w:sz="4" w:space="0" w:color="auto"/>
              <w:right w:val="single" w:sz="4" w:space="0" w:color="auto"/>
            </w:tcBorders>
            <w:shd w:val="clear" w:color="auto" w:fill="auto"/>
            <w:noWrap/>
            <w:vAlign w:val="center"/>
            <w:hideMark/>
          </w:tcPr>
          <w:p w14:paraId="4D4D9C5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 (0.8%)</w:t>
            </w:r>
          </w:p>
        </w:tc>
        <w:tc>
          <w:tcPr>
            <w:tcW w:w="1418" w:type="dxa"/>
            <w:tcBorders>
              <w:top w:val="nil"/>
              <w:left w:val="nil"/>
              <w:bottom w:val="single" w:sz="4" w:space="0" w:color="auto"/>
              <w:right w:val="single" w:sz="4" w:space="0" w:color="auto"/>
            </w:tcBorders>
            <w:shd w:val="clear" w:color="auto" w:fill="auto"/>
            <w:noWrap/>
            <w:vAlign w:val="center"/>
            <w:hideMark/>
          </w:tcPr>
          <w:p w14:paraId="3574123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58 (7.4%)</w:t>
            </w:r>
          </w:p>
        </w:tc>
        <w:tc>
          <w:tcPr>
            <w:tcW w:w="1275" w:type="dxa"/>
            <w:tcBorders>
              <w:top w:val="nil"/>
              <w:left w:val="nil"/>
              <w:bottom w:val="single" w:sz="4" w:space="0" w:color="auto"/>
              <w:right w:val="single" w:sz="4" w:space="0" w:color="auto"/>
            </w:tcBorders>
            <w:shd w:val="clear" w:color="auto" w:fill="auto"/>
            <w:noWrap/>
            <w:vAlign w:val="center"/>
            <w:hideMark/>
          </w:tcPr>
          <w:p w14:paraId="40EAD86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266 (33.9%)</w:t>
            </w:r>
          </w:p>
        </w:tc>
        <w:tc>
          <w:tcPr>
            <w:tcW w:w="1134" w:type="dxa"/>
            <w:tcBorders>
              <w:top w:val="nil"/>
              <w:left w:val="nil"/>
              <w:bottom w:val="single" w:sz="4" w:space="0" w:color="auto"/>
              <w:right w:val="single" w:sz="4" w:space="0" w:color="auto"/>
            </w:tcBorders>
            <w:shd w:val="clear" w:color="auto" w:fill="auto"/>
            <w:noWrap/>
            <w:vAlign w:val="center"/>
            <w:hideMark/>
          </w:tcPr>
          <w:p w14:paraId="0C7D229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214 (27.3%)</w:t>
            </w:r>
          </w:p>
        </w:tc>
        <w:tc>
          <w:tcPr>
            <w:tcW w:w="1134" w:type="dxa"/>
            <w:tcBorders>
              <w:top w:val="nil"/>
              <w:left w:val="nil"/>
              <w:bottom w:val="single" w:sz="4" w:space="0" w:color="auto"/>
              <w:right w:val="single" w:sz="4" w:space="0" w:color="auto"/>
            </w:tcBorders>
            <w:shd w:val="clear" w:color="auto" w:fill="auto"/>
            <w:noWrap/>
            <w:vAlign w:val="center"/>
            <w:hideMark/>
          </w:tcPr>
          <w:p w14:paraId="37A4CAA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112 (109.8%)</w:t>
            </w:r>
          </w:p>
        </w:tc>
      </w:tr>
      <w:tr w:rsidR="002506D9" w:rsidRPr="0080063E" w14:paraId="671FA35F"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939894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Kenya</w:t>
            </w:r>
          </w:p>
        </w:tc>
        <w:tc>
          <w:tcPr>
            <w:tcW w:w="521" w:type="dxa"/>
            <w:tcBorders>
              <w:top w:val="nil"/>
              <w:left w:val="nil"/>
              <w:bottom w:val="single" w:sz="4" w:space="0" w:color="auto"/>
              <w:right w:val="single" w:sz="4" w:space="0" w:color="auto"/>
            </w:tcBorders>
            <w:shd w:val="clear" w:color="auto" w:fill="auto"/>
            <w:noWrap/>
            <w:vAlign w:val="center"/>
            <w:hideMark/>
          </w:tcPr>
          <w:p w14:paraId="1F5477E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385</w:t>
            </w:r>
          </w:p>
        </w:tc>
        <w:tc>
          <w:tcPr>
            <w:tcW w:w="613" w:type="dxa"/>
            <w:tcBorders>
              <w:top w:val="nil"/>
              <w:left w:val="nil"/>
              <w:bottom w:val="single" w:sz="4" w:space="0" w:color="auto"/>
              <w:right w:val="single" w:sz="4" w:space="0" w:color="auto"/>
            </w:tcBorders>
            <w:shd w:val="clear" w:color="auto" w:fill="auto"/>
            <w:noWrap/>
            <w:vAlign w:val="center"/>
            <w:hideMark/>
          </w:tcPr>
          <w:p w14:paraId="0688D69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25.35</w:t>
            </w:r>
          </w:p>
        </w:tc>
        <w:tc>
          <w:tcPr>
            <w:tcW w:w="550" w:type="dxa"/>
            <w:tcBorders>
              <w:top w:val="nil"/>
              <w:left w:val="nil"/>
              <w:bottom w:val="single" w:sz="4" w:space="0" w:color="auto"/>
              <w:right w:val="single" w:sz="4" w:space="0" w:color="auto"/>
            </w:tcBorders>
            <w:shd w:val="clear" w:color="auto" w:fill="auto"/>
            <w:noWrap/>
            <w:vAlign w:val="center"/>
            <w:hideMark/>
          </w:tcPr>
          <w:p w14:paraId="4A9C905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4.37</w:t>
            </w:r>
          </w:p>
        </w:tc>
        <w:tc>
          <w:tcPr>
            <w:tcW w:w="726" w:type="dxa"/>
            <w:tcBorders>
              <w:top w:val="nil"/>
              <w:left w:val="nil"/>
              <w:bottom w:val="single" w:sz="4" w:space="0" w:color="auto"/>
              <w:right w:val="single" w:sz="4" w:space="0" w:color="auto"/>
            </w:tcBorders>
            <w:shd w:val="clear" w:color="auto" w:fill="auto"/>
            <w:noWrap/>
            <w:vAlign w:val="center"/>
            <w:hideMark/>
          </w:tcPr>
          <w:p w14:paraId="7359D8E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216 (56.1%)</w:t>
            </w:r>
          </w:p>
        </w:tc>
        <w:tc>
          <w:tcPr>
            <w:tcW w:w="979" w:type="dxa"/>
            <w:tcBorders>
              <w:top w:val="nil"/>
              <w:left w:val="nil"/>
              <w:bottom w:val="single" w:sz="4" w:space="0" w:color="auto"/>
              <w:right w:val="single" w:sz="4" w:space="0" w:color="auto"/>
            </w:tcBorders>
            <w:shd w:val="clear" w:color="auto" w:fill="auto"/>
            <w:noWrap/>
            <w:vAlign w:val="center"/>
            <w:hideMark/>
          </w:tcPr>
          <w:p w14:paraId="58E40A4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165 (42.9%)</w:t>
            </w:r>
          </w:p>
        </w:tc>
        <w:tc>
          <w:tcPr>
            <w:tcW w:w="864" w:type="dxa"/>
            <w:tcBorders>
              <w:top w:val="nil"/>
              <w:left w:val="nil"/>
              <w:bottom w:val="single" w:sz="4" w:space="0" w:color="auto"/>
              <w:right w:val="single" w:sz="4" w:space="0" w:color="auto"/>
            </w:tcBorders>
            <w:shd w:val="clear" w:color="auto" w:fill="auto"/>
            <w:noWrap/>
            <w:vAlign w:val="center"/>
            <w:hideMark/>
          </w:tcPr>
          <w:p w14:paraId="3F6C6F9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174 (45.2%)</w:t>
            </w:r>
          </w:p>
        </w:tc>
        <w:tc>
          <w:tcPr>
            <w:tcW w:w="979" w:type="dxa"/>
            <w:tcBorders>
              <w:top w:val="nil"/>
              <w:left w:val="nil"/>
              <w:bottom w:val="single" w:sz="4" w:space="0" w:color="auto"/>
              <w:right w:val="single" w:sz="4" w:space="0" w:color="auto"/>
            </w:tcBorders>
            <w:shd w:val="clear" w:color="auto" w:fill="auto"/>
            <w:noWrap/>
            <w:vAlign w:val="center"/>
            <w:hideMark/>
          </w:tcPr>
          <w:p w14:paraId="3E0297A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111 (28.8%)</w:t>
            </w:r>
          </w:p>
        </w:tc>
        <w:tc>
          <w:tcPr>
            <w:tcW w:w="863" w:type="dxa"/>
            <w:tcBorders>
              <w:top w:val="nil"/>
              <w:left w:val="nil"/>
              <w:bottom w:val="single" w:sz="4" w:space="0" w:color="auto"/>
              <w:right w:val="single" w:sz="4" w:space="0" w:color="auto"/>
            </w:tcBorders>
            <w:shd w:val="clear" w:color="auto" w:fill="auto"/>
            <w:noWrap/>
            <w:vAlign w:val="center"/>
            <w:hideMark/>
          </w:tcPr>
          <w:p w14:paraId="047FBAC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48 (12.5%)</w:t>
            </w:r>
          </w:p>
        </w:tc>
        <w:tc>
          <w:tcPr>
            <w:tcW w:w="851" w:type="dxa"/>
            <w:tcBorders>
              <w:top w:val="nil"/>
              <w:left w:val="nil"/>
              <w:bottom w:val="single" w:sz="4" w:space="0" w:color="auto"/>
              <w:right w:val="single" w:sz="4" w:space="0" w:color="auto"/>
            </w:tcBorders>
            <w:shd w:val="clear" w:color="auto" w:fill="auto"/>
            <w:noWrap/>
            <w:vAlign w:val="center"/>
            <w:hideMark/>
          </w:tcPr>
          <w:p w14:paraId="332E36F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51 (24.2%)</w:t>
            </w:r>
          </w:p>
        </w:tc>
        <w:tc>
          <w:tcPr>
            <w:tcW w:w="850" w:type="dxa"/>
            <w:tcBorders>
              <w:top w:val="nil"/>
              <w:left w:val="nil"/>
              <w:bottom w:val="single" w:sz="4" w:space="0" w:color="auto"/>
              <w:right w:val="single" w:sz="4" w:space="0" w:color="auto"/>
            </w:tcBorders>
            <w:shd w:val="clear" w:color="auto" w:fill="auto"/>
            <w:noWrap/>
            <w:vAlign w:val="center"/>
            <w:hideMark/>
          </w:tcPr>
          <w:p w14:paraId="0EFFA28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851" w:type="dxa"/>
            <w:tcBorders>
              <w:top w:val="nil"/>
              <w:left w:val="nil"/>
              <w:bottom w:val="single" w:sz="4" w:space="0" w:color="auto"/>
              <w:right w:val="single" w:sz="4" w:space="0" w:color="auto"/>
            </w:tcBorders>
            <w:shd w:val="clear" w:color="auto" w:fill="auto"/>
            <w:noWrap/>
            <w:vAlign w:val="center"/>
            <w:hideMark/>
          </w:tcPr>
          <w:p w14:paraId="000B1E7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459C73A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 (16.3%)</w:t>
            </w:r>
          </w:p>
        </w:tc>
        <w:tc>
          <w:tcPr>
            <w:tcW w:w="1418" w:type="dxa"/>
            <w:tcBorders>
              <w:top w:val="nil"/>
              <w:left w:val="nil"/>
              <w:bottom w:val="single" w:sz="4" w:space="0" w:color="auto"/>
              <w:right w:val="single" w:sz="4" w:space="0" w:color="auto"/>
            </w:tcBorders>
            <w:shd w:val="clear" w:color="auto" w:fill="auto"/>
            <w:noWrap/>
            <w:vAlign w:val="center"/>
            <w:hideMark/>
          </w:tcPr>
          <w:p w14:paraId="1E0D9EE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 (7%)</w:t>
            </w:r>
          </w:p>
        </w:tc>
        <w:tc>
          <w:tcPr>
            <w:tcW w:w="1275" w:type="dxa"/>
            <w:tcBorders>
              <w:top w:val="nil"/>
              <w:left w:val="nil"/>
              <w:bottom w:val="single" w:sz="4" w:space="0" w:color="auto"/>
              <w:right w:val="single" w:sz="4" w:space="0" w:color="auto"/>
            </w:tcBorders>
            <w:shd w:val="clear" w:color="auto" w:fill="auto"/>
            <w:noWrap/>
            <w:vAlign w:val="center"/>
            <w:hideMark/>
          </w:tcPr>
          <w:p w14:paraId="0B95746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299 (77.7%)</w:t>
            </w:r>
          </w:p>
        </w:tc>
        <w:tc>
          <w:tcPr>
            <w:tcW w:w="1134" w:type="dxa"/>
            <w:tcBorders>
              <w:top w:val="nil"/>
              <w:left w:val="nil"/>
              <w:bottom w:val="single" w:sz="4" w:space="0" w:color="auto"/>
              <w:right w:val="single" w:sz="4" w:space="0" w:color="auto"/>
            </w:tcBorders>
            <w:shd w:val="clear" w:color="auto" w:fill="auto"/>
            <w:noWrap/>
            <w:vAlign w:val="center"/>
            <w:hideMark/>
          </w:tcPr>
          <w:p w14:paraId="7F9FA2F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 (5.5%)</w:t>
            </w:r>
          </w:p>
        </w:tc>
        <w:tc>
          <w:tcPr>
            <w:tcW w:w="1134" w:type="dxa"/>
            <w:tcBorders>
              <w:top w:val="nil"/>
              <w:left w:val="nil"/>
              <w:bottom w:val="single" w:sz="4" w:space="0" w:color="auto"/>
              <w:right w:val="single" w:sz="4" w:space="0" w:color="auto"/>
            </w:tcBorders>
            <w:shd w:val="clear" w:color="auto" w:fill="auto"/>
            <w:noWrap/>
            <w:vAlign w:val="center"/>
            <w:hideMark/>
          </w:tcPr>
          <w:p w14:paraId="2A3C51E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(0.4%)</w:t>
            </w:r>
          </w:p>
        </w:tc>
      </w:tr>
      <w:tr w:rsidR="002506D9" w:rsidRPr="0080063E" w14:paraId="71DFDFB2"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3CB6F2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Kuwait</w:t>
            </w:r>
          </w:p>
        </w:tc>
        <w:tc>
          <w:tcPr>
            <w:tcW w:w="521" w:type="dxa"/>
            <w:tcBorders>
              <w:top w:val="nil"/>
              <w:left w:val="nil"/>
              <w:bottom w:val="single" w:sz="4" w:space="0" w:color="auto"/>
              <w:right w:val="single" w:sz="4" w:space="0" w:color="auto"/>
            </w:tcBorders>
            <w:shd w:val="clear" w:color="auto" w:fill="auto"/>
            <w:noWrap/>
            <w:vAlign w:val="center"/>
            <w:hideMark/>
          </w:tcPr>
          <w:p w14:paraId="6E73AD0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106</w:t>
            </w:r>
          </w:p>
        </w:tc>
        <w:tc>
          <w:tcPr>
            <w:tcW w:w="613" w:type="dxa"/>
            <w:tcBorders>
              <w:top w:val="nil"/>
              <w:left w:val="nil"/>
              <w:bottom w:val="single" w:sz="4" w:space="0" w:color="auto"/>
              <w:right w:val="single" w:sz="4" w:space="0" w:color="auto"/>
            </w:tcBorders>
            <w:shd w:val="clear" w:color="auto" w:fill="auto"/>
            <w:noWrap/>
            <w:vAlign w:val="center"/>
            <w:hideMark/>
          </w:tcPr>
          <w:p w14:paraId="66C2473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26.53</w:t>
            </w:r>
          </w:p>
        </w:tc>
        <w:tc>
          <w:tcPr>
            <w:tcW w:w="550" w:type="dxa"/>
            <w:tcBorders>
              <w:top w:val="nil"/>
              <w:left w:val="nil"/>
              <w:bottom w:val="single" w:sz="4" w:space="0" w:color="auto"/>
              <w:right w:val="single" w:sz="4" w:space="0" w:color="auto"/>
            </w:tcBorders>
            <w:shd w:val="clear" w:color="auto" w:fill="auto"/>
            <w:noWrap/>
            <w:vAlign w:val="center"/>
            <w:hideMark/>
          </w:tcPr>
          <w:p w14:paraId="463359C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6.89</w:t>
            </w:r>
          </w:p>
        </w:tc>
        <w:tc>
          <w:tcPr>
            <w:tcW w:w="726" w:type="dxa"/>
            <w:tcBorders>
              <w:top w:val="nil"/>
              <w:left w:val="nil"/>
              <w:bottom w:val="single" w:sz="4" w:space="0" w:color="auto"/>
              <w:right w:val="single" w:sz="4" w:space="0" w:color="auto"/>
            </w:tcBorders>
            <w:shd w:val="clear" w:color="auto" w:fill="auto"/>
            <w:noWrap/>
            <w:vAlign w:val="center"/>
            <w:hideMark/>
          </w:tcPr>
          <w:p w14:paraId="3B09169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84 (79.2%)</w:t>
            </w:r>
          </w:p>
        </w:tc>
        <w:tc>
          <w:tcPr>
            <w:tcW w:w="979" w:type="dxa"/>
            <w:tcBorders>
              <w:top w:val="nil"/>
              <w:left w:val="nil"/>
              <w:bottom w:val="single" w:sz="4" w:space="0" w:color="auto"/>
              <w:right w:val="single" w:sz="4" w:space="0" w:color="auto"/>
            </w:tcBorders>
            <w:shd w:val="clear" w:color="auto" w:fill="auto"/>
            <w:noWrap/>
            <w:vAlign w:val="center"/>
            <w:hideMark/>
          </w:tcPr>
          <w:p w14:paraId="66B4882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 (19.8%)</w:t>
            </w:r>
          </w:p>
        </w:tc>
        <w:tc>
          <w:tcPr>
            <w:tcW w:w="864" w:type="dxa"/>
            <w:tcBorders>
              <w:top w:val="nil"/>
              <w:left w:val="nil"/>
              <w:bottom w:val="single" w:sz="4" w:space="0" w:color="auto"/>
              <w:right w:val="single" w:sz="4" w:space="0" w:color="auto"/>
            </w:tcBorders>
            <w:shd w:val="clear" w:color="auto" w:fill="auto"/>
            <w:noWrap/>
            <w:vAlign w:val="center"/>
            <w:hideMark/>
          </w:tcPr>
          <w:p w14:paraId="36D73BB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67 (63.2%)</w:t>
            </w:r>
          </w:p>
        </w:tc>
        <w:tc>
          <w:tcPr>
            <w:tcW w:w="979" w:type="dxa"/>
            <w:tcBorders>
              <w:top w:val="nil"/>
              <w:left w:val="nil"/>
              <w:bottom w:val="single" w:sz="4" w:space="0" w:color="auto"/>
              <w:right w:val="single" w:sz="4" w:space="0" w:color="auto"/>
            </w:tcBorders>
            <w:shd w:val="clear" w:color="auto" w:fill="auto"/>
            <w:noWrap/>
            <w:vAlign w:val="center"/>
            <w:hideMark/>
          </w:tcPr>
          <w:p w14:paraId="7A19F01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(5.7%)</w:t>
            </w:r>
          </w:p>
        </w:tc>
        <w:tc>
          <w:tcPr>
            <w:tcW w:w="863" w:type="dxa"/>
            <w:tcBorders>
              <w:top w:val="nil"/>
              <w:left w:val="nil"/>
              <w:bottom w:val="single" w:sz="4" w:space="0" w:color="auto"/>
              <w:right w:val="single" w:sz="4" w:space="0" w:color="auto"/>
            </w:tcBorders>
            <w:shd w:val="clear" w:color="auto" w:fill="auto"/>
            <w:noWrap/>
            <w:vAlign w:val="center"/>
            <w:hideMark/>
          </w:tcPr>
          <w:p w14:paraId="501D30D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 (14.2%)</w:t>
            </w:r>
          </w:p>
        </w:tc>
        <w:tc>
          <w:tcPr>
            <w:tcW w:w="851" w:type="dxa"/>
            <w:tcBorders>
              <w:top w:val="nil"/>
              <w:left w:val="nil"/>
              <w:bottom w:val="single" w:sz="4" w:space="0" w:color="auto"/>
              <w:right w:val="single" w:sz="4" w:space="0" w:color="auto"/>
            </w:tcBorders>
            <w:shd w:val="clear" w:color="auto" w:fill="auto"/>
            <w:noWrap/>
            <w:vAlign w:val="center"/>
            <w:hideMark/>
          </w:tcPr>
          <w:p w14:paraId="0AE7C42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(45%)</w:t>
            </w:r>
          </w:p>
        </w:tc>
        <w:tc>
          <w:tcPr>
            <w:tcW w:w="850" w:type="dxa"/>
            <w:tcBorders>
              <w:top w:val="nil"/>
              <w:left w:val="nil"/>
              <w:bottom w:val="single" w:sz="4" w:space="0" w:color="auto"/>
              <w:right w:val="single" w:sz="4" w:space="0" w:color="auto"/>
            </w:tcBorders>
            <w:shd w:val="clear" w:color="auto" w:fill="auto"/>
            <w:noWrap/>
            <w:vAlign w:val="center"/>
            <w:hideMark/>
          </w:tcPr>
          <w:p w14:paraId="785E004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493CE53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4032C8A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(0.1%)</w:t>
            </w:r>
          </w:p>
        </w:tc>
        <w:tc>
          <w:tcPr>
            <w:tcW w:w="1418" w:type="dxa"/>
            <w:tcBorders>
              <w:top w:val="nil"/>
              <w:left w:val="nil"/>
              <w:bottom w:val="single" w:sz="4" w:space="0" w:color="auto"/>
              <w:right w:val="single" w:sz="4" w:space="0" w:color="auto"/>
            </w:tcBorders>
            <w:shd w:val="clear" w:color="auto" w:fill="auto"/>
            <w:noWrap/>
            <w:vAlign w:val="center"/>
            <w:hideMark/>
          </w:tcPr>
          <w:p w14:paraId="7748555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 (13.2%)</w:t>
            </w:r>
          </w:p>
        </w:tc>
        <w:tc>
          <w:tcPr>
            <w:tcW w:w="1275" w:type="dxa"/>
            <w:tcBorders>
              <w:top w:val="nil"/>
              <w:left w:val="nil"/>
              <w:bottom w:val="single" w:sz="4" w:space="0" w:color="auto"/>
              <w:right w:val="single" w:sz="4" w:space="0" w:color="auto"/>
            </w:tcBorders>
            <w:shd w:val="clear" w:color="auto" w:fill="auto"/>
            <w:noWrap/>
            <w:vAlign w:val="center"/>
            <w:hideMark/>
          </w:tcPr>
          <w:p w14:paraId="2CFE6D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54 (50.9%)</w:t>
            </w:r>
          </w:p>
        </w:tc>
        <w:tc>
          <w:tcPr>
            <w:tcW w:w="1134" w:type="dxa"/>
            <w:tcBorders>
              <w:top w:val="nil"/>
              <w:left w:val="nil"/>
              <w:bottom w:val="single" w:sz="4" w:space="0" w:color="auto"/>
              <w:right w:val="single" w:sz="4" w:space="0" w:color="auto"/>
            </w:tcBorders>
            <w:shd w:val="clear" w:color="auto" w:fill="auto"/>
            <w:noWrap/>
            <w:vAlign w:val="center"/>
            <w:hideMark/>
          </w:tcPr>
          <w:p w14:paraId="37B131B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 (12.3%)</w:t>
            </w:r>
          </w:p>
        </w:tc>
        <w:tc>
          <w:tcPr>
            <w:tcW w:w="1134" w:type="dxa"/>
            <w:tcBorders>
              <w:top w:val="nil"/>
              <w:left w:val="nil"/>
              <w:bottom w:val="single" w:sz="4" w:space="0" w:color="auto"/>
              <w:right w:val="single" w:sz="4" w:space="0" w:color="auto"/>
            </w:tcBorders>
            <w:shd w:val="clear" w:color="auto" w:fill="auto"/>
            <w:noWrap/>
            <w:vAlign w:val="center"/>
            <w:hideMark/>
          </w:tcPr>
          <w:p w14:paraId="23CC5B8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(0.4%)</w:t>
            </w:r>
          </w:p>
        </w:tc>
      </w:tr>
      <w:tr w:rsidR="002506D9" w:rsidRPr="0080063E" w14:paraId="5983A736"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4959C7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Lebanon</w:t>
            </w:r>
          </w:p>
        </w:tc>
        <w:tc>
          <w:tcPr>
            <w:tcW w:w="521" w:type="dxa"/>
            <w:tcBorders>
              <w:top w:val="nil"/>
              <w:left w:val="nil"/>
              <w:bottom w:val="single" w:sz="4" w:space="0" w:color="auto"/>
              <w:right w:val="single" w:sz="4" w:space="0" w:color="auto"/>
            </w:tcBorders>
            <w:shd w:val="clear" w:color="auto" w:fill="auto"/>
            <w:noWrap/>
            <w:vAlign w:val="center"/>
            <w:hideMark/>
          </w:tcPr>
          <w:p w14:paraId="6AA02AD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219</w:t>
            </w:r>
          </w:p>
        </w:tc>
        <w:tc>
          <w:tcPr>
            <w:tcW w:w="613" w:type="dxa"/>
            <w:tcBorders>
              <w:top w:val="nil"/>
              <w:left w:val="nil"/>
              <w:bottom w:val="single" w:sz="4" w:space="0" w:color="auto"/>
              <w:right w:val="single" w:sz="4" w:space="0" w:color="auto"/>
            </w:tcBorders>
            <w:shd w:val="clear" w:color="auto" w:fill="auto"/>
            <w:noWrap/>
            <w:vAlign w:val="center"/>
            <w:hideMark/>
          </w:tcPr>
          <w:p w14:paraId="1D97668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26.59</w:t>
            </w:r>
          </w:p>
        </w:tc>
        <w:tc>
          <w:tcPr>
            <w:tcW w:w="550" w:type="dxa"/>
            <w:tcBorders>
              <w:top w:val="nil"/>
              <w:left w:val="nil"/>
              <w:bottom w:val="single" w:sz="4" w:space="0" w:color="auto"/>
              <w:right w:val="single" w:sz="4" w:space="0" w:color="auto"/>
            </w:tcBorders>
            <w:shd w:val="clear" w:color="auto" w:fill="auto"/>
            <w:noWrap/>
            <w:vAlign w:val="center"/>
            <w:hideMark/>
          </w:tcPr>
          <w:p w14:paraId="5443F66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7.48</w:t>
            </w:r>
          </w:p>
        </w:tc>
        <w:tc>
          <w:tcPr>
            <w:tcW w:w="726" w:type="dxa"/>
            <w:tcBorders>
              <w:top w:val="nil"/>
              <w:left w:val="nil"/>
              <w:bottom w:val="single" w:sz="4" w:space="0" w:color="auto"/>
              <w:right w:val="single" w:sz="4" w:space="0" w:color="auto"/>
            </w:tcBorders>
            <w:shd w:val="clear" w:color="auto" w:fill="auto"/>
            <w:noWrap/>
            <w:vAlign w:val="center"/>
            <w:hideMark/>
          </w:tcPr>
          <w:p w14:paraId="4E51505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72 (32.9%)</w:t>
            </w:r>
          </w:p>
        </w:tc>
        <w:tc>
          <w:tcPr>
            <w:tcW w:w="979" w:type="dxa"/>
            <w:tcBorders>
              <w:top w:val="nil"/>
              <w:left w:val="nil"/>
              <w:bottom w:val="single" w:sz="4" w:space="0" w:color="auto"/>
              <w:right w:val="single" w:sz="4" w:space="0" w:color="auto"/>
            </w:tcBorders>
            <w:shd w:val="clear" w:color="auto" w:fill="auto"/>
            <w:noWrap/>
            <w:vAlign w:val="center"/>
            <w:hideMark/>
          </w:tcPr>
          <w:p w14:paraId="20851CC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143 (65.3%)</w:t>
            </w:r>
          </w:p>
        </w:tc>
        <w:tc>
          <w:tcPr>
            <w:tcW w:w="864" w:type="dxa"/>
            <w:tcBorders>
              <w:top w:val="nil"/>
              <w:left w:val="nil"/>
              <w:bottom w:val="single" w:sz="4" w:space="0" w:color="auto"/>
              <w:right w:val="single" w:sz="4" w:space="0" w:color="auto"/>
            </w:tcBorders>
            <w:shd w:val="clear" w:color="auto" w:fill="auto"/>
            <w:noWrap/>
            <w:vAlign w:val="center"/>
            <w:hideMark/>
          </w:tcPr>
          <w:p w14:paraId="2DAD2CE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116 (53%)</w:t>
            </w:r>
          </w:p>
        </w:tc>
        <w:tc>
          <w:tcPr>
            <w:tcW w:w="979" w:type="dxa"/>
            <w:tcBorders>
              <w:top w:val="nil"/>
              <w:left w:val="nil"/>
              <w:bottom w:val="single" w:sz="4" w:space="0" w:color="auto"/>
              <w:right w:val="single" w:sz="4" w:space="0" w:color="auto"/>
            </w:tcBorders>
            <w:shd w:val="clear" w:color="auto" w:fill="auto"/>
            <w:noWrap/>
            <w:vAlign w:val="center"/>
            <w:hideMark/>
          </w:tcPr>
          <w:p w14:paraId="67A1298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 (8.7%)</w:t>
            </w:r>
          </w:p>
        </w:tc>
        <w:tc>
          <w:tcPr>
            <w:tcW w:w="863" w:type="dxa"/>
            <w:tcBorders>
              <w:top w:val="nil"/>
              <w:left w:val="nil"/>
              <w:bottom w:val="single" w:sz="4" w:space="0" w:color="auto"/>
              <w:right w:val="single" w:sz="4" w:space="0" w:color="auto"/>
            </w:tcBorders>
            <w:shd w:val="clear" w:color="auto" w:fill="auto"/>
            <w:noWrap/>
            <w:vAlign w:val="center"/>
            <w:hideMark/>
          </w:tcPr>
          <w:p w14:paraId="2CC3316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 (18.3%)</w:t>
            </w:r>
          </w:p>
        </w:tc>
        <w:tc>
          <w:tcPr>
            <w:tcW w:w="851" w:type="dxa"/>
            <w:tcBorders>
              <w:top w:val="nil"/>
              <w:left w:val="nil"/>
              <w:bottom w:val="single" w:sz="4" w:space="0" w:color="auto"/>
              <w:right w:val="single" w:sz="4" w:space="0" w:color="auto"/>
            </w:tcBorders>
            <w:shd w:val="clear" w:color="auto" w:fill="auto"/>
            <w:noWrap/>
            <w:vAlign w:val="center"/>
            <w:hideMark/>
          </w:tcPr>
          <w:p w14:paraId="574B24F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43 (2.7%)</w:t>
            </w:r>
          </w:p>
        </w:tc>
        <w:tc>
          <w:tcPr>
            <w:tcW w:w="850" w:type="dxa"/>
            <w:tcBorders>
              <w:top w:val="nil"/>
              <w:left w:val="nil"/>
              <w:bottom w:val="single" w:sz="4" w:space="0" w:color="auto"/>
              <w:right w:val="single" w:sz="4" w:space="0" w:color="auto"/>
            </w:tcBorders>
            <w:shd w:val="clear" w:color="auto" w:fill="auto"/>
            <w:noWrap/>
            <w:vAlign w:val="center"/>
            <w:hideMark/>
          </w:tcPr>
          <w:p w14:paraId="78D51A4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225ED34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2ADBA2B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1418" w:type="dxa"/>
            <w:tcBorders>
              <w:top w:val="nil"/>
              <w:left w:val="nil"/>
              <w:bottom w:val="single" w:sz="4" w:space="0" w:color="auto"/>
              <w:right w:val="single" w:sz="4" w:space="0" w:color="auto"/>
            </w:tcBorders>
            <w:shd w:val="clear" w:color="auto" w:fill="auto"/>
            <w:noWrap/>
            <w:vAlign w:val="center"/>
            <w:hideMark/>
          </w:tcPr>
          <w:p w14:paraId="46FDCCC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(4.1%)</w:t>
            </w:r>
          </w:p>
        </w:tc>
        <w:tc>
          <w:tcPr>
            <w:tcW w:w="1275" w:type="dxa"/>
            <w:tcBorders>
              <w:top w:val="nil"/>
              <w:left w:val="nil"/>
              <w:bottom w:val="single" w:sz="4" w:space="0" w:color="auto"/>
              <w:right w:val="single" w:sz="4" w:space="0" w:color="auto"/>
            </w:tcBorders>
            <w:shd w:val="clear" w:color="auto" w:fill="auto"/>
            <w:noWrap/>
            <w:vAlign w:val="center"/>
            <w:hideMark/>
          </w:tcPr>
          <w:p w14:paraId="11A5ABA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90 (41.1%)</w:t>
            </w:r>
          </w:p>
        </w:tc>
        <w:tc>
          <w:tcPr>
            <w:tcW w:w="1134" w:type="dxa"/>
            <w:tcBorders>
              <w:top w:val="nil"/>
              <w:left w:val="nil"/>
              <w:bottom w:val="single" w:sz="4" w:space="0" w:color="auto"/>
              <w:right w:val="single" w:sz="4" w:space="0" w:color="auto"/>
            </w:tcBorders>
            <w:shd w:val="clear" w:color="auto" w:fill="auto"/>
            <w:noWrap/>
            <w:vAlign w:val="center"/>
            <w:hideMark/>
          </w:tcPr>
          <w:p w14:paraId="1BB7432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65 (29.7%)</w:t>
            </w:r>
          </w:p>
        </w:tc>
        <w:tc>
          <w:tcPr>
            <w:tcW w:w="1134" w:type="dxa"/>
            <w:tcBorders>
              <w:top w:val="nil"/>
              <w:left w:val="nil"/>
              <w:bottom w:val="single" w:sz="4" w:space="0" w:color="auto"/>
              <w:right w:val="single" w:sz="4" w:space="0" w:color="auto"/>
            </w:tcBorders>
            <w:shd w:val="clear" w:color="auto" w:fill="auto"/>
            <w:noWrap/>
            <w:vAlign w:val="center"/>
            <w:hideMark/>
          </w:tcPr>
          <w:p w14:paraId="60989B1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 (9.5%)</w:t>
            </w:r>
          </w:p>
        </w:tc>
      </w:tr>
      <w:tr w:rsidR="002506D9" w:rsidRPr="0080063E" w14:paraId="2F59027C"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AB2B03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Lithuania</w:t>
            </w:r>
          </w:p>
        </w:tc>
        <w:tc>
          <w:tcPr>
            <w:tcW w:w="521" w:type="dxa"/>
            <w:tcBorders>
              <w:top w:val="nil"/>
              <w:left w:val="nil"/>
              <w:bottom w:val="single" w:sz="4" w:space="0" w:color="auto"/>
              <w:right w:val="single" w:sz="4" w:space="0" w:color="auto"/>
            </w:tcBorders>
            <w:shd w:val="clear" w:color="auto" w:fill="auto"/>
            <w:noWrap/>
            <w:vAlign w:val="center"/>
            <w:hideMark/>
          </w:tcPr>
          <w:p w14:paraId="241FE40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741</w:t>
            </w:r>
          </w:p>
        </w:tc>
        <w:tc>
          <w:tcPr>
            <w:tcW w:w="613" w:type="dxa"/>
            <w:tcBorders>
              <w:top w:val="nil"/>
              <w:left w:val="nil"/>
              <w:bottom w:val="single" w:sz="4" w:space="0" w:color="auto"/>
              <w:right w:val="single" w:sz="4" w:space="0" w:color="auto"/>
            </w:tcBorders>
            <w:shd w:val="clear" w:color="auto" w:fill="auto"/>
            <w:noWrap/>
            <w:vAlign w:val="center"/>
            <w:hideMark/>
          </w:tcPr>
          <w:p w14:paraId="767BF8D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27.13</w:t>
            </w:r>
          </w:p>
        </w:tc>
        <w:tc>
          <w:tcPr>
            <w:tcW w:w="550" w:type="dxa"/>
            <w:tcBorders>
              <w:top w:val="nil"/>
              <w:left w:val="nil"/>
              <w:bottom w:val="single" w:sz="4" w:space="0" w:color="auto"/>
              <w:right w:val="single" w:sz="4" w:space="0" w:color="auto"/>
            </w:tcBorders>
            <w:shd w:val="clear" w:color="auto" w:fill="auto"/>
            <w:noWrap/>
            <w:vAlign w:val="center"/>
            <w:hideMark/>
          </w:tcPr>
          <w:p w14:paraId="0D07676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10.75</w:t>
            </w:r>
          </w:p>
        </w:tc>
        <w:tc>
          <w:tcPr>
            <w:tcW w:w="726" w:type="dxa"/>
            <w:tcBorders>
              <w:top w:val="nil"/>
              <w:left w:val="nil"/>
              <w:bottom w:val="single" w:sz="4" w:space="0" w:color="auto"/>
              <w:right w:val="single" w:sz="4" w:space="0" w:color="auto"/>
            </w:tcBorders>
            <w:shd w:val="clear" w:color="auto" w:fill="auto"/>
            <w:noWrap/>
            <w:vAlign w:val="center"/>
            <w:hideMark/>
          </w:tcPr>
          <w:p w14:paraId="701736A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200 (27%)</w:t>
            </w:r>
          </w:p>
        </w:tc>
        <w:tc>
          <w:tcPr>
            <w:tcW w:w="979" w:type="dxa"/>
            <w:tcBorders>
              <w:top w:val="nil"/>
              <w:left w:val="nil"/>
              <w:bottom w:val="single" w:sz="4" w:space="0" w:color="auto"/>
              <w:right w:val="single" w:sz="4" w:space="0" w:color="auto"/>
            </w:tcBorders>
            <w:shd w:val="clear" w:color="auto" w:fill="auto"/>
            <w:noWrap/>
            <w:vAlign w:val="center"/>
            <w:hideMark/>
          </w:tcPr>
          <w:p w14:paraId="4597B89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536 (72.3%)</w:t>
            </w:r>
          </w:p>
        </w:tc>
        <w:tc>
          <w:tcPr>
            <w:tcW w:w="864" w:type="dxa"/>
            <w:tcBorders>
              <w:top w:val="nil"/>
              <w:left w:val="nil"/>
              <w:bottom w:val="single" w:sz="4" w:space="0" w:color="auto"/>
              <w:right w:val="single" w:sz="4" w:space="0" w:color="auto"/>
            </w:tcBorders>
            <w:shd w:val="clear" w:color="auto" w:fill="auto"/>
            <w:noWrap/>
            <w:vAlign w:val="center"/>
            <w:hideMark/>
          </w:tcPr>
          <w:p w14:paraId="6892889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299 (40.4%)</w:t>
            </w:r>
          </w:p>
        </w:tc>
        <w:tc>
          <w:tcPr>
            <w:tcW w:w="979" w:type="dxa"/>
            <w:tcBorders>
              <w:top w:val="nil"/>
              <w:left w:val="nil"/>
              <w:bottom w:val="single" w:sz="4" w:space="0" w:color="auto"/>
              <w:right w:val="single" w:sz="4" w:space="0" w:color="auto"/>
            </w:tcBorders>
            <w:shd w:val="clear" w:color="auto" w:fill="auto"/>
            <w:noWrap/>
            <w:vAlign w:val="center"/>
            <w:hideMark/>
          </w:tcPr>
          <w:p w14:paraId="588F317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106 (14.3%)</w:t>
            </w:r>
          </w:p>
        </w:tc>
        <w:tc>
          <w:tcPr>
            <w:tcW w:w="863" w:type="dxa"/>
            <w:tcBorders>
              <w:top w:val="nil"/>
              <w:left w:val="nil"/>
              <w:bottom w:val="single" w:sz="4" w:space="0" w:color="auto"/>
              <w:right w:val="single" w:sz="4" w:space="0" w:color="auto"/>
            </w:tcBorders>
            <w:shd w:val="clear" w:color="auto" w:fill="auto"/>
            <w:noWrap/>
            <w:vAlign w:val="center"/>
            <w:hideMark/>
          </w:tcPr>
          <w:p w14:paraId="0868B06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216 (29.1%)</w:t>
            </w:r>
          </w:p>
        </w:tc>
        <w:tc>
          <w:tcPr>
            <w:tcW w:w="851" w:type="dxa"/>
            <w:tcBorders>
              <w:top w:val="nil"/>
              <w:left w:val="nil"/>
              <w:bottom w:val="single" w:sz="4" w:space="0" w:color="auto"/>
              <w:right w:val="single" w:sz="4" w:space="0" w:color="auto"/>
            </w:tcBorders>
            <w:shd w:val="clear" w:color="auto" w:fill="auto"/>
            <w:noWrap/>
            <w:vAlign w:val="center"/>
            <w:hideMark/>
          </w:tcPr>
          <w:p w14:paraId="3344AFB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120 (117.6%)</w:t>
            </w:r>
          </w:p>
        </w:tc>
        <w:tc>
          <w:tcPr>
            <w:tcW w:w="850" w:type="dxa"/>
            <w:tcBorders>
              <w:top w:val="nil"/>
              <w:left w:val="nil"/>
              <w:bottom w:val="single" w:sz="4" w:space="0" w:color="auto"/>
              <w:right w:val="single" w:sz="4" w:space="0" w:color="auto"/>
            </w:tcBorders>
            <w:shd w:val="clear" w:color="auto" w:fill="auto"/>
            <w:noWrap/>
            <w:vAlign w:val="center"/>
            <w:hideMark/>
          </w:tcPr>
          <w:p w14:paraId="6D15FE2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851" w:type="dxa"/>
            <w:tcBorders>
              <w:top w:val="nil"/>
              <w:left w:val="nil"/>
              <w:bottom w:val="single" w:sz="4" w:space="0" w:color="auto"/>
              <w:right w:val="single" w:sz="4" w:space="0" w:color="auto"/>
            </w:tcBorders>
            <w:shd w:val="clear" w:color="auto" w:fill="auto"/>
            <w:noWrap/>
            <w:vAlign w:val="center"/>
            <w:hideMark/>
          </w:tcPr>
          <w:p w14:paraId="7FC530D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4AEF3A9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43 (20.5%)</w:t>
            </w:r>
          </w:p>
        </w:tc>
        <w:tc>
          <w:tcPr>
            <w:tcW w:w="1418" w:type="dxa"/>
            <w:tcBorders>
              <w:top w:val="nil"/>
              <w:left w:val="nil"/>
              <w:bottom w:val="single" w:sz="4" w:space="0" w:color="auto"/>
              <w:right w:val="single" w:sz="4" w:space="0" w:color="auto"/>
            </w:tcBorders>
            <w:shd w:val="clear" w:color="auto" w:fill="auto"/>
            <w:noWrap/>
            <w:vAlign w:val="center"/>
            <w:hideMark/>
          </w:tcPr>
          <w:p w14:paraId="56A86DC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159 (21.5%)</w:t>
            </w:r>
          </w:p>
        </w:tc>
        <w:tc>
          <w:tcPr>
            <w:tcW w:w="1275" w:type="dxa"/>
            <w:tcBorders>
              <w:top w:val="nil"/>
              <w:left w:val="nil"/>
              <w:bottom w:val="single" w:sz="4" w:space="0" w:color="auto"/>
              <w:right w:val="single" w:sz="4" w:space="0" w:color="auto"/>
            </w:tcBorders>
            <w:shd w:val="clear" w:color="auto" w:fill="auto"/>
            <w:noWrap/>
            <w:vAlign w:val="center"/>
            <w:hideMark/>
          </w:tcPr>
          <w:p w14:paraId="168855D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349 (47.1%)</w:t>
            </w:r>
          </w:p>
        </w:tc>
        <w:tc>
          <w:tcPr>
            <w:tcW w:w="1134" w:type="dxa"/>
            <w:tcBorders>
              <w:top w:val="nil"/>
              <w:left w:val="nil"/>
              <w:bottom w:val="single" w:sz="4" w:space="0" w:color="auto"/>
              <w:right w:val="single" w:sz="4" w:space="0" w:color="auto"/>
            </w:tcBorders>
            <w:shd w:val="clear" w:color="auto" w:fill="auto"/>
            <w:noWrap/>
            <w:vAlign w:val="center"/>
            <w:hideMark/>
          </w:tcPr>
          <w:p w14:paraId="0751FE3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150 (20.2%)</w:t>
            </w:r>
          </w:p>
        </w:tc>
        <w:tc>
          <w:tcPr>
            <w:tcW w:w="1134" w:type="dxa"/>
            <w:tcBorders>
              <w:top w:val="nil"/>
              <w:left w:val="nil"/>
              <w:bottom w:val="single" w:sz="4" w:space="0" w:color="auto"/>
              <w:right w:val="single" w:sz="4" w:space="0" w:color="auto"/>
            </w:tcBorders>
            <w:shd w:val="clear" w:color="auto" w:fill="auto"/>
            <w:noWrap/>
            <w:vAlign w:val="center"/>
            <w:hideMark/>
          </w:tcPr>
          <w:p w14:paraId="6F912C2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(40%)</w:t>
            </w:r>
          </w:p>
        </w:tc>
      </w:tr>
      <w:tr w:rsidR="002506D9" w:rsidRPr="0080063E" w14:paraId="0931BE9C"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4C108D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Macedonia</w:t>
            </w:r>
          </w:p>
        </w:tc>
        <w:tc>
          <w:tcPr>
            <w:tcW w:w="521" w:type="dxa"/>
            <w:tcBorders>
              <w:top w:val="nil"/>
              <w:left w:val="nil"/>
              <w:bottom w:val="single" w:sz="4" w:space="0" w:color="auto"/>
              <w:right w:val="single" w:sz="4" w:space="0" w:color="auto"/>
            </w:tcBorders>
            <w:shd w:val="clear" w:color="auto" w:fill="auto"/>
            <w:noWrap/>
            <w:vAlign w:val="center"/>
            <w:hideMark/>
          </w:tcPr>
          <w:p w14:paraId="7C7C157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1345</w:t>
            </w:r>
          </w:p>
        </w:tc>
        <w:tc>
          <w:tcPr>
            <w:tcW w:w="613" w:type="dxa"/>
            <w:tcBorders>
              <w:top w:val="nil"/>
              <w:left w:val="nil"/>
              <w:bottom w:val="single" w:sz="4" w:space="0" w:color="auto"/>
              <w:right w:val="single" w:sz="4" w:space="0" w:color="auto"/>
            </w:tcBorders>
            <w:shd w:val="clear" w:color="auto" w:fill="auto"/>
            <w:noWrap/>
            <w:vAlign w:val="center"/>
            <w:hideMark/>
          </w:tcPr>
          <w:p w14:paraId="3F5134E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27.89</w:t>
            </w:r>
          </w:p>
        </w:tc>
        <w:tc>
          <w:tcPr>
            <w:tcW w:w="550" w:type="dxa"/>
            <w:tcBorders>
              <w:top w:val="nil"/>
              <w:left w:val="nil"/>
              <w:bottom w:val="single" w:sz="4" w:space="0" w:color="auto"/>
              <w:right w:val="single" w:sz="4" w:space="0" w:color="auto"/>
            </w:tcBorders>
            <w:shd w:val="clear" w:color="auto" w:fill="auto"/>
            <w:noWrap/>
            <w:vAlign w:val="center"/>
            <w:hideMark/>
          </w:tcPr>
          <w:p w14:paraId="2967495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10.76</w:t>
            </w:r>
          </w:p>
        </w:tc>
        <w:tc>
          <w:tcPr>
            <w:tcW w:w="726" w:type="dxa"/>
            <w:tcBorders>
              <w:top w:val="nil"/>
              <w:left w:val="nil"/>
              <w:bottom w:val="single" w:sz="4" w:space="0" w:color="auto"/>
              <w:right w:val="single" w:sz="4" w:space="0" w:color="auto"/>
            </w:tcBorders>
            <w:shd w:val="clear" w:color="auto" w:fill="auto"/>
            <w:noWrap/>
            <w:vAlign w:val="center"/>
            <w:hideMark/>
          </w:tcPr>
          <w:p w14:paraId="7A74D2F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474 (35.2%)</w:t>
            </w:r>
          </w:p>
        </w:tc>
        <w:tc>
          <w:tcPr>
            <w:tcW w:w="979" w:type="dxa"/>
            <w:tcBorders>
              <w:top w:val="nil"/>
              <w:left w:val="nil"/>
              <w:bottom w:val="single" w:sz="4" w:space="0" w:color="auto"/>
              <w:right w:val="single" w:sz="4" w:space="0" w:color="auto"/>
            </w:tcBorders>
            <w:shd w:val="clear" w:color="auto" w:fill="auto"/>
            <w:noWrap/>
            <w:vAlign w:val="center"/>
            <w:hideMark/>
          </w:tcPr>
          <w:p w14:paraId="6ECE111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862 (64.1%)</w:t>
            </w:r>
          </w:p>
        </w:tc>
        <w:tc>
          <w:tcPr>
            <w:tcW w:w="864" w:type="dxa"/>
            <w:tcBorders>
              <w:top w:val="nil"/>
              <w:left w:val="nil"/>
              <w:bottom w:val="single" w:sz="4" w:space="0" w:color="auto"/>
              <w:right w:val="single" w:sz="4" w:space="0" w:color="auto"/>
            </w:tcBorders>
            <w:shd w:val="clear" w:color="auto" w:fill="auto"/>
            <w:noWrap/>
            <w:vAlign w:val="center"/>
            <w:hideMark/>
          </w:tcPr>
          <w:p w14:paraId="7272849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477 (35.5%)</w:t>
            </w:r>
          </w:p>
        </w:tc>
        <w:tc>
          <w:tcPr>
            <w:tcW w:w="979" w:type="dxa"/>
            <w:tcBorders>
              <w:top w:val="nil"/>
              <w:left w:val="nil"/>
              <w:bottom w:val="single" w:sz="4" w:space="0" w:color="auto"/>
              <w:right w:val="single" w:sz="4" w:space="0" w:color="auto"/>
            </w:tcBorders>
            <w:shd w:val="clear" w:color="auto" w:fill="auto"/>
            <w:noWrap/>
            <w:vAlign w:val="center"/>
            <w:hideMark/>
          </w:tcPr>
          <w:p w14:paraId="2E55314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101 (7.5%)</w:t>
            </w:r>
          </w:p>
        </w:tc>
        <w:tc>
          <w:tcPr>
            <w:tcW w:w="863" w:type="dxa"/>
            <w:tcBorders>
              <w:top w:val="nil"/>
              <w:left w:val="nil"/>
              <w:bottom w:val="single" w:sz="4" w:space="0" w:color="auto"/>
              <w:right w:val="single" w:sz="4" w:space="0" w:color="auto"/>
            </w:tcBorders>
            <w:shd w:val="clear" w:color="auto" w:fill="auto"/>
            <w:noWrap/>
            <w:vAlign w:val="center"/>
            <w:hideMark/>
          </w:tcPr>
          <w:p w14:paraId="154F5E7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475 (35.3%)</w:t>
            </w:r>
          </w:p>
        </w:tc>
        <w:tc>
          <w:tcPr>
            <w:tcW w:w="851" w:type="dxa"/>
            <w:tcBorders>
              <w:top w:val="nil"/>
              <w:left w:val="nil"/>
              <w:bottom w:val="single" w:sz="4" w:space="0" w:color="auto"/>
              <w:right w:val="single" w:sz="4" w:space="0" w:color="auto"/>
            </w:tcBorders>
            <w:shd w:val="clear" w:color="auto" w:fill="auto"/>
            <w:noWrap/>
            <w:vAlign w:val="center"/>
            <w:hideMark/>
          </w:tcPr>
          <w:p w14:paraId="20E7922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292 (14.3%)</w:t>
            </w:r>
          </w:p>
        </w:tc>
        <w:tc>
          <w:tcPr>
            <w:tcW w:w="850" w:type="dxa"/>
            <w:tcBorders>
              <w:top w:val="nil"/>
              <w:left w:val="nil"/>
              <w:bottom w:val="single" w:sz="4" w:space="0" w:color="auto"/>
              <w:right w:val="single" w:sz="4" w:space="0" w:color="auto"/>
            </w:tcBorders>
            <w:shd w:val="clear" w:color="auto" w:fill="auto"/>
            <w:noWrap/>
            <w:vAlign w:val="center"/>
            <w:hideMark/>
          </w:tcPr>
          <w:p w14:paraId="6EDEF8B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(0%)</w:t>
            </w:r>
          </w:p>
        </w:tc>
        <w:tc>
          <w:tcPr>
            <w:tcW w:w="851" w:type="dxa"/>
            <w:tcBorders>
              <w:top w:val="nil"/>
              <w:left w:val="nil"/>
              <w:bottom w:val="single" w:sz="4" w:space="0" w:color="auto"/>
              <w:right w:val="single" w:sz="4" w:space="0" w:color="auto"/>
            </w:tcBorders>
            <w:shd w:val="clear" w:color="auto" w:fill="auto"/>
            <w:noWrap/>
            <w:vAlign w:val="center"/>
            <w:hideMark/>
          </w:tcPr>
          <w:p w14:paraId="7AF7C1A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992" w:type="dxa"/>
            <w:tcBorders>
              <w:top w:val="nil"/>
              <w:left w:val="nil"/>
              <w:bottom w:val="single" w:sz="4" w:space="0" w:color="auto"/>
              <w:right w:val="single" w:sz="4" w:space="0" w:color="auto"/>
            </w:tcBorders>
            <w:shd w:val="clear" w:color="auto" w:fill="auto"/>
            <w:noWrap/>
            <w:vAlign w:val="center"/>
            <w:hideMark/>
          </w:tcPr>
          <w:p w14:paraId="0DCCAFE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(0.8%)</w:t>
            </w:r>
          </w:p>
        </w:tc>
        <w:tc>
          <w:tcPr>
            <w:tcW w:w="1418" w:type="dxa"/>
            <w:tcBorders>
              <w:top w:val="nil"/>
              <w:left w:val="nil"/>
              <w:bottom w:val="single" w:sz="4" w:space="0" w:color="auto"/>
              <w:right w:val="single" w:sz="4" w:space="0" w:color="auto"/>
            </w:tcBorders>
            <w:shd w:val="clear" w:color="auto" w:fill="auto"/>
            <w:noWrap/>
            <w:vAlign w:val="center"/>
            <w:hideMark/>
          </w:tcPr>
          <w:p w14:paraId="00843BF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272 (20.2%)</w:t>
            </w:r>
          </w:p>
        </w:tc>
        <w:tc>
          <w:tcPr>
            <w:tcW w:w="1275" w:type="dxa"/>
            <w:tcBorders>
              <w:top w:val="nil"/>
              <w:left w:val="nil"/>
              <w:bottom w:val="single" w:sz="4" w:space="0" w:color="auto"/>
              <w:right w:val="single" w:sz="4" w:space="0" w:color="auto"/>
            </w:tcBorders>
            <w:shd w:val="clear" w:color="auto" w:fill="auto"/>
            <w:noWrap/>
            <w:vAlign w:val="center"/>
            <w:hideMark/>
          </w:tcPr>
          <w:p w14:paraId="6BFCEB1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722 (53.7%)</w:t>
            </w:r>
          </w:p>
        </w:tc>
        <w:tc>
          <w:tcPr>
            <w:tcW w:w="1134" w:type="dxa"/>
            <w:tcBorders>
              <w:top w:val="nil"/>
              <w:left w:val="nil"/>
              <w:bottom w:val="single" w:sz="4" w:space="0" w:color="auto"/>
              <w:right w:val="single" w:sz="4" w:space="0" w:color="auto"/>
            </w:tcBorders>
            <w:shd w:val="clear" w:color="auto" w:fill="auto"/>
            <w:noWrap/>
            <w:vAlign w:val="center"/>
            <w:hideMark/>
          </w:tcPr>
          <w:p w14:paraId="60D396F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182 (13.5%)</w:t>
            </w:r>
          </w:p>
        </w:tc>
        <w:tc>
          <w:tcPr>
            <w:tcW w:w="1134" w:type="dxa"/>
            <w:tcBorders>
              <w:top w:val="nil"/>
              <w:left w:val="nil"/>
              <w:bottom w:val="single" w:sz="4" w:space="0" w:color="auto"/>
              <w:right w:val="single" w:sz="4" w:space="0" w:color="auto"/>
            </w:tcBorders>
            <w:shd w:val="clear" w:color="auto" w:fill="auto"/>
            <w:noWrap/>
            <w:vAlign w:val="center"/>
            <w:hideMark/>
          </w:tcPr>
          <w:p w14:paraId="30535D5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51 (3.2%)</w:t>
            </w:r>
          </w:p>
        </w:tc>
      </w:tr>
      <w:tr w:rsidR="002506D9" w:rsidRPr="0080063E" w14:paraId="58B921EE"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46A29E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Malaysia</w:t>
            </w:r>
          </w:p>
        </w:tc>
        <w:tc>
          <w:tcPr>
            <w:tcW w:w="521" w:type="dxa"/>
            <w:tcBorders>
              <w:top w:val="nil"/>
              <w:left w:val="nil"/>
              <w:bottom w:val="single" w:sz="4" w:space="0" w:color="auto"/>
              <w:right w:val="single" w:sz="4" w:space="0" w:color="auto"/>
            </w:tcBorders>
            <w:shd w:val="clear" w:color="auto" w:fill="auto"/>
            <w:noWrap/>
            <w:vAlign w:val="center"/>
            <w:hideMark/>
          </w:tcPr>
          <w:p w14:paraId="07D59A5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1113</w:t>
            </w:r>
          </w:p>
        </w:tc>
        <w:tc>
          <w:tcPr>
            <w:tcW w:w="613" w:type="dxa"/>
            <w:tcBorders>
              <w:top w:val="nil"/>
              <w:left w:val="nil"/>
              <w:bottom w:val="single" w:sz="4" w:space="0" w:color="auto"/>
              <w:right w:val="single" w:sz="4" w:space="0" w:color="auto"/>
            </w:tcBorders>
            <w:shd w:val="clear" w:color="auto" w:fill="auto"/>
            <w:noWrap/>
            <w:vAlign w:val="center"/>
            <w:hideMark/>
          </w:tcPr>
          <w:p w14:paraId="288DFFC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24.44</w:t>
            </w:r>
          </w:p>
        </w:tc>
        <w:tc>
          <w:tcPr>
            <w:tcW w:w="550" w:type="dxa"/>
            <w:tcBorders>
              <w:top w:val="nil"/>
              <w:left w:val="nil"/>
              <w:bottom w:val="single" w:sz="4" w:space="0" w:color="auto"/>
              <w:right w:val="single" w:sz="4" w:space="0" w:color="auto"/>
            </w:tcBorders>
            <w:shd w:val="clear" w:color="auto" w:fill="auto"/>
            <w:noWrap/>
            <w:vAlign w:val="center"/>
            <w:hideMark/>
          </w:tcPr>
          <w:p w14:paraId="6A9938E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8.26</w:t>
            </w:r>
          </w:p>
        </w:tc>
        <w:tc>
          <w:tcPr>
            <w:tcW w:w="726" w:type="dxa"/>
            <w:tcBorders>
              <w:top w:val="nil"/>
              <w:left w:val="nil"/>
              <w:bottom w:val="single" w:sz="4" w:space="0" w:color="auto"/>
              <w:right w:val="single" w:sz="4" w:space="0" w:color="auto"/>
            </w:tcBorders>
            <w:shd w:val="clear" w:color="auto" w:fill="auto"/>
            <w:noWrap/>
            <w:vAlign w:val="center"/>
            <w:hideMark/>
          </w:tcPr>
          <w:p w14:paraId="13299D3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244 (21.9%)</w:t>
            </w:r>
          </w:p>
        </w:tc>
        <w:tc>
          <w:tcPr>
            <w:tcW w:w="979" w:type="dxa"/>
            <w:tcBorders>
              <w:top w:val="nil"/>
              <w:left w:val="nil"/>
              <w:bottom w:val="single" w:sz="4" w:space="0" w:color="auto"/>
              <w:right w:val="single" w:sz="4" w:space="0" w:color="auto"/>
            </w:tcBorders>
            <w:shd w:val="clear" w:color="auto" w:fill="auto"/>
            <w:noWrap/>
            <w:vAlign w:val="center"/>
            <w:hideMark/>
          </w:tcPr>
          <w:p w14:paraId="3E80F48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859 (77.2%)</w:t>
            </w:r>
          </w:p>
        </w:tc>
        <w:tc>
          <w:tcPr>
            <w:tcW w:w="864" w:type="dxa"/>
            <w:tcBorders>
              <w:top w:val="nil"/>
              <w:left w:val="nil"/>
              <w:bottom w:val="single" w:sz="4" w:space="0" w:color="auto"/>
              <w:right w:val="single" w:sz="4" w:space="0" w:color="auto"/>
            </w:tcBorders>
            <w:shd w:val="clear" w:color="auto" w:fill="auto"/>
            <w:noWrap/>
            <w:vAlign w:val="center"/>
            <w:hideMark/>
          </w:tcPr>
          <w:p w14:paraId="7432166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677 (60.8%)</w:t>
            </w:r>
          </w:p>
        </w:tc>
        <w:tc>
          <w:tcPr>
            <w:tcW w:w="979" w:type="dxa"/>
            <w:tcBorders>
              <w:top w:val="nil"/>
              <w:left w:val="nil"/>
              <w:bottom w:val="single" w:sz="4" w:space="0" w:color="auto"/>
              <w:right w:val="single" w:sz="4" w:space="0" w:color="auto"/>
            </w:tcBorders>
            <w:shd w:val="clear" w:color="auto" w:fill="auto"/>
            <w:noWrap/>
            <w:vAlign w:val="center"/>
            <w:hideMark/>
          </w:tcPr>
          <w:p w14:paraId="4091E66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165 (14.8%)</w:t>
            </w:r>
          </w:p>
        </w:tc>
        <w:tc>
          <w:tcPr>
            <w:tcW w:w="863" w:type="dxa"/>
            <w:tcBorders>
              <w:top w:val="nil"/>
              <w:left w:val="nil"/>
              <w:bottom w:val="single" w:sz="4" w:space="0" w:color="auto"/>
              <w:right w:val="single" w:sz="4" w:space="0" w:color="auto"/>
            </w:tcBorders>
            <w:shd w:val="clear" w:color="auto" w:fill="auto"/>
            <w:noWrap/>
            <w:vAlign w:val="center"/>
            <w:hideMark/>
          </w:tcPr>
          <w:p w14:paraId="383FC80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103 (9.3%)</w:t>
            </w:r>
          </w:p>
        </w:tc>
        <w:tc>
          <w:tcPr>
            <w:tcW w:w="851" w:type="dxa"/>
            <w:tcBorders>
              <w:top w:val="nil"/>
              <w:left w:val="nil"/>
              <w:bottom w:val="single" w:sz="4" w:space="0" w:color="auto"/>
              <w:right w:val="single" w:sz="4" w:space="0" w:color="auto"/>
            </w:tcBorders>
            <w:shd w:val="clear" w:color="auto" w:fill="auto"/>
            <w:noWrap/>
            <w:vAlign w:val="center"/>
            <w:hideMark/>
          </w:tcPr>
          <w:p w14:paraId="01E924D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168 (34%)</w:t>
            </w:r>
          </w:p>
        </w:tc>
        <w:tc>
          <w:tcPr>
            <w:tcW w:w="850" w:type="dxa"/>
            <w:tcBorders>
              <w:top w:val="nil"/>
              <w:left w:val="nil"/>
              <w:bottom w:val="single" w:sz="4" w:space="0" w:color="auto"/>
              <w:right w:val="single" w:sz="4" w:space="0" w:color="auto"/>
            </w:tcBorders>
            <w:shd w:val="clear" w:color="auto" w:fill="auto"/>
            <w:noWrap/>
            <w:vAlign w:val="center"/>
            <w:hideMark/>
          </w:tcPr>
          <w:p w14:paraId="6835ED7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77E4E1E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(0%)</w:t>
            </w:r>
          </w:p>
        </w:tc>
        <w:tc>
          <w:tcPr>
            <w:tcW w:w="992" w:type="dxa"/>
            <w:tcBorders>
              <w:top w:val="nil"/>
              <w:left w:val="nil"/>
              <w:bottom w:val="single" w:sz="4" w:space="0" w:color="auto"/>
              <w:right w:val="single" w:sz="4" w:space="0" w:color="auto"/>
            </w:tcBorders>
            <w:shd w:val="clear" w:color="auto" w:fill="auto"/>
            <w:noWrap/>
            <w:vAlign w:val="center"/>
            <w:hideMark/>
          </w:tcPr>
          <w:p w14:paraId="22BA3CD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105 (21.1%)</w:t>
            </w:r>
          </w:p>
        </w:tc>
        <w:tc>
          <w:tcPr>
            <w:tcW w:w="1418" w:type="dxa"/>
            <w:tcBorders>
              <w:top w:val="nil"/>
              <w:left w:val="nil"/>
              <w:bottom w:val="single" w:sz="4" w:space="0" w:color="auto"/>
              <w:right w:val="single" w:sz="4" w:space="0" w:color="auto"/>
            </w:tcBorders>
            <w:shd w:val="clear" w:color="auto" w:fill="auto"/>
            <w:noWrap/>
            <w:vAlign w:val="center"/>
            <w:hideMark/>
          </w:tcPr>
          <w:p w14:paraId="5DBC143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223 (20%)</w:t>
            </w:r>
          </w:p>
        </w:tc>
        <w:tc>
          <w:tcPr>
            <w:tcW w:w="1275" w:type="dxa"/>
            <w:tcBorders>
              <w:top w:val="nil"/>
              <w:left w:val="nil"/>
              <w:bottom w:val="single" w:sz="4" w:space="0" w:color="auto"/>
              <w:right w:val="single" w:sz="4" w:space="0" w:color="auto"/>
            </w:tcBorders>
            <w:shd w:val="clear" w:color="auto" w:fill="auto"/>
            <w:noWrap/>
            <w:vAlign w:val="center"/>
            <w:hideMark/>
          </w:tcPr>
          <w:p w14:paraId="13613AB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654 (58.8%)</w:t>
            </w:r>
          </w:p>
        </w:tc>
        <w:tc>
          <w:tcPr>
            <w:tcW w:w="1134" w:type="dxa"/>
            <w:tcBorders>
              <w:top w:val="nil"/>
              <w:left w:val="nil"/>
              <w:bottom w:val="single" w:sz="4" w:space="0" w:color="auto"/>
              <w:right w:val="single" w:sz="4" w:space="0" w:color="auto"/>
            </w:tcBorders>
            <w:shd w:val="clear" w:color="auto" w:fill="auto"/>
            <w:noWrap/>
            <w:vAlign w:val="center"/>
            <w:hideMark/>
          </w:tcPr>
          <w:p w14:paraId="1416F83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61 (5.5%)</w:t>
            </w:r>
          </w:p>
        </w:tc>
        <w:tc>
          <w:tcPr>
            <w:tcW w:w="1134" w:type="dxa"/>
            <w:tcBorders>
              <w:top w:val="nil"/>
              <w:left w:val="nil"/>
              <w:bottom w:val="single" w:sz="4" w:space="0" w:color="auto"/>
              <w:right w:val="single" w:sz="4" w:space="0" w:color="auto"/>
            </w:tcBorders>
            <w:shd w:val="clear" w:color="auto" w:fill="auto"/>
            <w:noWrap/>
            <w:vAlign w:val="center"/>
            <w:hideMark/>
          </w:tcPr>
          <w:p w14:paraId="503D3F7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 (36.3%)</w:t>
            </w:r>
          </w:p>
        </w:tc>
      </w:tr>
      <w:tr w:rsidR="002506D9" w:rsidRPr="0080063E" w14:paraId="2F00DE54"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15795E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lastRenderedPageBreak/>
              <w:t>Mexico</w:t>
            </w:r>
          </w:p>
        </w:tc>
        <w:tc>
          <w:tcPr>
            <w:tcW w:w="521" w:type="dxa"/>
            <w:tcBorders>
              <w:top w:val="nil"/>
              <w:left w:val="nil"/>
              <w:bottom w:val="single" w:sz="4" w:space="0" w:color="auto"/>
              <w:right w:val="single" w:sz="4" w:space="0" w:color="auto"/>
            </w:tcBorders>
            <w:shd w:val="clear" w:color="auto" w:fill="auto"/>
            <w:noWrap/>
            <w:vAlign w:val="center"/>
            <w:hideMark/>
          </w:tcPr>
          <w:p w14:paraId="281EB51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583</w:t>
            </w:r>
          </w:p>
        </w:tc>
        <w:tc>
          <w:tcPr>
            <w:tcW w:w="613" w:type="dxa"/>
            <w:tcBorders>
              <w:top w:val="nil"/>
              <w:left w:val="nil"/>
              <w:bottom w:val="single" w:sz="4" w:space="0" w:color="auto"/>
              <w:right w:val="single" w:sz="4" w:space="0" w:color="auto"/>
            </w:tcBorders>
            <w:shd w:val="clear" w:color="auto" w:fill="auto"/>
            <w:noWrap/>
            <w:vAlign w:val="center"/>
            <w:hideMark/>
          </w:tcPr>
          <w:p w14:paraId="3D15AB4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27.81</w:t>
            </w:r>
          </w:p>
        </w:tc>
        <w:tc>
          <w:tcPr>
            <w:tcW w:w="550" w:type="dxa"/>
            <w:tcBorders>
              <w:top w:val="nil"/>
              <w:left w:val="nil"/>
              <w:bottom w:val="single" w:sz="4" w:space="0" w:color="auto"/>
              <w:right w:val="single" w:sz="4" w:space="0" w:color="auto"/>
            </w:tcBorders>
            <w:shd w:val="clear" w:color="auto" w:fill="auto"/>
            <w:noWrap/>
            <w:vAlign w:val="center"/>
            <w:hideMark/>
          </w:tcPr>
          <w:p w14:paraId="035811D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8.21</w:t>
            </w:r>
          </w:p>
        </w:tc>
        <w:tc>
          <w:tcPr>
            <w:tcW w:w="726" w:type="dxa"/>
            <w:tcBorders>
              <w:top w:val="nil"/>
              <w:left w:val="nil"/>
              <w:bottom w:val="single" w:sz="4" w:space="0" w:color="auto"/>
              <w:right w:val="single" w:sz="4" w:space="0" w:color="auto"/>
            </w:tcBorders>
            <w:shd w:val="clear" w:color="auto" w:fill="auto"/>
            <w:noWrap/>
            <w:vAlign w:val="center"/>
            <w:hideMark/>
          </w:tcPr>
          <w:p w14:paraId="64B2340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292 (50.1%)</w:t>
            </w:r>
          </w:p>
        </w:tc>
        <w:tc>
          <w:tcPr>
            <w:tcW w:w="979" w:type="dxa"/>
            <w:tcBorders>
              <w:top w:val="nil"/>
              <w:left w:val="nil"/>
              <w:bottom w:val="single" w:sz="4" w:space="0" w:color="auto"/>
              <w:right w:val="single" w:sz="4" w:space="0" w:color="auto"/>
            </w:tcBorders>
            <w:shd w:val="clear" w:color="auto" w:fill="auto"/>
            <w:noWrap/>
            <w:vAlign w:val="center"/>
            <w:hideMark/>
          </w:tcPr>
          <w:p w14:paraId="2383149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277 (47.5%)</w:t>
            </w:r>
          </w:p>
        </w:tc>
        <w:tc>
          <w:tcPr>
            <w:tcW w:w="864" w:type="dxa"/>
            <w:tcBorders>
              <w:top w:val="nil"/>
              <w:left w:val="nil"/>
              <w:bottom w:val="single" w:sz="4" w:space="0" w:color="auto"/>
              <w:right w:val="single" w:sz="4" w:space="0" w:color="auto"/>
            </w:tcBorders>
            <w:shd w:val="clear" w:color="auto" w:fill="auto"/>
            <w:noWrap/>
            <w:vAlign w:val="center"/>
            <w:hideMark/>
          </w:tcPr>
          <w:p w14:paraId="76B8A33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275 (47.2%)</w:t>
            </w:r>
          </w:p>
        </w:tc>
        <w:tc>
          <w:tcPr>
            <w:tcW w:w="979" w:type="dxa"/>
            <w:tcBorders>
              <w:top w:val="nil"/>
              <w:left w:val="nil"/>
              <w:bottom w:val="single" w:sz="4" w:space="0" w:color="auto"/>
              <w:right w:val="single" w:sz="4" w:space="0" w:color="auto"/>
            </w:tcBorders>
            <w:shd w:val="clear" w:color="auto" w:fill="auto"/>
            <w:noWrap/>
            <w:vAlign w:val="center"/>
            <w:hideMark/>
          </w:tcPr>
          <w:p w14:paraId="245B4D9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174 (29.8%)</w:t>
            </w:r>
          </w:p>
        </w:tc>
        <w:tc>
          <w:tcPr>
            <w:tcW w:w="863" w:type="dxa"/>
            <w:tcBorders>
              <w:top w:val="nil"/>
              <w:left w:val="nil"/>
              <w:bottom w:val="single" w:sz="4" w:space="0" w:color="auto"/>
              <w:right w:val="single" w:sz="4" w:space="0" w:color="auto"/>
            </w:tcBorders>
            <w:shd w:val="clear" w:color="auto" w:fill="auto"/>
            <w:noWrap/>
            <w:vAlign w:val="center"/>
            <w:hideMark/>
          </w:tcPr>
          <w:p w14:paraId="5DBBE85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54 (9.3%)</w:t>
            </w:r>
          </w:p>
        </w:tc>
        <w:tc>
          <w:tcPr>
            <w:tcW w:w="851" w:type="dxa"/>
            <w:tcBorders>
              <w:top w:val="nil"/>
              <w:left w:val="nil"/>
              <w:bottom w:val="single" w:sz="4" w:space="0" w:color="auto"/>
              <w:right w:val="single" w:sz="4" w:space="0" w:color="auto"/>
            </w:tcBorders>
            <w:shd w:val="clear" w:color="auto" w:fill="auto"/>
            <w:noWrap/>
            <w:vAlign w:val="center"/>
            <w:hideMark/>
          </w:tcPr>
          <w:p w14:paraId="0CCCB5E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80 (37.9%)</w:t>
            </w:r>
          </w:p>
        </w:tc>
        <w:tc>
          <w:tcPr>
            <w:tcW w:w="850" w:type="dxa"/>
            <w:tcBorders>
              <w:top w:val="nil"/>
              <w:left w:val="nil"/>
              <w:bottom w:val="single" w:sz="4" w:space="0" w:color="auto"/>
              <w:right w:val="single" w:sz="4" w:space="0" w:color="auto"/>
            </w:tcBorders>
            <w:shd w:val="clear" w:color="auto" w:fill="auto"/>
            <w:noWrap/>
            <w:vAlign w:val="center"/>
            <w:hideMark/>
          </w:tcPr>
          <w:p w14:paraId="246A710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851" w:type="dxa"/>
            <w:tcBorders>
              <w:top w:val="nil"/>
              <w:left w:val="nil"/>
              <w:bottom w:val="single" w:sz="4" w:space="0" w:color="auto"/>
              <w:right w:val="single" w:sz="4" w:space="0" w:color="auto"/>
            </w:tcBorders>
            <w:shd w:val="clear" w:color="auto" w:fill="auto"/>
            <w:noWrap/>
            <w:vAlign w:val="center"/>
            <w:hideMark/>
          </w:tcPr>
          <w:p w14:paraId="227DD4E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505E96A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(0.5%)</w:t>
            </w:r>
          </w:p>
        </w:tc>
        <w:tc>
          <w:tcPr>
            <w:tcW w:w="1418" w:type="dxa"/>
            <w:tcBorders>
              <w:top w:val="nil"/>
              <w:left w:val="nil"/>
              <w:bottom w:val="single" w:sz="4" w:space="0" w:color="auto"/>
              <w:right w:val="single" w:sz="4" w:space="0" w:color="auto"/>
            </w:tcBorders>
            <w:shd w:val="clear" w:color="auto" w:fill="auto"/>
            <w:noWrap/>
            <w:vAlign w:val="center"/>
            <w:hideMark/>
          </w:tcPr>
          <w:p w14:paraId="57C7AAD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 (6%)</w:t>
            </w:r>
          </w:p>
        </w:tc>
        <w:tc>
          <w:tcPr>
            <w:tcW w:w="1275" w:type="dxa"/>
            <w:tcBorders>
              <w:top w:val="nil"/>
              <w:left w:val="nil"/>
              <w:bottom w:val="single" w:sz="4" w:space="0" w:color="auto"/>
              <w:right w:val="single" w:sz="4" w:space="0" w:color="auto"/>
            </w:tcBorders>
            <w:shd w:val="clear" w:color="auto" w:fill="auto"/>
            <w:noWrap/>
            <w:vAlign w:val="center"/>
            <w:hideMark/>
          </w:tcPr>
          <w:p w14:paraId="21F0D55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351 (60.2%)</w:t>
            </w:r>
          </w:p>
        </w:tc>
        <w:tc>
          <w:tcPr>
            <w:tcW w:w="1134" w:type="dxa"/>
            <w:tcBorders>
              <w:top w:val="nil"/>
              <w:left w:val="nil"/>
              <w:bottom w:val="single" w:sz="4" w:space="0" w:color="auto"/>
              <w:right w:val="single" w:sz="4" w:space="0" w:color="auto"/>
            </w:tcBorders>
            <w:shd w:val="clear" w:color="auto" w:fill="auto"/>
            <w:noWrap/>
            <w:vAlign w:val="center"/>
            <w:hideMark/>
          </w:tcPr>
          <w:p w14:paraId="2F35340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78 (13.4%)</w:t>
            </w:r>
          </w:p>
        </w:tc>
        <w:tc>
          <w:tcPr>
            <w:tcW w:w="1134" w:type="dxa"/>
            <w:tcBorders>
              <w:top w:val="nil"/>
              <w:left w:val="nil"/>
              <w:bottom w:val="single" w:sz="4" w:space="0" w:color="auto"/>
              <w:right w:val="single" w:sz="4" w:space="0" w:color="auto"/>
            </w:tcBorders>
            <w:shd w:val="clear" w:color="auto" w:fill="auto"/>
            <w:noWrap/>
            <w:vAlign w:val="center"/>
            <w:hideMark/>
          </w:tcPr>
          <w:p w14:paraId="271A176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 (1.4%)</w:t>
            </w:r>
          </w:p>
        </w:tc>
      </w:tr>
      <w:tr w:rsidR="002506D9" w:rsidRPr="0080063E" w14:paraId="3A5CC8D3"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F5E056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Moldova</w:t>
            </w:r>
          </w:p>
        </w:tc>
        <w:tc>
          <w:tcPr>
            <w:tcW w:w="521" w:type="dxa"/>
            <w:tcBorders>
              <w:top w:val="nil"/>
              <w:left w:val="nil"/>
              <w:bottom w:val="single" w:sz="4" w:space="0" w:color="auto"/>
              <w:right w:val="single" w:sz="4" w:space="0" w:color="auto"/>
            </w:tcBorders>
            <w:shd w:val="clear" w:color="auto" w:fill="auto"/>
            <w:noWrap/>
            <w:vAlign w:val="center"/>
            <w:hideMark/>
          </w:tcPr>
          <w:p w14:paraId="6502CFF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42</w:t>
            </w:r>
          </w:p>
        </w:tc>
        <w:tc>
          <w:tcPr>
            <w:tcW w:w="613" w:type="dxa"/>
            <w:tcBorders>
              <w:top w:val="nil"/>
              <w:left w:val="nil"/>
              <w:bottom w:val="single" w:sz="4" w:space="0" w:color="auto"/>
              <w:right w:val="single" w:sz="4" w:space="0" w:color="auto"/>
            </w:tcBorders>
            <w:shd w:val="clear" w:color="auto" w:fill="auto"/>
            <w:noWrap/>
            <w:vAlign w:val="center"/>
            <w:hideMark/>
          </w:tcPr>
          <w:p w14:paraId="37F0CE0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25.21</w:t>
            </w:r>
          </w:p>
        </w:tc>
        <w:tc>
          <w:tcPr>
            <w:tcW w:w="550" w:type="dxa"/>
            <w:tcBorders>
              <w:top w:val="nil"/>
              <w:left w:val="nil"/>
              <w:bottom w:val="single" w:sz="4" w:space="0" w:color="auto"/>
              <w:right w:val="single" w:sz="4" w:space="0" w:color="auto"/>
            </w:tcBorders>
            <w:shd w:val="clear" w:color="auto" w:fill="auto"/>
            <w:noWrap/>
            <w:vAlign w:val="center"/>
            <w:hideMark/>
          </w:tcPr>
          <w:p w14:paraId="2C1CF58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7.99</w:t>
            </w:r>
          </w:p>
        </w:tc>
        <w:tc>
          <w:tcPr>
            <w:tcW w:w="726" w:type="dxa"/>
            <w:tcBorders>
              <w:top w:val="nil"/>
              <w:left w:val="nil"/>
              <w:bottom w:val="single" w:sz="4" w:space="0" w:color="auto"/>
              <w:right w:val="single" w:sz="4" w:space="0" w:color="auto"/>
            </w:tcBorders>
            <w:shd w:val="clear" w:color="auto" w:fill="auto"/>
            <w:noWrap/>
            <w:vAlign w:val="center"/>
            <w:hideMark/>
          </w:tcPr>
          <w:p w14:paraId="6E050A9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 (26.2%)</w:t>
            </w:r>
          </w:p>
        </w:tc>
        <w:tc>
          <w:tcPr>
            <w:tcW w:w="979" w:type="dxa"/>
            <w:tcBorders>
              <w:top w:val="nil"/>
              <w:left w:val="nil"/>
              <w:bottom w:val="single" w:sz="4" w:space="0" w:color="auto"/>
              <w:right w:val="single" w:sz="4" w:space="0" w:color="auto"/>
            </w:tcBorders>
            <w:shd w:val="clear" w:color="auto" w:fill="auto"/>
            <w:noWrap/>
            <w:vAlign w:val="center"/>
            <w:hideMark/>
          </w:tcPr>
          <w:p w14:paraId="52746A6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30 (71.4%)</w:t>
            </w:r>
          </w:p>
        </w:tc>
        <w:tc>
          <w:tcPr>
            <w:tcW w:w="864" w:type="dxa"/>
            <w:tcBorders>
              <w:top w:val="nil"/>
              <w:left w:val="nil"/>
              <w:bottom w:val="single" w:sz="4" w:space="0" w:color="auto"/>
              <w:right w:val="single" w:sz="4" w:space="0" w:color="auto"/>
            </w:tcBorders>
            <w:shd w:val="clear" w:color="auto" w:fill="auto"/>
            <w:noWrap/>
            <w:vAlign w:val="center"/>
            <w:hideMark/>
          </w:tcPr>
          <w:p w14:paraId="5722843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(42.9%)</w:t>
            </w:r>
          </w:p>
        </w:tc>
        <w:tc>
          <w:tcPr>
            <w:tcW w:w="979" w:type="dxa"/>
            <w:tcBorders>
              <w:top w:val="nil"/>
              <w:left w:val="nil"/>
              <w:bottom w:val="single" w:sz="4" w:space="0" w:color="auto"/>
              <w:right w:val="single" w:sz="4" w:space="0" w:color="auto"/>
            </w:tcBorders>
            <w:shd w:val="clear" w:color="auto" w:fill="auto"/>
            <w:noWrap/>
            <w:vAlign w:val="center"/>
            <w:hideMark/>
          </w:tcPr>
          <w:p w14:paraId="62376F3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(7.1%)</w:t>
            </w:r>
          </w:p>
        </w:tc>
        <w:tc>
          <w:tcPr>
            <w:tcW w:w="863" w:type="dxa"/>
            <w:tcBorders>
              <w:top w:val="nil"/>
              <w:left w:val="nil"/>
              <w:bottom w:val="single" w:sz="4" w:space="0" w:color="auto"/>
              <w:right w:val="single" w:sz="4" w:space="0" w:color="auto"/>
            </w:tcBorders>
            <w:shd w:val="clear" w:color="auto" w:fill="auto"/>
            <w:noWrap/>
            <w:vAlign w:val="center"/>
            <w:hideMark/>
          </w:tcPr>
          <w:p w14:paraId="03B3BD5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 (31%)</w:t>
            </w:r>
          </w:p>
        </w:tc>
        <w:tc>
          <w:tcPr>
            <w:tcW w:w="851" w:type="dxa"/>
            <w:tcBorders>
              <w:top w:val="nil"/>
              <w:left w:val="nil"/>
              <w:bottom w:val="single" w:sz="4" w:space="0" w:color="auto"/>
              <w:right w:val="single" w:sz="4" w:space="0" w:color="auto"/>
            </w:tcBorders>
            <w:shd w:val="clear" w:color="auto" w:fill="auto"/>
            <w:noWrap/>
            <w:vAlign w:val="center"/>
            <w:hideMark/>
          </w:tcPr>
          <w:p w14:paraId="2173C3A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(20%)</w:t>
            </w:r>
          </w:p>
        </w:tc>
        <w:tc>
          <w:tcPr>
            <w:tcW w:w="850" w:type="dxa"/>
            <w:tcBorders>
              <w:top w:val="nil"/>
              <w:left w:val="nil"/>
              <w:bottom w:val="single" w:sz="4" w:space="0" w:color="auto"/>
              <w:right w:val="single" w:sz="4" w:space="0" w:color="auto"/>
            </w:tcBorders>
            <w:shd w:val="clear" w:color="auto" w:fill="auto"/>
            <w:noWrap/>
            <w:vAlign w:val="center"/>
            <w:hideMark/>
          </w:tcPr>
          <w:p w14:paraId="712643C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6402D5C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5BD0EF6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(0.1%)</w:t>
            </w:r>
          </w:p>
        </w:tc>
        <w:tc>
          <w:tcPr>
            <w:tcW w:w="1418" w:type="dxa"/>
            <w:tcBorders>
              <w:top w:val="nil"/>
              <w:left w:val="nil"/>
              <w:bottom w:val="single" w:sz="4" w:space="0" w:color="auto"/>
              <w:right w:val="single" w:sz="4" w:space="0" w:color="auto"/>
            </w:tcBorders>
            <w:shd w:val="clear" w:color="auto" w:fill="auto"/>
            <w:noWrap/>
            <w:vAlign w:val="center"/>
            <w:hideMark/>
          </w:tcPr>
          <w:p w14:paraId="797D9C7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 (40.5%)</w:t>
            </w:r>
          </w:p>
        </w:tc>
        <w:tc>
          <w:tcPr>
            <w:tcW w:w="1275" w:type="dxa"/>
            <w:tcBorders>
              <w:top w:val="nil"/>
              <w:left w:val="nil"/>
              <w:bottom w:val="single" w:sz="4" w:space="0" w:color="auto"/>
              <w:right w:val="single" w:sz="4" w:space="0" w:color="auto"/>
            </w:tcBorders>
            <w:shd w:val="clear" w:color="auto" w:fill="auto"/>
            <w:noWrap/>
            <w:vAlign w:val="center"/>
            <w:hideMark/>
          </w:tcPr>
          <w:p w14:paraId="62E8245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 (26.2%)</w:t>
            </w:r>
          </w:p>
        </w:tc>
        <w:tc>
          <w:tcPr>
            <w:tcW w:w="1134" w:type="dxa"/>
            <w:tcBorders>
              <w:top w:val="nil"/>
              <w:left w:val="nil"/>
              <w:bottom w:val="single" w:sz="4" w:space="0" w:color="auto"/>
              <w:right w:val="single" w:sz="4" w:space="0" w:color="auto"/>
            </w:tcBorders>
            <w:shd w:val="clear" w:color="auto" w:fill="auto"/>
            <w:noWrap/>
            <w:vAlign w:val="center"/>
            <w:hideMark/>
          </w:tcPr>
          <w:p w14:paraId="7EC831B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(21.4%)</w:t>
            </w:r>
          </w:p>
        </w:tc>
        <w:tc>
          <w:tcPr>
            <w:tcW w:w="1134" w:type="dxa"/>
            <w:tcBorders>
              <w:top w:val="nil"/>
              <w:left w:val="nil"/>
              <w:bottom w:val="single" w:sz="4" w:space="0" w:color="auto"/>
              <w:right w:val="single" w:sz="4" w:space="0" w:color="auto"/>
            </w:tcBorders>
            <w:shd w:val="clear" w:color="auto" w:fill="auto"/>
            <w:noWrap/>
            <w:vAlign w:val="center"/>
            <w:hideMark/>
          </w:tcPr>
          <w:p w14:paraId="612743B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(0.6%)</w:t>
            </w:r>
          </w:p>
        </w:tc>
      </w:tr>
      <w:tr w:rsidR="002506D9" w:rsidRPr="0080063E" w14:paraId="60FBB431"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49113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Mongolia</w:t>
            </w:r>
          </w:p>
        </w:tc>
        <w:tc>
          <w:tcPr>
            <w:tcW w:w="521" w:type="dxa"/>
            <w:tcBorders>
              <w:top w:val="nil"/>
              <w:left w:val="nil"/>
              <w:bottom w:val="single" w:sz="4" w:space="0" w:color="auto"/>
              <w:right w:val="single" w:sz="4" w:space="0" w:color="auto"/>
            </w:tcBorders>
            <w:shd w:val="clear" w:color="auto" w:fill="auto"/>
            <w:noWrap/>
            <w:vAlign w:val="center"/>
            <w:hideMark/>
          </w:tcPr>
          <w:p w14:paraId="1C9B8A5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74</w:t>
            </w:r>
          </w:p>
        </w:tc>
        <w:tc>
          <w:tcPr>
            <w:tcW w:w="613" w:type="dxa"/>
            <w:tcBorders>
              <w:top w:val="nil"/>
              <w:left w:val="nil"/>
              <w:bottom w:val="single" w:sz="4" w:space="0" w:color="auto"/>
              <w:right w:val="single" w:sz="4" w:space="0" w:color="auto"/>
            </w:tcBorders>
            <w:shd w:val="clear" w:color="auto" w:fill="auto"/>
            <w:noWrap/>
            <w:vAlign w:val="center"/>
            <w:hideMark/>
          </w:tcPr>
          <w:p w14:paraId="1616DF2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25.35</w:t>
            </w:r>
          </w:p>
        </w:tc>
        <w:tc>
          <w:tcPr>
            <w:tcW w:w="550" w:type="dxa"/>
            <w:tcBorders>
              <w:top w:val="nil"/>
              <w:left w:val="nil"/>
              <w:bottom w:val="single" w:sz="4" w:space="0" w:color="auto"/>
              <w:right w:val="single" w:sz="4" w:space="0" w:color="auto"/>
            </w:tcBorders>
            <w:shd w:val="clear" w:color="auto" w:fill="auto"/>
            <w:noWrap/>
            <w:vAlign w:val="center"/>
            <w:hideMark/>
          </w:tcPr>
          <w:p w14:paraId="067BDA2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7.6</w:t>
            </w:r>
          </w:p>
        </w:tc>
        <w:tc>
          <w:tcPr>
            <w:tcW w:w="726" w:type="dxa"/>
            <w:tcBorders>
              <w:top w:val="nil"/>
              <w:left w:val="nil"/>
              <w:bottom w:val="single" w:sz="4" w:space="0" w:color="auto"/>
              <w:right w:val="single" w:sz="4" w:space="0" w:color="auto"/>
            </w:tcBorders>
            <w:shd w:val="clear" w:color="auto" w:fill="auto"/>
            <w:noWrap/>
            <w:vAlign w:val="center"/>
            <w:hideMark/>
          </w:tcPr>
          <w:p w14:paraId="586D9F4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 (35.1%)</w:t>
            </w:r>
          </w:p>
        </w:tc>
        <w:tc>
          <w:tcPr>
            <w:tcW w:w="979" w:type="dxa"/>
            <w:tcBorders>
              <w:top w:val="nil"/>
              <w:left w:val="nil"/>
              <w:bottom w:val="single" w:sz="4" w:space="0" w:color="auto"/>
              <w:right w:val="single" w:sz="4" w:space="0" w:color="auto"/>
            </w:tcBorders>
            <w:shd w:val="clear" w:color="auto" w:fill="auto"/>
            <w:noWrap/>
            <w:vAlign w:val="center"/>
            <w:hideMark/>
          </w:tcPr>
          <w:p w14:paraId="00834F3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48 (64.9%)</w:t>
            </w:r>
          </w:p>
        </w:tc>
        <w:tc>
          <w:tcPr>
            <w:tcW w:w="864" w:type="dxa"/>
            <w:tcBorders>
              <w:top w:val="nil"/>
              <w:left w:val="nil"/>
              <w:bottom w:val="single" w:sz="4" w:space="0" w:color="auto"/>
              <w:right w:val="single" w:sz="4" w:space="0" w:color="auto"/>
            </w:tcBorders>
            <w:shd w:val="clear" w:color="auto" w:fill="auto"/>
            <w:noWrap/>
            <w:vAlign w:val="center"/>
            <w:hideMark/>
          </w:tcPr>
          <w:p w14:paraId="4882B93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 (54.1%)</w:t>
            </w:r>
          </w:p>
        </w:tc>
        <w:tc>
          <w:tcPr>
            <w:tcW w:w="979" w:type="dxa"/>
            <w:tcBorders>
              <w:top w:val="nil"/>
              <w:left w:val="nil"/>
              <w:bottom w:val="single" w:sz="4" w:space="0" w:color="auto"/>
              <w:right w:val="single" w:sz="4" w:space="0" w:color="auto"/>
            </w:tcBorders>
            <w:shd w:val="clear" w:color="auto" w:fill="auto"/>
            <w:noWrap/>
            <w:vAlign w:val="center"/>
            <w:hideMark/>
          </w:tcPr>
          <w:p w14:paraId="5A082A5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(8.1%)</w:t>
            </w:r>
          </w:p>
        </w:tc>
        <w:tc>
          <w:tcPr>
            <w:tcW w:w="863" w:type="dxa"/>
            <w:tcBorders>
              <w:top w:val="nil"/>
              <w:left w:val="nil"/>
              <w:bottom w:val="single" w:sz="4" w:space="0" w:color="auto"/>
              <w:right w:val="single" w:sz="4" w:space="0" w:color="auto"/>
            </w:tcBorders>
            <w:shd w:val="clear" w:color="auto" w:fill="auto"/>
            <w:noWrap/>
            <w:vAlign w:val="center"/>
            <w:hideMark/>
          </w:tcPr>
          <w:p w14:paraId="064DACE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(13.5%)</w:t>
            </w:r>
          </w:p>
        </w:tc>
        <w:tc>
          <w:tcPr>
            <w:tcW w:w="851" w:type="dxa"/>
            <w:tcBorders>
              <w:top w:val="nil"/>
              <w:left w:val="nil"/>
              <w:bottom w:val="single" w:sz="4" w:space="0" w:color="auto"/>
              <w:right w:val="single" w:sz="4" w:space="0" w:color="auto"/>
            </w:tcBorders>
            <w:shd w:val="clear" w:color="auto" w:fill="auto"/>
            <w:noWrap/>
            <w:vAlign w:val="center"/>
            <w:hideMark/>
          </w:tcPr>
          <w:p w14:paraId="6CEF6E4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 (1.1%)</w:t>
            </w:r>
          </w:p>
        </w:tc>
        <w:tc>
          <w:tcPr>
            <w:tcW w:w="850" w:type="dxa"/>
            <w:tcBorders>
              <w:top w:val="nil"/>
              <w:left w:val="nil"/>
              <w:bottom w:val="single" w:sz="4" w:space="0" w:color="auto"/>
              <w:right w:val="single" w:sz="4" w:space="0" w:color="auto"/>
            </w:tcBorders>
            <w:shd w:val="clear" w:color="auto" w:fill="auto"/>
            <w:noWrap/>
            <w:vAlign w:val="center"/>
            <w:hideMark/>
          </w:tcPr>
          <w:p w14:paraId="3865F7B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3ADC758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3694A9C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 (30%)</w:t>
            </w:r>
          </w:p>
        </w:tc>
        <w:tc>
          <w:tcPr>
            <w:tcW w:w="1418" w:type="dxa"/>
            <w:tcBorders>
              <w:top w:val="nil"/>
              <w:left w:val="nil"/>
              <w:bottom w:val="single" w:sz="4" w:space="0" w:color="auto"/>
              <w:right w:val="single" w:sz="4" w:space="0" w:color="auto"/>
            </w:tcBorders>
            <w:shd w:val="clear" w:color="auto" w:fill="auto"/>
            <w:noWrap/>
            <w:vAlign w:val="center"/>
            <w:hideMark/>
          </w:tcPr>
          <w:p w14:paraId="0042484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(9.5%)</w:t>
            </w:r>
          </w:p>
        </w:tc>
        <w:tc>
          <w:tcPr>
            <w:tcW w:w="1275" w:type="dxa"/>
            <w:tcBorders>
              <w:top w:val="nil"/>
              <w:left w:val="nil"/>
              <w:bottom w:val="single" w:sz="4" w:space="0" w:color="auto"/>
              <w:right w:val="single" w:sz="4" w:space="0" w:color="auto"/>
            </w:tcBorders>
            <w:shd w:val="clear" w:color="auto" w:fill="auto"/>
            <w:noWrap/>
            <w:vAlign w:val="center"/>
            <w:hideMark/>
          </w:tcPr>
          <w:p w14:paraId="09DBB7D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 (51.4%)</w:t>
            </w:r>
          </w:p>
        </w:tc>
        <w:tc>
          <w:tcPr>
            <w:tcW w:w="1134" w:type="dxa"/>
            <w:tcBorders>
              <w:top w:val="nil"/>
              <w:left w:val="nil"/>
              <w:bottom w:val="single" w:sz="4" w:space="0" w:color="auto"/>
              <w:right w:val="single" w:sz="4" w:space="0" w:color="auto"/>
            </w:tcBorders>
            <w:shd w:val="clear" w:color="auto" w:fill="auto"/>
            <w:noWrap/>
            <w:vAlign w:val="center"/>
            <w:hideMark/>
          </w:tcPr>
          <w:p w14:paraId="4D288A1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(6.8%)</w:t>
            </w:r>
          </w:p>
        </w:tc>
        <w:tc>
          <w:tcPr>
            <w:tcW w:w="1134" w:type="dxa"/>
            <w:tcBorders>
              <w:top w:val="nil"/>
              <w:left w:val="nil"/>
              <w:bottom w:val="single" w:sz="4" w:space="0" w:color="auto"/>
              <w:right w:val="single" w:sz="4" w:space="0" w:color="auto"/>
            </w:tcBorders>
            <w:shd w:val="clear" w:color="auto" w:fill="auto"/>
            <w:noWrap/>
            <w:vAlign w:val="center"/>
            <w:hideMark/>
          </w:tcPr>
          <w:p w14:paraId="2746C4E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r>
      <w:tr w:rsidR="002506D9" w:rsidRPr="0080063E" w14:paraId="7A417048"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33CAE7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Montenegro</w:t>
            </w:r>
          </w:p>
        </w:tc>
        <w:tc>
          <w:tcPr>
            <w:tcW w:w="521" w:type="dxa"/>
            <w:tcBorders>
              <w:top w:val="nil"/>
              <w:left w:val="nil"/>
              <w:bottom w:val="single" w:sz="4" w:space="0" w:color="auto"/>
              <w:right w:val="single" w:sz="4" w:space="0" w:color="auto"/>
            </w:tcBorders>
            <w:shd w:val="clear" w:color="auto" w:fill="auto"/>
            <w:noWrap/>
            <w:vAlign w:val="center"/>
            <w:hideMark/>
          </w:tcPr>
          <w:p w14:paraId="39FCFB7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45</w:t>
            </w:r>
          </w:p>
        </w:tc>
        <w:tc>
          <w:tcPr>
            <w:tcW w:w="613" w:type="dxa"/>
            <w:tcBorders>
              <w:top w:val="nil"/>
              <w:left w:val="nil"/>
              <w:bottom w:val="single" w:sz="4" w:space="0" w:color="auto"/>
              <w:right w:val="single" w:sz="4" w:space="0" w:color="auto"/>
            </w:tcBorders>
            <w:shd w:val="clear" w:color="auto" w:fill="auto"/>
            <w:noWrap/>
            <w:vAlign w:val="center"/>
            <w:hideMark/>
          </w:tcPr>
          <w:p w14:paraId="3947087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26.6</w:t>
            </w:r>
          </w:p>
        </w:tc>
        <w:tc>
          <w:tcPr>
            <w:tcW w:w="550" w:type="dxa"/>
            <w:tcBorders>
              <w:top w:val="nil"/>
              <w:left w:val="nil"/>
              <w:bottom w:val="single" w:sz="4" w:space="0" w:color="auto"/>
              <w:right w:val="single" w:sz="4" w:space="0" w:color="auto"/>
            </w:tcBorders>
            <w:shd w:val="clear" w:color="auto" w:fill="auto"/>
            <w:noWrap/>
            <w:vAlign w:val="center"/>
            <w:hideMark/>
          </w:tcPr>
          <w:p w14:paraId="751BFAE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11.13</w:t>
            </w:r>
          </w:p>
        </w:tc>
        <w:tc>
          <w:tcPr>
            <w:tcW w:w="726" w:type="dxa"/>
            <w:tcBorders>
              <w:top w:val="nil"/>
              <w:left w:val="nil"/>
              <w:bottom w:val="single" w:sz="4" w:space="0" w:color="auto"/>
              <w:right w:val="single" w:sz="4" w:space="0" w:color="auto"/>
            </w:tcBorders>
            <w:shd w:val="clear" w:color="auto" w:fill="auto"/>
            <w:noWrap/>
            <w:vAlign w:val="center"/>
            <w:hideMark/>
          </w:tcPr>
          <w:p w14:paraId="4D75ECB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 (24.4%)</w:t>
            </w:r>
          </w:p>
        </w:tc>
        <w:tc>
          <w:tcPr>
            <w:tcW w:w="979" w:type="dxa"/>
            <w:tcBorders>
              <w:top w:val="nil"/>
              <w:left w:val="nil"/>
              <w:bottom w:val="single" w:sz="4" w:space="0" w:color="auto"/>
              <w:right w:val="single" w:sz="4" w:space="0" w:color="auto"/>
            </w:tcBorders>
            <w:shd w:val="clear" w:color="auto" w:fill="auto"/>
            <w:noWrap/>
            <w:vAlign w:val="center"/>
            <w:hideMark/>
          </w:tcPr>
          <w:p w14:paraId="4007700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33 (73.3%)</w:t>
            </w:r>
          </w:p>
        </w:tc>
        <w:tc>
          <w:tcPr>
            <w:tcW w:w="864" w:type="dxa"/>
            <w:tcBorders>
              <w:top w:val="nil"/>
              <w:left w:val="nil"/>
              <w:bottom w:val="single" w:sz="4" w:space="0" w:color="auto"/>
              <w:right w:val="single" w:sz="4" w:space="0" w:color="auto"/>
            </w:tcBorders>
            <w:shd w:val="clear" w:color="auto" w:fill="auto"/>
            <w:noWrap/>
            <w:vAlign w:val="center"/>
            <w:hideMark/>
          </w:tcPr>
          <w:p w14:paraId="7861182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30 (66.7%)</w:t>
            </w:r>
          </w:p>
        </w:tc>
        <w:tc>
          <w:tcPr>
            <w:tcW w:w="979" w:type="dxa"/>
            <w:tcBorders>
              <w:top w:val="nil"/>
              <w:left w:val="nil"/>
              <w:bottom w:val="single" w:sz="4" w:space="0" w:color="auto"/>
              <w:right w:val="single" w:sz="4" w:space="0" w:color="auto"/>
            </w:tcBorders>
            <w:shd w:val="clear" w:color="auto" w:fill="auto"/>
            <w:noWrap/>
            <w:vAlign w:val="center"/>
            <w:hideMark/>
          </w:tcPr>
          <w:p w14:paraId="3FE7793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(6.7%)</w:t>
            </w:r>
          </w:p>
        </w:tc>
        <w:tc>
          <w:tcPr>
            <w:tcW w:w="863" w:type="dxa"/>
            <w:tcBorders>
              <w:top w:val="nil"/>
              <w:left w:val="nil"/>
              <w:bottom w:val="single" w:sz="4" w:space="0" w:color="auto"/>
              <w:right w:val="single" w:sz="4" w:space="0" w:color="auto"/>
            </w:tcBorders>
            <w:shd w:val="clear" w:color="auto" w:fill="auto"/>
            <w:noWrap/>
            <w:vAlign w:val="center"/>
            <w:hideMark/>
          </w:tcPr>
          <w:p w14:paraId="2E21002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(15.6%)</w:t>
            </w:r>
          </w:p>
        </w:tc>
        <w:tc>
          <w:tcPr>
            <w:tcW w:w="851" w:type="dxa"/>
            <w:tcBorders>
              <w:top w:val="nil"/>
              <w:left w:val="nil"/>
              <w:bottom w:val="single" w:sz="4" w:space="0" w:color="auto"/>
              <w:right w:val="single" w:sz="4" w:space="0" w:color="auto"/>
            </w:tcBorders>
            <w:shd w:val="clear" w:color="auto" w:fill="auto"/>
            <w:noWrap/>
            <w:vAlign w:val="center"/>
            <w:hideMark/>
          </w:tcPr>
          <w:p w14:paraId="430EB5B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(4.9%)</w:t>
            </w:r>
          </w:p>
        </w:tc>
        <w:tc>
          <w:tcPr>
            <w:tcW w:w="850" w:type="dxa"/>
            <w:tcBorders>
              <w:top w:val="nil"/>
              <w:left w:val="nil"/>
              <w:bottom w:val="single" w:sz="4" w:space="0" w:color="auto"/>
              <w:right w:val="single" w:sz="4" w:space="0" w:color="auto"/>
            </w:tcBorders>
            <w:shd w:val="clear" w:color="auto" w:fill="auto"/>
            <w:noWrap/>
            <w:vAlign w:val="center"/>
            <w:hideMark/>
          </w:tcPr>
          <w:p w14:paraId="265E5BD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0CF6149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57806AE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(0.1%)</w:t>
            </w:r>
          </w:p>
        </w:tc>
        <w:tc>
          <w:tcPr>
            <w:tcW w:w="1418" w:type="dxa"/>
            <w:tcBorders>
              <w:top w:val="nil"/>
              <w:left w:val="nil"/>
              <w:bottom w:val="single" w:sz="4" w:space="0" w:color="auto"/>
              <w:right w:val="single" w:sz="4" w:space="0" w:color="auto"/>
            </w:tcBorders>
            <w:shd w:val="clear" w:color="auto" w:fill="auto"/>
            <w:noWrap/>
            <w:vAlign w:val="center"/>
            <w:hideMark/>
          </w:tcPr>
          <w:p w14:paraId="7492D4E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(20%)</w:t>
            </w:r>
          </w:p>
        </w:tc>
        <w:tc>
          <w:tcPr>
            <w:tcW w:w="1275" w:type="dxa"/>
            <w:tcBorders>
              <w:top w:val="nil"/>
              <w:left w:val="nil"/>
              <w:bottom w:val="single" w:sz="4" w:space="0" w:color="auto"/>
              <w:right w:val="single" w:sz="4" w:space="0" w:color="auto"/>
            </w:tcBorders>
            <w:shd w:val="clear" w:color="auto" w:fill="auto"/>
            <w:noWrap/>
            <w:vAlign w:val="center"/>
            <w:hideMark/>
          </w:tcPr>
          <w:p w14:paraId="3FFF3ED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 (28.9%)</w:t>
            </w:r>
          </w:p>
        </w:tc>
        <w:tc>
          <w:tcPr>
            <w:tcW w:w="1134" w:type="dxa"/>
            <w:tcBorders>
              <w:top w:val="nil"/>
              <w:left w:val="nil"/>
              <w:bottom w:val="single" w:sz="4" w:space="0" w:color="auto"/>
              <w:right w:val="single" w:sz="4" w:space="0" w:color="auto"/>
            </w:tcBorders>
            <w:shd w:val="clear" w:color="auto" w:fill="auto"/>
            <w:noWrap/>
            <w:vAlign w:val="center"/>
            <w:hideMark/>
          </w:tcPr>
          <w:p w14:paraId="3E1BC27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(35.6%)</w:t>
            </w:r>
          </w:p>
        </w:tc>
        <w:tc>
          <w:tcPr>
            <w:tcW w:w="1134" w:type="dxa"/>
            <w:tcBorders>
              <w:top w:val="nil"/>
              <w:left w:val="nil"/>
              <w:bottom w:val="single" w:sz="4" w:space="0" w:color="auto"/>
              <w:right w:val="single" w:sz="4" w:space="0" w:color="auto"/>
            </w:tcBorders>
            <w:shd w:val="clear" w:color="auto" w:fill="auto"/>
            <w:noWrap/>
            <w:vAlign w:val="center"/>
            <w:hideMark/>
          </w:tcPr>
          <w:p w14:paraId="49FFED5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(1.4%)</w:t>
            </w:r>
          </w:p>
        </w:tc>
      </w:tr>
      <w:tr w:rsidR="002506D9" w:rsidRPr="0080063E" w14:paraId="03C2E282"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B7D6B2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Morocco</w:t>
            </w:r>
          </w:p>
        </w:tc>
        <w:tc>
          <w:tcPr>
            <w:tcW w:w="521" w:type="dxa"/>
            <w:tcBorders>
              <w:top w:val="nil"/>
              <w:left w:val="nil"/>
              <w:bottom w:val="single" w:sz="4" w:space="0" w:color="auto"/>
              <w:right w:val="single" w:sz="4" w:space="0" w:color="auto"/>
            </w:tcBorders>
            <w:shd w:val="clear" w:color="auto" w:fill="auto"/>
            <w:noWrap/>
            <w:vAlign w:val="center"/>
            <w:hideMark/>
          </w:tcPr>
          <w:p w14:paraId="5584675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2265</w:t>
            </w:r>
          </w:p>
        </w:tc>
        <w:tc>
          <w:tcPr>
            <w:tcW w:w="613" w:type="dxa"/>
            <w:tcBorders>
              <w:top w:val="nil"/>
              <w:left w:val="nil"/>
              <w:bottom w:val="single" w:sz="4" w:space="0" w:color="auto"/>
              <w:right w:val="single" w:sz="4" w:space="0" w:color="auto"/>
            </w:tcBorders>
            <w:shd w:val="clear" w:color="auto" w:fill="auto"/>
            <w:noWrap/>
            <w:vAlign w:val="center"/>
            <w:hideMark/>
          </w:tcPr>
          <w:p w14:paraId="537D934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29.55</w:t>
            </w:r>
          </w:p>
        </w:tc>
        <w:tc>
          <w:tcPr>
            <w:tcW w:w="550" w:type="dxa"/>
            <w:tcBorders>
              <w:top w:val="nil"/>
              <w:left w:val="nil"/>
              <w:bottom w:val="single" w:sz="4" w:space="0" w:color="auto"/>
              <w:right w:val="single" w:sz="4" w:space="0" w:color="auto"/>
            </w:tcBorders>
            <w:shd w:val="clear" w:color="auto" w:fill="auto"/>
            <w:noWrap/>
            <w:vAlign w:val="center"/>
            <w:hideMark/>
          </w:tcPr>
          <w:p w14:paraId="1388E63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6.3</w:t>
            </w:r>
          </w:p>
        </w:tc>
        <w:tc>
          <w:tcPr>
            <w:tcW w:w="726" w:type="dxa"/>
            <w:tcBorders>
              <w:top w:val="nil"/>
              <w:left w:val="nil"/>
              <w:bottom w:val="single" w:sz="4" w:space="0" w:color="auto"/>
              <w:right w:val="single" w:sz="4" w:space="0" w:color="auto"/>
            </w:tcBorders>
            <w:shd w:val="clear" w:color="auto" w:fill="auto"/>
            <w:noWrap/>
            <w:vAlign w:val="center"/>
            <w:hideMark/>
          </w:tcPr>
          <w:p w14:paraId="05F56FE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1131 (49.9%)</w:t>
            </w:r>
          </w:p>
        </w:tc>
        <w:tc>
          <w:tcPr>
            <w:tcW w:w="979" w:type="dxa"/>
            <w:tcBorders>
              <w:top w:val="nil"/>
              <w:left w:val="nil"/>
              <w:bottom w:val="single" w:sz="4" w:space="0" w:color="auto"/>
              <w:right w:val="single" w:sz="4" w:space="0" w:color="auto"/>
            </w:tcBorders>
            <w:shd w:val="clear" w:color="auto" w:fill="auto"/>
            <w:noWrap/>
            <w:vAlign w:val="center"/>
            <w:hideMark/>
          </w:tcPr>
          <w:p w14:paraId="33D2BE2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1133 (50%)</w:t>
            </w:r>
          </w:p>
        </w:tc>
        <w:tc>
          <w:tcPr>
            <w:tcW w:w="864" w:type="dxa"/>
            <w:tcBorders>
              <w:top w:val="nil"/>
              <w:left w:val="nil"/>
              <w:bottom w:val="single" w:sz="4" w:space="0" w:color="auto"/>
              <w:right w:val="single" w:sz="4" w:space="0" w:color="auto"/>
            </w:tcBorders>
            <w:shd w:val="clear" w:color="auto" w:fill="auto"/>
            <w:noWrap/>
            <w:vAlign w:val="center"/>
            <w:hideMark/>
          </w:tcPr>
          <w:p w14:paraId="36D65BE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646 (28.5%)</w:t>
            </w:r>
          </w:p>
        </w:tc>
        <w:tc>
          <w:tcPr>
            <w:tcW w:w="979" w:type="dxa"/>
            <w:tcBorders>
              <w:top w:val="nil"/>
              <w:left w:val="nil"/>
              <w:bottom w:val="single" w:sz="4" w:space="0" w:color="auto"/>
              <w:right w:val="single" w:sz="4" w:space="0" w:color="auto"/>
            </w:tcBorders>
            <w:shd w:val="clear" w:color="auto" w:fill="auto"/>
            <w:noWrap/>
            <w:vAlign w:val="center"/>
            <w:hideMark/>
          </w:tcPr>
          <w:p w14:paraId="588F7B9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530 (23.4%)</w:t>
            </w:r>
          </w:p>
        </w:tc>
        <w:tc>
          <w:tcPr>
            <w:tcW w:w="863" w:type="dxa"/>
            <w:tcBorders>
              <w:top w:val="nil"/>
              <w:left w:val="nil"/>
              <w:bottom w:val="single" w:sz="4" w:space="0" w:color="auto"/>
              <w:right w:val="single" w:sz="4" w:space="0" w:color="auto"/>
            </w:tcBorders>
            <w:shd w:val="clear" w:color="auto" w:fill="auto"/>
            <w:noWrap/>
            <w:vAlign w:val="center"/>
            <w:hideMark/>
          </w:tcPr>
          <w:p w14:paraId="13841F5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509 (22.5%)</w:t>
            </w:r>
          </w:p>
        </w:tc>
        <w:tc>
          <w:tcPr>
            <w:tcW w:w="851" w:type="dxa"/>
            <w:tcBorders>
              <w:top w:val="nil"/>
              <w:left w:val="nil"/>
              <w:bottom w:val="single" w:sz="4" w:space="0" w:color="auto"/>
              <w:right w:val="single" w:sz="4" w:space="0" w:color="auto"/>
            </w:tcBorders>
            <w:shd w:val="clear" w:color="auto" w:fill="auto"/>
            <w:noWrap/>
            <w:vAlign w:val="center"/>
            <w:hideMark/>
          </w:tcPr>
          <w:p w14:paraId="4EB28F1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580 (28.4%)</w:t>
            </w:r>
          </w:p>
        </w:tc>
        <w:tc>
          <w:tcPr>
            <w:tcW w:w="850" w:type="dxa"/>
            <w:tcBorders>
              <w:top w:val="nil"/>
              <w:left w:val="nil"/>
              <w:bottom w:val="single" w:sz="4" w:space="0" w:color="auto"/>
              <w:right w:val="single" w:sz="4" w:space="0" w:color="auto"/>
            </w:tcBorders>
            <w:shd w:val="clear" w:color="auto" w:fill="auto"/>
            <w:noWrap/>
            <w:vAlign w:val="center"/>
            <w:hideMark/>
          </w:tcPr>
          <w:p w14:paraId="33283A5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29525B3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5783323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223 (218.6%)</w:t>
            </w:r>
          </w:p>
        </w:tc>
        <w:tc>
          <w:tcPr>
            <w:tcW w:w="1418" w:type="dxa"/>
            <w:tcBorders>
              <w:top w:val="nil"/>
              <w:left w:val="nil"/>
              <w:bottom w:val="single" w:sz="4" w:space="0" w:color="auto"/>
              <w:right w:val="single" w:sz="4" w:space="0" w:color="auto"/>
            </w:tcBorders>
            <w:shd w:val="clear" w:color="auto" w:fill="auto"/>
            <w:noWrap/>
            <w:vAlign w:val="center"/>
            <w:hideMark/>
          </w:tcPr>
          <w:p w14:paraId="5F2B2A6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578 (25.5%)</w:t>
            </w:r>
          </w:p>
        </w:tc>
        <w:tc>
          <w:tcPr>
            <w:tcW w:w="1275" w:type="dxa"/>
            <w:tcBorders>
              <w:top w:val="nil"/>
              <w:left w:val="nil"/>
              <w:bottom w:val="single" w:sz="4" w:space="0" w:color="auto"/>
              <w:right w:val="single" w:sz="4" w:space="0" w:color="auto"/>
            </w:tcBorders>
            <w:shd w:val="clear" w:color="auto" w:fill="auto"/>
            <w:noWrap/>
            <w:vAlign w:val="center"/>
            <w:hideMark/>
          </w:tcPr>
          <w:p w14:paraId="1606558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629 (27.8%)</w:t>
            </w:r>
          </w:p>
        </w:tc>
        <w:tc>
          <w:tcPr>
            <w:tcW w:w="1134" w:type="dxa"/>
            <w:tcBorders>
              <w:top w:val="nil"/>
              <w:left w:val="nil"/>
              <w:bottom w:val="single" w:sz="4" w:space="0" w:color="auto"/>
              <w:right w:val="single" w:sz="4" w:space="0" w:color="auto"/>
            </w:tcBorders>
            <w:shd w:val="clear" w:color="auto" w:fill="auto"/>
            <w:noWrap/>
            <w:vAlign w:val="center"/>
            <w:hideMark/>
          </w:tcPr>
          <w:p w14:paraId="0C0C316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656 (29%)</w:t>
            </w:r>
          </w:p>
        </w:tc>
        <w:tc>
          <w:tcPr>
            <w:tcW w:w="1134" w:type="dxa"/>
            <w:tcBorders>
              <w:top w:val="nil"/>
              <w:left w:val="nil"/>
              <w:bottom w:val="single" w:sz="4" w:space="0" w:color="auto"/>
              <w:right w:val="single" w:sz="4" w:space="0" w:color="auto"/>
            </w:tcBorders>
            <w:shd w:val="clear" w:color="auto" w:fill="auto"/>
            <w:noWrap/>
            <w:vAlign w:val="center"/>
            <w:hideMark/>
          </w:tcPr>
          <w:p w14:paraId="4ACF0A1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127 (317.5%)</w:t>
            </w:r>
          </w:p>
        </w:tc>
      </w:tr>
      <w:tr w:rsidR="002506D9" w:rsidRPr="0080063E" w14:paraId="34E2AA9F"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6785A0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Nepal</w:t>
            </w:r>
          </w:p>
        </w:tc>
        <w:tc>
          <w:tcPr>
            <w:tcW w:w="521" w:type="dxa"/>
            <w:tcBorders>
              <w:top w:val="nil"/>
              <w:left w:val="nil"/>
              <w:bottom w:val="single" w:sz="4" w:space="0" w:color="auto"/>
              <w:right w:val="single" w:sz="4" w:space="0" w:color="auto"/>
            </w:tcBorders>
            <w:shd w:val="clear" w:color="auto" w:fill="auto"/>
            <w:noWrap/>
            <w:vAlign w:val="center"/>
            <w:hideMark/>
          </w:tcPr>
          <w:p w14:paraId="3221F53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52</w:t>
            </w:r>
          </w:p>
        </w:tc>
        <w:tc>
          <w:tcPr>
            <w:tcW w:w="613" w:type="dxa"/>
            <w:tcBorders>
              <w:top w:val="nil"/>
              <w:left w:val="nil"/>
              <w:bottom w:val="single" w:sz="4" w:space="0" w:color="auto"/>
              <w:right w:val="single" w:sz="4" w:space="0" w:color="auto"/>
            </w:tcBorders>
            <w:shd w:val="clear" w:color="auto" w:fill="auto"/>
            <w:noWrap/>
            <w:vAlign w:val="center"/>
            <w:hideMark/>
          </w:tcPr>
          <w:p w14:paraId="5BC812F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21.94</w:t>
            </w:r>
          </w:p>
        </w:tc>
        <w:tc>
          <w:tcPr>
            <w:tcW w:w="550" w:type="dxa"/>
            <w:tcBorders>
              <w:top w:val="nil"/>
              <w:left w:val="nil"/>
              <w:bottom w:val="single" w:sz="4" w:space="0" w:color="auto"/>
              <w:right w:val="single" w:sz="4" w:space="0" w:color="auto"/>
            </w:tcBorders>
            <w:shd w:val="clear" w:color="auto" w:fill="auto"/>
            <w:noWrap/>
            <w:vAlign w:val="center"/>
            <w:hideMark/>
          </w:tcPr>
          <w:p w14:paraId="258BA5F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4.44</w:t>
            </w:r>
          </w:p>
        </w:tc>
        <w:tc>
          <w:tcPr>
            <w:tcW w:w="726" w:type="dxa"/>
            <w:tcBorders>
              <w:top w:val="nil"/>
              <w:left w:val="nil"/>
              <w:bottom w:val="single" w:sz="4" w:space="0" w:color="auto"/>
              <w:right w:val="single" w:sz="4" w:space="0" w:color="auto"/>
            </w:tcBorders>
            <w:shd w:val="clear" w:color="auto" w:fill="auto"/>
            <w:noWrap/>
            <w:vAlign w:val="center"/>
            <w:hideMark/>
          </w:tcPr>
          <w:p w14:paraId="796A6BE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44 (84.6%)</w:t>
            </w:r>
          </w:p>
        </w:tc>
        <w:tc>
          <w:tcPr>
            <w:tcW w:w="979" w:type="dxa"/>
            <w:tcBorders>
              <w:top w:val="nil"/>
              <w:left w:val="nil"/>
              <w:bottom w:val="single" w:sz="4" w:space="0" w:color="auto"/>
              <w:right w:val="single" w:sz="4" w:space="0" w:color="auto"/>
            </w:tcBorders>
            <w:shd w:val="clear" w:color="auto" w:fill="auto"/>
            <w:noWrap/>
            <w:vAlign w:val="center"/>
            <w:hideMark/>
          </w:tcPr>
          <w:p w14:paraId="02B9D30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(15.4%)</w:t>
            </w:r>
          </w:p>
        </w:tc>
        <w:tc>
          <w:tcPr>
            <w:tcW w:w="864" w:type="dxa"/>
            <w:tcBorders>
              <w:top w:val="nil"/>
              <w:left w:val="nil"/>
              <w:bottom w:val="single" w:sz="4" w:space="0" w:color="auto"/>
              <w:right w:val="single" w:sz="4" w:space="0" w:color="auto"/>
            </w:tcBorders>
            <w:shd w:val="clear" w:color="auto" w:fill="auto"/>
            <w:noWrap/>
            <w:vAlign w:val="center"/>
            <w:hideMark/>
          </w:tcPr>
          <w:p w14:paraId="2DE1C59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39 (75%)</w:t>
            </w:r>
          </w:p>
        </w:tc>
        <w:tc>
          <w:tcPr>
            <w:tcW w:w="979" w:type="dxa"/>
            <w:tcBorders>
              <w:top w:val="nil"/>
              <w:left w:val="nil"/>
              <w:bottom w:val="single" w:sz="4" w:space="0" w:color="auto"/>
              <w:right w:val="single" w:sz="4" w:space="0" w:color="auto"/>
            </w:tcBorders>
            <w:shd w:val="clear" w:color="auto" w:fill="auto"/>
            <w:noWrap/>
            <w:vAlign w:val="center"/>
            <w:hideMark/>
          </w:tcPr>
          <w:p w14:paraId="4965994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(7.7%)</w:t>
            </w:r>
          </w:p>
        </w:tc>
        <w:tc>
          <w:tcPr>
            <w:tcW w:w="863" w:type="dxa"/>
            <w:tcBorders>
              <w:top w:val="nil"/>
              <w:left w:val="nil"/>
              <w:bottom w:val="single" w:sz="4" w:space="0" w:color="auto"/>
              <w:right w:val="single" w:sz="4" w:space="0" w:color="auto"/>
            </w:tcBorders>
            <w:shd w:val="clear" w:color="auto" w:fill="auto"/>
            <w:noWrap/>
            <w:vAlign w:val="center"/>
            <w:hideMark/>
          </w:tcPr>
          <w:p w14:paraId="59B639D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(13.5%)</w:t>
            </w:r>
          </w:p>
        </w:tc>
        <w:tc>
          <w:tcPr>
            <w:tcW w:w="851" w:type="dxa"/>
            <w:tcBorders>
              <w:top w:val="nil"/>
              <w:left w:val="nil"/>
              <w:bottom w:val="single" w:sz="4" w:space="0" w:color="auto"/>
              <w:right w:val="single" w:sz="4" w:space="0" w:color="auto"/>
            </w:tcBorders>
            <w:shd w:val="clear" w:color="auto" w:fill="auto"/>
            <w:noWrap/>
            <w:vAlign w:val="center"/>
            <w:hideMark/>
          </w:tcPr>
          <w:p w14:paraId="3ED4FEE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(0.4%)</w:t>
            </w:r>
          </w:p>
        </w:tc>
        <w:tc>
          <w:tcPr>
            <w:tcW w:w="850" w:type="dxa"/>
            <w:tcBorders>
              <w:top w:val="nil"/>
              <w:left w:val="nil"/>
              <w:bottom w:val="single" w:sz="4" w:space="0" w:color="auto"/>
              <w:right w:val="single" w:sz="4" w:space="0" w:color="auto"/>
            </w:tcBorders>
            <w:shd w:val="clear" w:color="auto" w:fill="auto"/>
            <w:noWrap/>
            <w:vAlign w:val="center"/>
            <w:hideMark/>
          </w:tcPr>
          <w:p w14:paraId="0C431CE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05B802D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7F50B0F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1418" w:type="dxa"/>
            <w:tcBorders>
              <w:top w:val="nil"/>
              <w:left w:val="nil"/>
              <w:bottom w:val="single" w:sz="4" w:space="0" w:color="auto"/>
              <w:right w:val="single" w:sz="4" w:space="0" w:color="auto"/>
            </w:tcBorders>
            <w:shd w:val="clear" w:color="auto" w:fill="auto"/>
            <w:noWrap/>
            <w:vAlign w:val="center"/>
            <w:hideMark/>
          </w:tcPr>
          <w:p w14:paraId="55A0DD0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 (26.9%)</w:t>
            </w:r>
          </w:p>
        </w:tc>
        <w:tc>
          <w:tcPr>
            <w:tcW w:w="1275" w:type="dxa"/>
            <w:tcBorders>
              <w:top w:val="nil"/>
              <w:left w:val="nil"/>
              <w:bottom w:val="single" w:sz="4" w:space="0" w:color="auto"/>
              <w:right w:val="single" w:sz="4" w:space="0" w:color="auto"/>
            </w:tcBorders>
            <w:shd w:val="clear" w:color="auto" w:fill="auto"/>
            <w:noWrap/>
            <w:vAlign w:val="center"/>
            <w:hideMark/>
          </w:tcPr>
          <w:p w14:paraId="174D0AE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 (38.5%)</w:t>
            </w:r>
          </w:p>
        </w:tc>
        <w:tc>
          <w:tcPr>
            <w:tcW w:w="1134" w:type="dxa"/>
            <w:tcBorders>
              <w:top w:val="nil"/>
              <w:left w:val="nil"/>
              <w:bottom w:val="single" w:sz="4" w:space="0" w:color="auto"/>
              <w:right w:val="single" w:sz="4" w:space="0" w:color="auto"/>
            </w:tcBorders>
            <w:shd w:val="clear" w:color="auto" w:fill="auto"/>
            <w:noWrap/>
            <w:vAlign w:val="center"/>
            <w:hideMark/>
          </w:tcPr>
          <w:p w14:paraId="01A8D95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(11.5%)</w:t>
            </w:r>
          </w:p>
        </w:tc>
        <w:tc>
          <w:tcPr>
            <w:tcW w:w="1134" w:type="dxa"/>
            <w:tcBorders>
              <w:top w:val="nil"/>
              <w:left w:val="nil"/>
              <w:bottom w:val="single" w:sz="4" w:space="0" w:color="auto"/>
              <w:right w:val="single" w:sz="4" w:space="0" w:color="auto"/>
            </w:tcBorders>
            <w:shd w:val="clear" w:color="auto" w:fill="auto"/>
            <w:noWrap/>
            <w:vAlign w:val="center"/>
            <w:hideMark/>
          </w:tcPr>
          <w:p w14:paraId="45A70E7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(0.1%)</w:t>
            </w:r>
          </w:p>
        </w:tc>
      </w:tr>
      <w:tr w:rsidR="002506D9" w:rsidRPr="0080063E" w14:paraId="25E19A11"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6B86E5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Netherlands</w:t>
            </w:r>
          </w:p>
        </w:tc>
        <w:tc>
          <w:tcPr>
            <w:tcW w:w="521" w:type="dxa"/>
            <w:tcBorders>
              <w:top w:val="nil"/>
              <w:left w:val="nil"/>
              <w:bottom w:val="single" w:sz="4" w:space="0" w:color="auto"/>
              <w:right w:val="single" w:sz="4" w:space="0" w:color="auto"/>
            </w:tcBorders>
            <w:shd w:val="clear" w:color="auto" w:fill="auto"/>
            <w:noWrap/>
            <w:vAlign w:val="center"/>
            <w:hideMark/>
          </w:tcPr>
          <w:p w14:paraId="1C6D5AD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592</w:t>
            </w:r>
          </w:p>
        </w:tc>
        <w:tc>
          <w:tcPr>
            <w:tcW w:w="613" w:type="dxa"/>
            <w:tcBorders>
              <w:top w:val="nil"/>
              <w:left w:val="nil"/>
              <w:bottom w:val="single" w:sz="4" w:space="0" w:color="auto"/>
              <w:right w:val="single" w:sz="4" w:space="0" w:color="auto"/>
            </w:tcBorders>
            <w:shd w:val="clear" w:color="auto" w:fill="auto"/>
            <w:noWrap/>
            <w:vAlign w:val="center"/>
            <w:hideMark/>
          </w:tcPr>
          <w:p w14:paraId="2A41D6B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45.29</w:t>
            </w:r>
          </w:p>
        </w:tc>
        <w:tc>
          <w:tcPr>
            <w:tcW w:w="550" w:type="dxa"/>
            <w:tcBorders>
              <w:top w:val="nil"/>
              <w:left w:val="nil"/>
              <w:bottom w:val="single" w:sz="4" w:space="0" w:color="auto"/>
              <w:right w:val="single" w:sz="4" w:space="0" w:color="auto"/>
            </w:tcBorders>
            <w:shd w:val="clear" w:color="auto" w:fill="auto"/>
            <w:noWrap/>
            <w:vAlign w:val="center"/>
            <w:hideMark/>
          </w:tcPr>
          <w:p w14:paraId="3AD7460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18.46</w:t>
            </w:r>
          </w:p>
        </w:tc>
        <w:tc>
          <w:tcPr>
            <w:tcW w:w="726" w:type="dxa"/>
            <w:tcBorders>
              <w:top w:val="nil"/>
              <w:left w:val="nil"/>
              <w:bottom w:val="single" w:sz="4" w:space="0" w:color="auto"/>
              <w:right w:val="single" w:sz="4" w:space="0" w:color="auto"/>
            </w:tcBorders>
            <w:shd w:val="clear" w:color="auto" w:fill="auto"/>
            <w:noWrap/>
            <w:vAlign w:val="center"/>
            <w:hideMark/>
          </w:tcPr>
          <w:p w14:paraId="6FA67E0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259 (43.8%)</w:t>
            </w:r>
          </w:p>
        </w:tc>
        <w:tc>
          <w:tcPr>
            <w:tcW w:w="979" w:type="dxa"/>
            <w:tcBorders>
              <w:top w:val="nil"/>
              <w:left w:val="nil"/>
              <w:bottom w:val="single" w:sz="4" w:space="0" w:color="auto"/>
              <w:right w:val="single" w:sz="4" w:space="0" w:color="auto"/>
            </w:tcBorders>
            <w:shd w:val="clear" w:color="auto" w:fill="auto"/>
            <w:noWrap/>
            <w:vAlign w:val="center"/>
            <w:hideMark/>
          </w:tcPr>
          <w:p w14:paraId="613E3D5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326 (55.1%)</w:t>
            </w:r>
          </w:p>
        </w:tc>
        <w:tc>
          <w:tcPr>
            <w:tcW w:w="864" w:type="dxa"/>
            <w:tcBorders>
              <w:top w:val="nil"/>
              <w:left w:val="nil"/>
              <w:bottom w:val="single" w:sz="4" w:space="0" w:color="auto"/>
              <w:right w:val="single" w:sz="4" w:space="0" w:color="auto"/>
            </w:tcBorders>
            <w:shd w:val="clear" w:color="auto" w:fill="auto"/>
            <w:noWrap/>
            <w:vAlign w:val="center"/>
            <w:hideMark/>
          </w:tcPr>
          <w:p w14:paraId="2BC5232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184 (31.1%)</w:t>
            </w:r>
          </w:p>
        </w:tc>
        <w:tc>
          <w:tcPr>
            <w:tcW w:w="979" w:type="dxa"/>
            <w:tcBorders>
              <w:top w:val="nil"/>
              <w:left w:val="nil"/>
              <w:bottom w:val="single" w:sz="4" w:space="0" w:color="auto"/>
              <w:right w:val="single" w:sz="4" w:space="0" w:color="auto"/>
            </w:tcBorders>
            <w:shd w:val="clear" w:color="auto" w:fill="auto"/>
            <w:noWrap/>
            <w:vAlign w:val="center"/>
            <w:hideMark/>
          </w:tcPr>
          <w:p w14:paraId="44E361F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 (4.6%)</w:t>
            </w:r>
          </w:p>
        </w:tc>
        <w:tc>
          <w:tcPr>
            <w:tcW w:w="863" w:type="dxa"/>
            <w:tcBorders>
              <w:top w:val="nil"/>
              <w:left w:val="nil"/>
              <w:bottom w:val="single" w:sz="4" w:space="0" w:color="auto"/>
              <w:right w:val="single" w:sz="4" w:space="0" w:color="auto"/>
            </w:tcBorders>
            <w:shd w:val="clear" w:color="auto" w:fill="auto"/>
            <w:noWrap/>
            <w:vAlign w:val="center"/>
            <w:hideMark/>
          </w:tcPr>
          <w:p w14:paraId="623335A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126 (21.3%)</w:t>
            </w:r>
          </w:p>
        </w:tc>
        <w:tc>
          <w:tcPr>
            <w:tcW w:w="851" w:type="dxa"/>
            <w:tcBorders>
              <w:top w:val="nil"/>
              <w:left w:val="nil"/>
              <w:bottom w:val="single" w:sz="4" w:space="0" w:color="auto"/>
              <w:right w:val="single" w:sz="4" w:space="0" w:color="auto"/>
            </w:tcBorders>
            <w:shd w:val="clear" w:color="auto" w:fill="auto"/>
            <w:noWrap/>
            <w:vAlign w:val="center"/>
            <w:hideMark/>
          </w:tcPr>
          <w:p w14:paraId="619DFC1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255 (120.9%)</w:t>
            </w:r>
          </w:p>
        </w:tc>
        <w:tc>
          <w:tcPr>
            <w:tcW w:w="850" w:type="dxa"/>
            <w:tcBorders>
              <w:top w:val="nil"/>
              <w:left w:val="nil"/>
              <w:bottom w:val="single" w:sz="4" w:space="0" w:color="auto"/>
              <w:right w:val="single" w:sz="4" w:space="0" w:color="auto"/>
            </w:tcBorders>
            <w:shd w:val="clear" w:color="auto" w:fill="auto"/>
            <w:noWrap/>
            <w:vAlign w:val="center"/>
            <w:hideMark/>
          </w:tcPr>
          <w:p w14:paraId="04DDEA7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50776E8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10D71DF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111 (5.4%)</w:t>
            </w:r>
          </w:p>
        </w:tc>
        <w:tc>
          <w:tcPr>
            <w:tcW w:w="1418" w:type="dxa"/>
            <w:tcBorders>
              <w:top w:val="nil"/>
              <w:left w:val="nil"/>
              <w:bottom w:val="single" w:sz="4" w:space="0" w:color="auto"/>
              <w:right w:val="single" w:sz="4" w:space="0" w:color="auto"/>
            </w:tcBorders>
            <w:shd w:val="clear" w:color="auto" w:fill="auto"/>
            <w:noWrap/>
            <w:vAlign w:val="center"/>
            <w:hideMark/>
          </w:tcPr>
          <w:p w14:paraId="27A52AB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273 (46.1%)</w:t>
            </w:r>
          </w:p>
        </w:tc>
        <w:tc>
          <w:tcPr>
            <w:tcW w:w="1275" w:type="dxa"/>
            <w:tcBorders>
              <w:top w:val="nil"/>
              <w:left w:val="nil"/>
              <w:bottom w:val="single" w:sz="4" w:space="0" w:color="auto"/>
              <w:right w:val="single" w:sz="4" w:space="0" w:color="auto"/>
            </w:tcBorders>
            <w:shd w:val="clear" w:color="auto" w:fill="auto"/>
            <w:noWrap/>
            <w:vAlign w:val="center"/>
            <w:hideMark/>
          </w:tcPr>
          <w:p w14:paraId="0664080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89 (15%)</w:t>
            </w:r>
          </w:p>
        </w:tc>
        <w:tc>
          <w:tcPr>
            <w:tcW w:w="1134" w:type="dxa"/>
            <w:tcBorders>
              <w:top w:val="nil"/>
              <w:left w:val="nil"/>
              <w:bottom w:val="single" w:sz="4" w:space="0" w:color="auto"/>
              <w:right w:val="single" w:sz="4" w:space="0" w:color="auto"/>
            </w:tcBorders>
            <w:shd w:val="clear" w:color="auto" w:fill="auto"/>
            <w:noWrap/>
            <w:vAlign w:val="center"/>
            <w:hideMark/>
          </w:tcPr>
          <w:p w14:paraId="469560D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60 (10.1%)</w:t>
            </w:r>
          </w:p>
        </w:tc>
        <w:tc>
          <w:tcPr>
            <w:tcW w:w="1134" w:type="dxa"/>
            <w:tcBorders>
              <w:top w:val="nil"/>
              <w:left w:val="nil"/>
              <w:bottom w:val="single" w:sz="4" w:space="0" w:color="auto"/>
              <w:right w:val="single" w:sz="4" w:space="0" w:color="auto"/>
            </w:tcBorders>
            <w:shd w:val="clear" w:color="auto" w:fill="auto"/>
            <w:noWrap/>
            <w:vAlign w:val="center"/>
            <w:hideMark/>
          </w:tcPr>
          <w:p w14:paraId="6BB1FA7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(15.7%)</w:t>
            </w:r>
          </w:p>
        </w:tc>
      </w:tr>
      <w:tr w:rsidR="002506D9" w:rsidRPr="0080063E" w14:paraId="31D679A5"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AE04FE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New Zealand</w:t>
            </w:r>
          </w:p>
        </w:tc>
        <w:tc>
          <w:tcPr>
            <w:tcW w:w="521" w:type="dxa"/>
            <w:tcBorders>
              <w:top w:val="nil"/>
              <w:left w:val="nil"/>
              <w:bottom w:val="single" w:sz="4" w:space="0" w:color="auto"/>
              <w:right w:val="single" w:sz="4" w:space="0" w:color="auto"/>
            </w:tcBorders>
            <w:shd w:val="clear" w:color="auto" w:fill="auto"/>
            <w:noWrap/>
            <w:vAlign w:val="center"/>
            <w:hideMark/>
          </w:tcPr>
          <w:p w14:paraId="6A66F11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360</w:t>
            </w:r>
          </w:p>
        </w:tc>
        <w:tc>
          <w:tcPr>
            <w:tcW w:w="613" w:type="dxa"/>
            <w:tcBorders>
              <w:top w:val="nil"/>
              <w:left w:val="nil"/>
              <w:bottom w:val="single" w:sz="4" w:space="0" w:color="auto"/>
              <w:right w:val="single" w:sz="4" w:space="0" w:color="auto"/>
            </w:tcBorders>
            <w:shd w:val="clear" w:color="auto" w:fill="auto"/>
            <w:noWrap/>
            <w:vAlign w:val="center"/>
            <w:hideMark/>
          </w:tcPr>
          <w:p w14:paraId="0A3BEFD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45.64</w:t>
            </w:r>
          </w:p>
        </w:tc>
        <w:tc>
          <w:tcPr>
            <w:tcW w:w="550" w:type="dxa"/>
            <w:tcBorders>
              <w:top w:val="nil"/>
              <w:left w:val="nil"/>
              <w:bottom w:val="single" w:sz="4" w:space="0" w:color="auto"/>
              <w:right w:val="single" w:sz="4" w:space="0" w:color="auto"/>
            </w:tcBorders>
            <w:shd w:val="clear" w:color="auto" w:fill="auto"/>
            <w:noWrap/>
            <w:vAlign w:val="center"/>
            <w:hideMark/>
          </w:tcPr>
          <w:p w14:paraId="386C3DC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17.58</w:t>
            </w:r>
          </w:p>
        </w:tc>
        <w:tc>
          <w:tcPr>
            <w:tcW w:w="726" w:type="dxa"/>
            <w:tcBorders>
              <w:top w:val="nil"/>
              <w:left w:val="nil"/>
              <w:bottom w:val="single" w:sz="4" w:space="0" w:color="auto"/>
              <w:right w:val="single" w:sz="4" w:space="0" w:color="auto"/>
            </w:tcBorders>
            <w:shd w:val="clear" w:color="auto" w:fill="auto"/>
            <w:noWrap/>
            <w:vAlign w:val="center"/>
            <w:hideMark/>
          </w:tcPr>
          <w:p w14:paraId="2B8AEA1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163 (45.3%)</w:t>
            </w:r>
          </w:p>
        </w:tc>
        <w:tc>
          <w:tcPr>
            <w:tcW w:w="979" w:type="dxa"/>
            <w:tcBorders>
              <w:top w:val="nil"/>
              <w:left w:val="nil"/>
              <w:bottom w:val="single" w:sz="4" w:space="0" w:color="auto"/>
              <w:right w:val="single" w:sz="4" w:space="0" w:color="auto"/>
            </w:tcBorders>
            <w:shd w:val="clear" w:color="auto" w:fill="auto"/>
            <w:noWrap/>
            <w:vAlign w:val="center"/>
            <w:hideMark/>
          </w:tcPr>
          <w:p w14:paraId="0B4426D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193 (53.6%)</w:t>
            </w:r>
          </w:p>
        </w:tc>
        <w:tc>
          <w:tcPr>
            <w:tcW w:w="864" w:type="dxa"/>
            <w:tcBorders>
              <w:top w:val="nil"/>
              <w:left w:val="nil"/>
              <w:bottom w:val="single" w:sz="4" w:space="0" w:color="auto"/>
              <w:right w:val="single" w:sz="4" w:space="0" w:color="auto"/>
            </w:tcBorders>
            <w:shd w:val="clear" w:color="auto" w:fill="auto"/>
            <w:noWrap/>
            <w:vAlign w:val="center"/>
            <w:hideMark/>
          </w:tcPr>
          <w:p w14:paraId="5091CFF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135 (37.5%)</w:t>
            </w:r>
          </w:p>
        </w:tc>
        <w:tc>
          <w:tcPr>
            <w:tcW w:w="979" w:type="dxa"/>
            <w:tcBorders>
              <w:top w:val="nil"/>
              <w:left w:val="nil"/>
              <w:bottom w:val="single" w:sz="4" w:space="0" w:color="auto"/>
              <w:right w:val="single" w:sz="4" w:space="0" w:color="auto"/>
            </w:tcBorders>
            <w:shd w:val="clear" w:color="auto" w:fill="auto"/>
            <w:noWrap/>
            <w:vAlign w:val="center"/>
            <w:hideMark/>
          </w:tcPr>
          <w:p w14:paraId="04E3AE0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 (3.3%)</w:t>
            </w:r>
          </w:p>
        </w:tc>
        <w:tc>
          <w:tcPr>
            <w:tcW w:w="863" w:type="dxa"/>
            <w:tcBorders>
              <w:top w:val="nil"/>
              <w:left w:val="nil"/>
              <w:bottom w:val="single" w:sz="4" w:space="0" w:color="auto"/>
              <w:right w:val="single" w:sz="4" w:space="0" w:color="auto"/>
            </w:tcBorders>
            <w:shd w:val="clear" w:color="auto" w:fill="auto"/>
            <w:noWrap/>
            <w:vAlign w:val="center"/>
            <w:hideMark/>
          </w:tcPr>
          <w:p w14:paraId="2D988CC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86 (23.9%)</w:t>
            </w:r>
          </w:p>
        </w:tc>
        <w:tc>
          <w:tcPr>
            <w:tcW w:w="851" w:type="dxa"/>
            <w:tcBorders>
              <w:top w:val="nil"/>
              <w:left w:val="nil"/>
              <w:bottom w:val="single" w:sz="4" w:space="0" w:color="auto"/>
              <w:right w:val="single" w:sz="4" w:space="0" w:color="auto"/>
            </w:tcBorders>
            <w:shd w:val="clear" w:color="auto" w:fill="auto"/>
            <w:noWrap/>
            <w:vAlign w:val="center"/>
            <w:hideMark/>
          </w:tcPr>
          <w:p w14:paraId="505D6B4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127 (317.5%)</w:t>
            </w:r>
          </w:p>
        </w:tc>
        <w:tc>
          <w:tcPr>
            <w:tcW w:w="850" w:type="dxa"/>
            <w:tcBorders>
              <w:top w:val="nil"/>
              <w:left w:val="nil"/>
              <w:bottom w:val="single" w:sz="4" w:space="0" w:color="auto"/>
              <w:right w:val="single" w:sz="4" w:space="0" w:color="auto"/>
            </w:tcBorders>
            <w:shd w:val="clear" w:color="auto" w:fill="auto"/>
            <w:noWrap/>
            <w:vAlign w:val="center"/>
            <w:hideMark/>
          </w:tcPr>
          <w:p w14:paraId="2AE9A3D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(0%)</w:t>
            </w:r>
          </w:p>
        </w:tc>
        <w:tc>
          <w:tcPr>
            <w:tcW w:w="851" w:type="dxa"/>
            <w:tcBorders>
              <w:top w:val="nil"/>
              <w:left w:val="nil"/>
              <w:bottom w:val="single" w:sz="4" w:space="0" w:color="auto"/>
              <w:right w:val="single" w:sz="4" w:space="0" w:color="auto"/>
            </w:tcBorders>
            <w:shd w:val="clear" w:color="auto" w:fill="auto"/>
            <w:noWrap/>
            <w:vAlign w:val="center"/>
            <w:hideMark/>
          </w:tcPr>
          <w:p w14:paraId="603E49A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509CD63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55 (11.1%)</w:t>
            </w:r>
          </w:p>
        </w:tc>
        <w:tc>
          <w:tcPr>
            <w:tcW w:w="1418" w:type="dxa"/>
            <w:tcBorders>
              <w:top w:val="nil"/>
              <w:left w:val="nil"/>
              <w:bottom w:val="single" w:sz="4" w:space="0" w:color="auto"/>
              <w:right w:val="single" w:sz="4" w:space="0" w:color="auto"/>
            </w:tcBorders>
            <w:shd w:val="clear" w:color="auto" w:fill="auto"/>
            <w:noWrap/>
            <w:vAlign w:val="center"/>
            <w:hideMark/>
          </w:tcPr>
          <w:p w14:paraId="2BD23B6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126 (35%)</w:t>
            </w:r>
          </w:p>
        </w:tc>
        <w:tc>
          <w:tcPr>
            <w:tcW w:w="1275" w:type="dxa"/>
            <w:tcBorders>
              <w:top w:val="nil"/>
              <w:left w:val="nil"/>
              <w:bottom w:val="single" w:sz="4" w:space="0" w:color="auto"/>
              <w:right w:val="single" w:sz="4" w:space="0" w:color="auto"/>
            </w:tcBorders>
            <w:shd w:val="clear" w:color="auto" w:fill="auto"/>
            <w:noWrap/>
            <w:vAlign w:val="center"/>
            <w:hideMark/>
          </w:tcPr>
          <w:p w14:paraId="3B3D558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116 (32.2%)</w:t>
            </w:r>
          </w:p>
        </w:tc>
        <w:tc>
          <w:tcPr>
            <w:tcW w:w="1134" w:type="dxa"/>
            <w:tcBorders>
              <w:top w:val="nil"/>
              <w:left w:val="nil"/>
              <w:bottom w:val="single" w:sz="4" w:space="0" w:color="auto"/>
              <w:right w:val="single" w:sz="4" w:space="0" w:color="auto"/>
            </w:tcBorders>
            <w:shd w:val="clear" w:color="auto" w:fill="auto"/>
            <w:noWrap/>
            <w:vAlign w:val="center"/>
            <w:hideMark/>
          </w:tcPr>
          <w:p w14:paraId="3B05F81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 (7.8%)</w:t>
            </w:r>
          </w:p>
        </w:tc>
        <w:tc>
          <w:tcPr>
            <w:tcW w:w="1134" w:type="dxa"/>
            <w:tcBorders>
              <w:top w:val="nil"/>
              <w:left w:val="nil"/>
              <w:bottom w:val="single" w:sz="4" w:space="0" w:color="auto"/>
              <w:right w:val="single" w:sz="4" w:space="0" w:color="auto"/>
            </w:tcBorders>
            <w:shd w:val="clear" w:color="auto" w:fill="auto"/>
            <w:noWrap/>
            <w:vAlign w:val="center"/>
            <w:hideMark/>
          </w:tcPr>
          <w:p w14:paraId="6F0BC6C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 (0.5%)</w:t>
            </w:r>
          </w:p>
        </w:tc>
      </w:tr>
      <w:tr w:rsidR="002506D9" w:rsidRPr="0080063E" w14:paraId="5610B131"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C057A6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Nigeria</w:t>
            </w:r>
          </w:p>
        </w:tc>
        <w:tc>
          <w:tcPr>
            <w:tcW w:w="521" w:type="dxa"/>
            <w:tcBorders>
              <w:top w:val="nil"/>
              <w:left w:val="nil"/>
              <w:bottom w:val="single" w:sz="4" w:space="0" w:color="auto"/>
              <w:right w:val="single" w:sz="4" w:space="0" w:color="auto"/>
            </w:tcBorders>
            <w:shd w:val="clear" w:color="auto" w:fill="auto"/>
            <w:noWrap/>
            <w:vAlign w:val="center"/>
            <w:hideMark/>
          </w:tcPr>
          <w:p w14:paraId="49354B2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914</w:t>
            </w:r>
          </w:p>
        </w:tc>
        <w:tc>
          <w:tcPr>
            <w:tcW w:w="613" w:type="dxa"/>
            <w:tcBorders>
              <w:top w:val="nil"/>
              <w:left w:val="nil"/>
              <w:bottom w:val="single" w:sz="4" w:space="0" w:color="auto"/>
              <w:right w:val="single" w:sz="4" w:space="0" w:color="auto"/>
            </w:tcBorders>
            <w:shd w:val="clear" w:color="auto" w:fill="auto"/>
            <w:noWrap/>
            <w:vAlign w:val="center"/>
            <w:hideMark/>
          </w:tcPr>
          <w:p w14:paraId="1C912EE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22.69</w:t>
            </w:r>
          </w:p>
        </w:tc>
        <w:tc>
          <w:tcPr>
            <w:tcW w:w="550" w:type="dxa"/>
            <w:tcBorders>
              <w:top w:val="nil"/>
              <w:left w:val="nil"/>
              <w:bottom w:val="single" w:sz="4" w:space="0" w:color="auto"/>
              <w:right w:val="single" w:sz="4" w:space="0" w:color="auto"/>
            </w:tcBorders>
            <w:shd w:val="clear" w:color="auto" w:fill="auto"/>
            <w:noWrap/>
            <w:vAlign w:val="center"/>
            <w:hideMark/>
          </w:tcPr>
          <w:p w14:paraId="08C1009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5.49</w:t>
            </w:r>
          </w:p>
        </w:tc>
        <w:tc>
          <w:tcPr>
            <w:tcW w:w="726" w:type="dxa"/>
            <w:tcBorders>
              <w:top w:val="nil"/>
              <w:left w:val="nil"/>
              <w:bottom w:val="single" w:sz="4" w:space="0" w:color="auto"/>
              <w:right w:val="single" w:sz="4" w:space="0" w:color="auto"/>
            </w:tcBorders>
            <w:shd w:val="clear" w:color="auto" w:fill="auto"/>
            <w:noWrap/>
            <w:vAlign w:val="center"/>
            <w:hideMark/>
          </w:tcPr>
          <w:p w14:paraId="6F3FEB2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464 (50.8%)</w:t>
            </w:r>
          </w:p>
        </w:tc>
        <w:tc>
          <w:tcPr>
            <w:tcW w:w="979" w:type="dxa"/>
            <w:tcBorders>
              <w:top w:val="nil"/>
              <w:left w:val="nil"/>
              <w:bottom w:val="single" w:sz="4" w:space="0" w:color="auto"/>
              <w:right w:val="single" w:sz="4" w:space="0" w:color="auto"/>
            </w:tcBorders>
            <w:shd w:val="clear" w:color="auto" w:fill="auto"/>
            <w:noWrap/>
            <w:vAlign w:val="center"/>
            <w:hideMark/>
          </w:tcPr>
          <w:p w14:paraId="022C482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446 (48.8%)</w:t>
            </w:r>
          </w:p>
        </w:tc>
        <w:tc>
          <w:tcPr>
            <w:tcW w:w="864" w:type="dxa"/>
            <w:tcBorders>
              <w:top w:val="nil"/>
              <w:left w:val="nil"/>
              <w:bottom w:val="single" w:sz="4" w:space="0" w:color="auto"/>
              <w:right w:val="single" w:sz="4" w:space="0" w:color="auto"/>
            </w:tcBorders>
            <w:shd w:val="clear" w:color="auto" w:fill="auto"/>
            <w:noWrap/>
            <w:vAlign w:val="center"/>
            <w:hideMark/>
          </w:tcPr>
          <w:p w14:paraId="77D7C64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650 (71.1%)</w:t>
            </w:r>
          </w:p>
        </w:tc>
        <w:tc>
          <w:tcPr>
            <w:tcW w:w="979" w:type="dxa"/>
            <w:tcBorders>
              <w:top w:val="nil"/>
              <w:left w:val="nil"/>
              <w:bottom w:val="single" w:sz="4" w:space="0" w:color="auto"/>
              <w:right w:val="single" w:sz="4" w:space="0" w:color="auto"/>
            </w:tcBorders>
            <w:shd w:val="clear" w:color="auto" w:fill="auto"/>
            <w:noWrap/>
            <w:vAlign w:val="center"/>
            <w:hideMark/>
          </w:tcPr>
          <w:p w14:paraId="2BDE2C5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141 (15.4%)</w:t>
            </w:r>
          </w:p>
        </w:tc>
        <w:tc>
          <w:tcPr>
            <w:tcW w:w="863" w:type="dxa"/>
            <w:tcBorders>
              <w:top w:val="nil"/>
              <w:left w:val="nil"/>
              <w:bottom w:val="single" w:sz="4" w:space="0" w:color="auto"/>
              <w:right w:val="single" w:sz="4" w:space="0" w:color="auto"/>
            </w:tcBorders>
            <w:shd w:val="clear" w:color="auto" w:fill="auto"/>
            <w:noWrap/>
            <w:vAlign w:val="center"/>
            <w:hideMark/>
          </w:tcPr>
          <w:p w14:paraId="05571BE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59 (6.5%)</w:t>
            </w:r>
          </w:p>
        </w:tc>
        <w:tc>
          <w:tcPr>
            <w:tcW w:w="851" w:type="dxa"/>
            <w:tcBorders>
              <w:top w:val="nil"/>
              <w:left w:val="nil"/>
              <w:bottom w:val="single" w:sz="4" w:space="0" w:color="auto"/>
              <w:right w:val="single" w:sz="4" w:space="0" w:color="auto"/>
            </w:tcBorders>
            <w:shd w:val="clear" w:color="auto" w:fill="auto"/>
            <w:noWrap/>
            <w:vAlign w:val="center"/>
            <w:hideMark/>
          </w:tcPr>
          <w:p w14:paraId="79D57BA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63 (4%)</w:t>
            </w:r>
          </w:p>
        </w:tc>
        <w:tc>
          <w:tcPr>
            <w:tcW w:w="850" w:type="dxa"/>
            <w:tcBorders>
              <w:top w:val="nil"/>
              <w:left w:val="nil"/>
              <w:bottom w:val="single" w:sz="4" w:space="0" w:color="auto"/>
              <w:right w:val="single" w:sz="4" w:space="0" w:color="auto"/>
            </w:tcBorders>
            <w:shd w:val="clear" w:color="auto" w:fill="auto"/>
            <w:noWrap/>
            <w:vAlign w:val="center"/>
            <w:hideMark/>
          </w:tcPr>
          <w:p w14:paraId="0DF490C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(0%)</w:t>
            </w:r>
          </w:p>
        </w:tc>
        <w:tc>
          <w:tcPr>
            <w:tcW w:w="851" w:type="dxa"/>
            <w:tcBorders>
              <w:top w:val="nil"/>
              <w:left w:val="nil"/>
              <w:bottom w:val="single" w:sz="4" w:space="0" w:color="auto"/>
              <w:right w:val="single" w:sz="4" w:space="0" w:color="auto"/>
            </w:tcBorders>
            <w:shd w:val="clear" w:color="auto" w:fill="auto"/>
            <w:noWrap/>
            <w:vAlign w:val="center"/>
            <w:hideMark/>
          </w:tcPr>
          <w:p w14:paraId="7A61F7A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(0%)</w:t>
            </w:r>
          </w:p>
        </w:tc>
        <w:tc>
          <w:tcPr>
            <w:tcW w:w="992" w:type="dxa"/>
            <w:tcBorders>
              <w:top w:val="nil"/>
              <w:left w:val="nil"/>
              <w:bottom w:val="single" w:sz="4" w:space="0" w:color="auto"/>
              <w:right w:val="single" w:sz="4" w:space="0" w:color="auto"/>
            </w:tcBorders>
            <w:shd w:val="clear" w:color="auto" w:fill="auto"/>
            <w:noWrap/>
            <w:vAlign w:val="center"/>
            <w:hideMark/>
          </w:tcPr>
          <w:p w14:paraId="1B67B79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103 (48.8%)</w:t>
            </w:r>
          </w:p>
        </w:tc>
        <w:tc>
          <w:tcPr>
            <w:tcW w:w="1418" w:type="dxa"/>
            <w:tcBorders>
              <w:top w:val="nil"/>
              <w:left w:val="nil"/>
              <w:bottom w:val="single" w:sz="4" w:space="0" w:color="auto"/>
              <w:right w:val="single" w:sz="4" w:space="0" w:color="auto"/>
            </w:tcBorders>
            <w:shd w:val="clear" w:color="auto" w:fill="auto"/>
            <w:noWrap/>
            <w:vAlign w:val="center"/>
            <w:hideMark/>
          </w:tcPr>
          <w:p w14:paraId="74F9D1C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150 (16.4%)</w:t>
            </w:r>
          </w:p>
        </w:tc>
        <w:tc>
          <w:tcPr>
            <w:tcW w:w="1275" w:type="dxa"/>
            <w:tcBorders>
              <w:top w:val="nil"/>
              <w:left w:val="nil"/>
              <w:bottom w:val="single" w:sz="4" w:space="0" w:color="auto"/>
              <w:right w:val="single" w:sz="4" w:space="0" w:color="auto"/>
            </w:tcBorders>
            <w:shd w:val="clear" w:color="auto" w:fill="auto"/>
            <w:noWrap/>
            <w:vAlign w:val="center"/>
            <w:hideMark/>
          </w:tcPr>
          <w:p w14:paraId="2EF1773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371 (40.6%)</w:t>
            </w:r>
          </w:p>
        </w:tc>
        <w:tc>
          <w:tcPr>
            <w:tcW w:w="1134" w:type="dxa"/>
            <w:tcBorders>
              <w:top w:val="nil"/>
              <w:left w:val="nil"/>
              <w:bottom w:val="single" w:sz="4" w:space="0" w:color="auto"/>
              <w:right w:val="single" w:sz="4" w:space="0" w:color="auto"/>
            </w:tcBorders>
            <w:shd w:val="clear" w:color="auto" w:fill="auto"/>
            <w:noWrap/>
            <w:vAlign w:val="center"/>
            <w:hideMark/>
          </w:tcPr>
          <w:p w14:paraId="007659C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83 (9.1%)</w:t>
            </w:r>
          </w:p>
        </w:tc>
        <w:tc>
          <w:tcPr>
            <w:tcW w:w="1134" w:type="dxa"/>
            <w:tcBorders>
              <w:top w:val="nil"/>
              <w:left w:val="nil"/>
              <w:bottom w:val="single" w:sz="4" w:space="0" w:color="auto"/>
              <w:right w:val="single" w:sz="4" w:space="0" w:color="auto"/>
            </w:tcBorders>
            <w:shd w:val="clear" w:color="auto" w:fill="auto"/>
            <w:noWrap/>
            <w:vAlign w:val="center"/>
            <w:hideMark/>
          </w:tcPr>
          <w:p w14:paraId="575E41D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117 (23.7%)</w:t>
            </w:r>
          </w:p>
        </w:tc>
      </w:tr>
      <w:tr w:rsidR="002506D9" w:rsidRPr="0080063E" w14:paraId="4120B1DF"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96A932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Norway</w:t>
            </w:r>
          </w:p>
        </w:tc>
        <w:tc>
          <w:tcPr>
            <w:tcW w:w="521" w:type="dxa"/>
            <w:tcBorders>
              <w:top w:val="nil"/>
              <w:left w:val="nil"/>
              <w:bottom w:val="single" w:sz="4" w:space="0" w:color="auto"/>
              <w:right w:val="single" w:sz="4" w:space="0" w:color="auto"/>
            </w:tcBorders>
            <w:shd w:val="clear" w:color="auto" w:fill="auto"/>
            <w:noWrap/>
            <w:vAlign w:val="center"/>
            <w:hideMark/>
          </w:tcPr>
          <w:p w14:paraId="689CC7D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1771</w:t>
            </w:r>
          </w:p>
        </w:tc>
        <w:tc>
          <w:tcPr>
            <w:tcW w:w="613" w:type="dxa"/>
            <w:tcBorders>
              <w:top w:val="nil"/>
              <w:left w:val="nil"/>
              <w:bottom w:val="single" w:sz="4" w:space="0" w:color="auto"/>
              <w:right w:val="single" w:sz="4" w:space="0" w:color="auto"/>
            </w:tcBorders>
            <w:shd w:val="clear" w:color="auto" w:fill="auto"/>
            <w:noWrap/>
            <w:vAlign w:val="center"/>
            <w:hideMark/>
          </w:tcPr>
          <w:p w14:paraId="61AA65A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35.96</w:t>
            </w:r>
          </w:p>
        </w:tc>
        <w:tc>
          <w:tcPr>
            <w:tcW w:w="550" w:type="dxa"/>
            <w:tcBorders>
              <w:top w:val="nil"/>
              <w:left w:val="nil"/>
              <w:bottom w:val="single" w:sz="4" w:space="0" w:color="auto"/>
              <w:right w:val="single" w:sz="4" w:space="0" w:color="auto"/>
            </w:tcBorders>
            <w:shd w:val="clear" w:color="auto" w:fill="auto"/>
            <w:noWrap/>
            <w:vAlign w:val="center"/>
            <w:hideMark/>
          </w:tcPr>
          <w:p w14:paraId="610BAC5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12.6</w:t>
            </w:r>
          </w:p>
        </w:tc>
        <w:tc>
          <w:tcPr>
            <w:tcW w:w="726" w:type="dxa"/>
            <w:tcBorders>
              <w:top w:val="nil"/>
              <w:left w:val="nil"/>
              <w:bottom w:val="single" w:sz="4" w:space="0" w:color="auto"/>
              <w:right w:val="single" w:sz="4" w:space="0" w:color="auto"/>
            </w:tcBorders>
            <w:shd w:val="clear" w:color="auto" w:fill="auto"/>
            <w:noWrap/>
            <w:vAlign w:val="center"/>
            <w:hideMark/>
          </w:tcPr>
          <w:p w14:paraId="17E031B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317 (17.9%)</w:t>
            </w:r>
          </w:p>
        </w:tc>
        <w:tc>
          <w:tcPr>
            <w:tcW w:w="979" w:type="dxa"/>
            <w:tcBorders>
              <w:top w:val="nil"/>
              <w:left w:val="nil"/>
              <w:bottom w:val="single" w:sz="4" w:space="0" w:color="auto"/>
              <w:right w:val="single" w:sz="4" w:space="0" w:color="auto"/>
            </w:tcBorders>
            <w:shd w:val="clear" w:color="auto" w:fill="auto"/>
            <w:noWrap/>
            <w:vAlign w:val="center"/>
            <w:hideMark/>
          </w:tcPr>
          <w:p w14:paraId="0EDF3F3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1436 (81.1%)</w:t>
            </w:r>
          </w:p>
        </w:tc>
        <w:tc>
          <w:tcPr>
            <w:tcW w:w="864" w:type="dxa"/>
            <w:tcBorders>
              <w:top w:val="nil"/>
              <w:left w:val="nil"/>
              <w:bottom w:val="single" w:sz="4" w:space="0" w:color="auto"/>
              <w:right w:val="single" w:sz="4" w:space="0" w:color="auto"/>
            </w:tcBorders>
            <w:shd w:val="clear" w:color="auto" w:fill="auto"/>
            <w:noWrap/>
            <w:vAlign w:val="center"/>
            <w:hideMark/>
          </w:tcPr>
          <w:p w14:paraId="2588509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597 (33.7%)</w:t>
            </w:r>
          </w:p>
        </w:tc>
        <w:tc>
          <w:tcPr>
            <w:tcW w:w="979" w:type="dxa"/>
            <w:tcBorders>
              <w:top w:val="nil"/>
              <w:left w:val="nil"/>
              <w:bottom w:val="single" w:sz="4" w:space="0" w:color="auto"/>
              <w:right w:val="single" w:sz="4" w:space="0" w:color="auto"/>
            </w:tcBorders>
            <w:shd w:val="clear" w:color="auto" w:fill="auto"/>
            <w:noWrap/>
            <w:vAlign w:val="center"/>
            <w:hideMark/>
          </w:tcPr>
          <w:p w14:paraId="798841C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87 (4.9%)</w:t>
            </w:r>
          </w:p>
        </w:tc>
        <w:tc>
          <w:tcPr>
            <w:tcW w:w="863" w:type="dxa"/>
            <w:tcBorders>
              <w:top w:val="nil"/>
              <w:left w:val="nil"/>
              <w:bottom w:val="single" w:sz="4" w:space="0" w:color="auto"/>
              <w:right w:val="single" w:sz="4" w:space="0" w:color="auto"/>
            </w:tcBorders>
            <w:shd w:val="clear" w:color="auto" w:fill="auto"/>
            <w:noWrap/>
            <w:vAlign w:val="center"/>
            <w:hideMark/>
          </w:tcPr>
          <w:p w14:paraId="7B50BE2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520 (29.4%)</w:t>
            </w:r>
          </w:p>
        </w:tc>
        <w:tc>
          <w:tcPr>
            <w:tcW w:w="851" w:type="dxa"/>
            <w:tcBorders>
              <w:top w:val="nil"/>
              <w:left w:val="nil"/>
              <w:bottom w:val="single" w:sz="4" w:space="0" w:color="auto"/>
              <w:right w:val="single" w:sz="4" w:space="0" w:color="auto"/>
            </w:tcBorders>
            <w:shd w:val="clear" w:color="auto" w:fill="auto"/>
            <w:noWrap/>
            <w:vAlign w:val="center"/>
            <w:hideMark/>
          </w:tcPr>
          <w:p w14:paraId="639C651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567 (555.9%)</w:t>
            </w:r>
          </w:p>
        </w:tc>
        <w:tc>
          <w:tcPr>
            <w:tcW w:w="850" w:type="dxa"/>
            <w:tcBorders>
              <w:top w:val="nil"/>
              <w:left w:val="nil"/>
              <w:bottom w:val="single" w:sz="4" w:space="0" w:color="auto"/>
              <w:right w:val="single" w:sz="4" w:space="0" w:color="auto"/>
            </w:tcBorders>
            <w:shd w:val="clear" w:color="auto" w:fill="auto"/>
            <w:noWrap/>
            <w:vAlign w:val="center"/>
            <w:hideMark/>
          </w:tcPr>
          <w:p w14:paraId="01DF0BB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64D1DFB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628181E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(40.9%)</w:t>
            </w:r>
          </w:p>
        </w:tc>
        <w:tc>
          <w:tcPr>
            <w:tcW w:w="1418" w:type="dxa"/>
            <w:tcBorders>
              <w:top w:val="nil"/>
              <w:left w:val="nil"/>
              <w:bottom w:val="single" w:sz="4" w:space="0" w:color="auto"/>
              <w:right w:val="single" w:sz="4" w:space="0" w:color="auto"/>
            </w:tcBorders>
            <w:shd w:val="clear" w:color="auto" w:fill="auto"/>
            <w:noWrap/>
            <w:vAlign w:val="center"/>
            <w:hideMark/>
          </w:tcPr>
          <w:p w14:paraId="1D621BE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186 (10.5%)</w:t>
            </w:r>
          </w:p>
        </w:tc>
        <w:tc>
          <w:tcPr>
            <w:tcW w:w="1275" w:type="dxa"/>
            <w:tcBorders>
              <w:top w:val="nil"/>
              <w:left w:val="nil"/>
              <w:bottom w:val="single" w:sz="4" w:space="0" w:color="auto"/>
              <w:right w:val="single" w:sz="4" w:space="0" w:color="auto"/>
            </w:tcBorders>
            <w:shd w:val="clear" w:color="auto" w:fill="auto"/>
            <w:noWrap/>
            <w:vAlign w:val="center"/>
            <w:hideMark/>
          </w:tcPr>
          <w:p w14:paraId="57D5D06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543 (30.7%)</w:t>
            </w:r>
          </w:p>
        </w:tc>
        <w:tc>
          <w:tcPr>
            <w:tcW w:w="1134" w:type="dxa"/>
            <w:tcBorders>
              <w:top w:val="nil"/>
              <w:left w:val="nil"/>
              <w:bottom w:val="single" w:sz="4" w:space="0" w:color="auto"/>
              <w:right w:val="single" w:sz="4" w:space="0" w:color="auto"/>
            </w:tcBorders>
            <w:shd w:val="clear" w:color="auto" w:fill="auto"/>
            <w:noWrap/>
            <w:vAlign w:val="center"/>
            <w:hideMark/>
          </w:tcPr>
          <w:p w14:paraId="40A8C49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667 (37.7%)</w:t>
            </w:r>
          </w:p>
        </w:tc>
        <w:tc>
          <w:tcPr>
            <w:tcW w:w="1134" w:type="dxa"/>
            <w:tcBorders>
              <w:top w:val="nil"/>
              <w:left w:val="nil"/>
              <w:bottom w:val="single" w:sz="4" w:space="0" w:color="auto"/>
              <w:right w:val="single" w:sz="4" w:space="0" w:color="auto"/>
            </w:tcBorders>
            <w:shd w:val="clear" w:color="auto" w:fill="auto"/>
            <w:noWrap/>
            <w:vAlign w:val="center"/>
            <w:hideMark/>
          </w:tcPr>
          <w:p w14:paraId="258A2E5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119 (56.4%)</w:t>
            </w:r>
          </w:p>
        </w:tc>
      </w:tr>
      <w:tr w:rsidR="002506D9" w:rsidRPr="0080063E" w14:paraId="55482DF9"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E5491E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Pakistan</w:t>
            </w:r>
          </w:p>
        </w:tc>
        <w:tc>
          <w:tcPr>
            <w:tcW w:w="521" w:type="dxa"/>
            <w:tcBorders>
              <w:top w:val="nil"/>
              <w:left w:val="nil"/>
              <w:bottom w:val="single" w:sz="4" w:space="0" w:color="auto"/>
              <w:right w:val="single" w:sz="4" w:space="0" w:color="auto"/>
            </w:tcBorders>
            <w:shd w:val="clear" w:color="auto" w:fill="auto"/>
            <w:noWrap/>
            <w:vAlign w:val="center"/>
            <w:hideMark/>
          </w:tcPr>
          <w:p w14:paraId="2D6F09B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536</w:t>
            </w:r>
          </w:p>
        </w:tc>
        <w:tc>
          <w:tcPr>
            <w:tcW w:w="613" w:type="dxa"/>
            <w:tcBorders>
              <w:top w:val="nil"/>
              <w:left w:val="nil"/>
              <w:bottom w:val="single" w:sz="4" w:space="0" w:color="auto"/>
              <w:right w:val="single" w:sz="4" w:space="0" w:color="auto"/>
            </w:tcBorders>
            <w:shd w:val="clear" w:color="auto" w:fill="auto"/>
            <w:noWrap/>
            <w:vAlign w:val="center"/>
            <w:hideMark/>
          </w:tcPr>
          <w:p w14:paraId="17D56CE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24.62</w:t>
            </w:r>
          </w:p>
        </w:tc>
        <w:tc>
          <w:tcPr>
            <w:tcW w:w="550" w:type="dxa"/>
            <w:tcBorders>
              <w:top w:val="nil"/>
              <w:left w:val="nil"/>
              <w:bottom w:val="single" w:sz="4" w:space="0" w:color="auto"/>
              <w:right w:val="single" w:sz="4" w:space="0" w:color="auto"/>
            </w:tcBorders>
            <w:shd w:val="clear" w:color="auto" w:fill="auto"/>
            <w:noWrap/>
            <w:vAlign w:val="center"/>
            <w:hideMark/>
          </w:tcPr>
          <w:p w14:paraId="71C0B50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6.22</w:t>
            </w:r>
          </w:p>
        </w:tc>
        <w:tc>
          <w:tcPr>
            <w:tcW w:w="726" w:type="dxa"/>
            <w:tcBorders>
              <w:top w:val="nil"/>
              <w:left w:val="nil"/>
              <w:bottom w:val="single" w:sz="4" w:space="0" w:color="auto"/>
              <w:right w:val="single" w:sz="4" w:space="0" w:color="auto"/>
            </w:tcBorders>
            <w:shd w:val="clear" w:color="auto" w:fill="auto"/>
            <w:noWrap/>
            <w:vAlign w:val="center"/>
            <w:hideMark/>
          </w:tcPr>
          <w:p w14:paraId="08EEEF0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131 (24.4%)</w:t>
            </w:r>
          </w:p>
        </w:tc>
        <w:tc>
          <w:tcPr>
            <w:tcW w:w="979" w:type="dxa"/>
            <w:tcBorders>
              <w:top w:val="nil"/>
              <w:left w:val="nil"/>
              <w:bottom w:val="single" w:sz="4" w:space="0" w:color="auto"/>
              <w:right w:val="single" w:sz="4" w:space="0" w:color="auto"/>
            </w:tcBorders>
            <w:shd w:val="clear" w:color="auto" w:fill="auto"/>
            <w:noWrap/>
            <w:vAlign w:val="center"/>
            <w:hideMark/>
          </w:tcPr>
          <w:p w14:paraId="515556B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400 (74.6%)</w:t>
            </w:r>
          </w:p>
        </w:tc>
        <w:tc>
          <w:tcPr>
            <w:tcW w:w="864" w:type="dxa"/>
            <w:tcBorders>
              <w:top w:val="nil"/>
              <w:left w:val="nil"/>
              <w:bottom w:val="single" w:sz="4" w:space="0" w:color="auto"/>
              <w:right w:val="single" w:sz="4" w:space="0" w:color="auto"/>
            </w:tcBorders>
            <w:shd w:val="clear" w:color="auto" w:fill="auto"/>
            <w:noWrap/>
            <w:vAlign w:val="center"/>
            <w:hideMark/>
          </w:tcPr>
          <w:p w14:paraId="51ED26B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352 (65.7%)</w:t>
            </w:r>
          </w:p>
        </w:tc>
        <w:tc>
          <w:tcPr>
            <w:tcW w:w="979" w:type="dxa"/>
            <w:tcBorders>
              <w:top w:val="nil"/>
              <w:left w:val="nil"/>
              <w:bottom w:val="single" w:sz="4" w:space="0" w:color="auto"/>
              <w:right w:val="single" w:sz="4" w:space="0" w:color="auto"/>
            </w:tcBorders>
            <w:shd w:val="clear" w:color="auto" w:fill="auto"/>
            <w:noWrap/>
            <w:vAlign w:val="center"/>
            <w:hideMark/>
          </w:tcPr>
          <w:p w14:paraId="11F2173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(3%)</w:t>
            </w:r>
          </w:p>
        </w:tc>
        <w:tc>
          <w:tcPr>
            <w:tcW w:w="863" w:type="dxa"/>
            <w:tcBorders>
              <w:top w:val="nil"/>
              <w:left w:val="nil"/>
              <w:bottom w:val="single" w:sz="4" w:space="0" w:color="auto"/>
              <w:right w:val="single" w:sz="4" w:space="0" w:color="auto"/>
            </w:tcBorders>
            <w:shd w:val="clear" w:color="auto" w:fill="auto"/>
            <w:noWrap/>
            <w:vAlign w:val="center"/>
            <w:hideMark/>
          </w:tcPr>
          <w:p w14:paraId="0F71545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56 (10.4%)</w:t>
            </w:r>
          </w:p>
        </w:tc>
        <w:tc>
          <w:tcPr>
            <w:tcW w:w="851" w:type="dxa"/>
            <w:tcBorders>
              <w:top w:val="nil"/>
              <w:left w:val="nil"/>
              <w:bottom w:val="single" w:sz="4" w:space="0" w:color="auto"/>
              <w:right w:val="single" w:sz="4" w:space="0" w:color="auto"/>
            </w:tcBorders>
            <w:shd w:val="clear" w:color="auto" w:fill="auto"/>
            <w:noWrap/>
            <w:vAlign w:val="center"/>
            <w:hideMark/>
          </w:tcPr>
          <w:p w14:paraId="09BCC89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112 (5.5%)</w:t>
            </w:r>
          </w:p>
        </w:tc>
        <w:tc>
          <w:tcPr>
            <w:tcW w:w="850" w:type="dxa"/>
            <w:tcBorders>
              <w:top w:val="nil"/>
              <w:left w:val="nil"/>
              <w:bottom w:val="single" w:sz="4" w:space="0" w:color="auto"/>
              <w:right w:val="single" w:sz="4" w:space="0" w:color="auto"/>
            </w:tcBorders>
            <w:shd w:val="clear" w:color="auto" w:fill="auto"/>
            <w:noWrap/>
            <w:vAlign w:val="center"/>
            <w:hideMark/>
          </w:tcPr>
          <w:p w14:paraId="2A68644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(0%)</w:t>
            </w:r>
          </w:p>
        </w:tc>
        <w:tc>
          <w:tcPr>
            <w:tcW w:w="851" w:type="dxa"/>
            <w:tcBorders>
              <w:top w:val="nil"/>
              <w:left w:val="nil"/>
              <w:bottom w:val="single" w:sz="4" w:space="0" w:color="auto"/>
              <w:right w:val="single" w:sz="4" w:space="0" w:color="auto"/>
            </w:tcBorders>
            <w:shd w:val="clear" w:color="auto" w:fill="auto"/>
            <w:noWrap/>
            <w:vAlign w:val="center"/>
            <w:hideMark/>
          </w:tcPr>
          <w:p w14:paraId="01DB072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4AAF22F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(5.5%)</w:t>
            </w:r>
          </w:p>
        </w:tc>
        <w:tc>
          <w:tcPr>
            <w:tcW w:w="1418" w:type="dxa"/>
            <w:tcBorders>
              <w:top w:val="nil"/>
              <w:left w:val="nil"/>
              <w:bottom w:val="single" w:sz="4" w:space="0" w:color="auto"/>
              <w:right w:val="single" w:sz="4" w:space="0" w:color="auto"/>
            </w:tcBorders>
            <w:shd w:val="clear" w:color="auto" w:fill="auto"/>
            <w:noWrap/>
            <w:vAlign w:val="center"/>
            <w:hideMark/>
          </w:tcPr>
          <w:p w14:paraId="3BDD1A8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(3.4%)</w:t>
            </w:r>
          </w:p>
        </w:tc>
        <w:tc>
          <w:tcPr>
            <w:tcW w:w="1275" w:type="dxa"/>
            <w:tcBorders>
              <w:top w:val="nil"/>
              <w:left w:val="nil"/>
              <w:bottom w:val="single" w:sz="4" w:space="0" w:color="auto"/>
              <w:right w:val="single" w:sz="4" w:space="0" w:color="auto"/>
            </w:tcBorders>
            <w:shd w:val="clear" w:color="auto" w:fill="auto"/>
            <w:noWrap/>
            <w:vAlign w:val="center"/>
            <w:hideMark/>
          </w:tcPr>
          <w:p w14:paraId="2C4E76E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174 (32.5%)</w:t>
            </w:r>
          </w:p>
        </w:tc>
        <w:tc>
          <w:tcPr>
            <w:tcW w:w="1134" w:type="dxa"/>
            <w:tcBorders>
              <w:top w:val="nil"/>
              <w:left w:val="nil"/>
              <w:bottom w:val="single" w:sz="4" w:space="0" w:color="auto"/>
              <w:right w:val="single" w:sz="4" w:space="0" w:color="auto"/>
            </w:tcBorders>
            <w:shd w:val="clear" w:color="auto" w:fill="auto"/>
            <w:noWrap/>
            <w:vAlign w:val="center"/>
            <w:hideMark/>
          </w:tcPr>
          <w:p w14:paraId="5933F33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156 (29.1%)</w:t>
            </w:r>
          </w:p>
        </w:tc>
        <w:tc>
          <w:tcPr>
            <w:tcW w:w="1134" w:type="dxa"/>
            <w:tcBorders>
              <w:top w:val="nil"/>
              <w:left w:val="nil"/>
              <w:bottom w:val="single" w:sz="4" w:space="0" w:color="auto"/>
              <w:right w:val="single" w:sz="4" w:space="0" w:color="auto"/>
            </w:tcBorders>
            <w:shd w:val="clear" w:color="auto" w:fill="auto"/>
            <w:noWrap/>
            <w:vAlign w:val="center"/>
            <w:hideMark/>
          </w:tcPr>
          <w:p w14:paraId="3906CF3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67 (167.5%)</w:t>
            </w:r>
          </w:p>
        </w:tc>
      </w:tr>
      <w:tr w:rsidR="002506D9" w:rsidRPr="0080063E" w14:paraId="3A41B24A"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D187DC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Peru</w:t>
            </w:r>
          </w:p>
        </w:tc>
        <w:tc>
          <w:tcPr>
            <w:tcW w:w="521" w:type="dxa"/>
            <w:tcBorders>
              <w:top w:val="nil"/>
              <w:left w:val="nil"/>
              <w:bottom w:val="single" w:sz="4" w:space="0" w:color="auto"/>
              <w:right w:val="single" w:sz="4" w:space="0" w:color="auto"/>
            </w:tcBorders>
            <w:shd w:val="clear" w:color="auto" w:fill="auto"/>
            <w:noWrap/>
            <w:vAlign w:val="center"/>
            <w:hideMark/>
          </w:tcPr>
          <w:p w14:paraId="3F9D15D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105</w:t>
            </w:r>
          </w:p>
        </w:tc>
        <w:tc>
          <w:tcPr>
            <w:tcW w:w="613" w:type="dxa"/>
            <w:tcBorders>
              <w:top w:val="nil"/>
              <w:left w:val="nil"/>
              <w:bottom w:val="single" w:sz="4" w:space="0" w:color="auto"/>
              <w:right w:val="single" w:sz="4" w:space="0" w:color="auto"/>
            </w:tcBorders>
            <w:shd w:val="clear" w:color="auto" w:fill="auto"/>
            <w:noWrap/>
            <w:vAlign w:val="center"/>
            <w:hideMark/>
          </w:tcPr>
          <w:p w14:paraId="085C23A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26.25</w:t>
            </w:r>
          </w:p>
        </w:tc>
        <w:tc>
          <w:tcPr>
            <w:tcW w:w="550" w:type="dxa"/>
            <w:tcBorders>
              <w:top w:val="nil"/>
              <w:left w:val="nil"/>
              <w:bottom w:val="single" w:sz="4" w:space="0" w:color="auto"/>
              <w:right w:val="single" w:sz="4" w:space="0" w:color="auto"/>
            </w:tcBorders>
            <w:shd w:val="clear" w:color="auto" w:fill="auto"/>
            <w:noWrap/>
            <w:vAlign w:val="center"/>
            <w:hideMark/>
          </w:tcPr>
          <w:p w14:paraId="51CFFD1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7.42</w:t>
            </w:r>
          </w:p>
        </w:tc>
        <w:tc>
          <w:tcPr>
            <w:tcW w:w="726" w:type="dxa"/>
            <w:tcBorders>
              <w:top w:val="nil"/>
              <w:left w:val="nil"/>
              <w:bottom w:val="single" w:sz="4" w:space="0" w:color="auto"/>
              <w:right w:val="single" w:sz="4" w:space="0" w:color="auto"/>
            </w:tcBorders>
            <w:shd w:val="clear" w:color="auto" w:fill="auto"/>
            <w:noWrap/>
            <w:vAlign w:val="center"/>
            <w:hideMark/>
          </w:tcPr>
          <w:p w14:paraId="332CD27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49 (46.7%)</w:t>
            </w:r>
          </w:p>
        </w:tc>
        <w:tc>
          <w:tcPr>
            <w:tcW w:w="979" w:type="dxa"/>
            <w:tcBorders>
              <w:top w:val="nil"/>
              <w:left w:val="nil"/>
              <w:bottom w:val="single" w:sz="4" w:space="0" w:color="auto"/>
              <w:right w:val="single" w:sz="4" w:space="0" w:color="auto"/>
            </w:tcBorders>
            <w:shd w:val="clear" w:color="auto" w:fill="auto"/>
            <w:noWrap/>
            <w:vAlign w:val="center"/>
            <w:hideMark/>
          </w:tcPr>
          <w:p w14:paraId="5991FB4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55 (52.4%)</w:t>
            </w:r>
          </w:p>
        </w:tc>
        <w:tc>
          <w:tcPr>
            <w:tcW w:w="864" w:type="dxa"/>
            <w:tcBorders>
              <w:top w:val="nil"/>
              <w:left w:val="nil"/>
              <w:bottom w:val="single" w:sz="4" w:space="0" w:color="auto"/>
              <w:right w:val="single" w:sz="4" w:space="0" w:color="auto"/>
            </w:tcBorders>
            <w:shd w:val="clear" w:color="auto" w:fill="auto"/>
            <w:noWrap/>
            <w:vAlign w:val="center"/>
            <w:hideMark/>
          </w:tcPr>
          <w:p w14:paraId="50620F3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49 (46.7%)</w:t>
            </w:r>
          </w:p>
        </w:tc>
        <w:tc>
          <w:tcPr>
            <w:tcW w:w="979" w:type="dxa"/>
            <w:tcBorders>
              <w:top w:val="nil"/>
              <w:left w:val="nil"/>
              <w:bottom w:val="single" w:sz="4" w:space="0" w:color="auto"/>
              <w:right w:val="single" w:sz="4" w:space="0" w:color="auto"/>
            </w:tcBorders>
            <w:shd w:val="clear" w:color="auto" w:fill="auto"/>
            <w:noWrap/>
            <w:vAlign w:val="center"/>
            <w:hideMark/>
          </w:tcPr>
          <w:p w14:paraId="5CEF6A5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 (23.8%)</w:t>
            </w:r>
          </w:p>
        </w:tc>
        <w:tc>
          <w:tcPr>
            <w:tcW w:w="863" w:type="dxa"/>
            <w:tcBorders>
              <w:top w:val="nil"/>
              <w:left w:val="nil"/>
              <w:bottom w:val="single" w:sz="4" w:space="0" w:color="auto"/>
              <w:right w:val="single" w:sz="4" w:space="0" w:color="auto"/>
            </w:tcBorders>
            <w:shd w:val="clear" w:color="auto" w:fill="auto"/>
            <w:noWrap/>
            <w:vAlign w:val="center"/>
            <w:hideMark/>
          </w:tcPr>
          <w:p w14:paraId="67CF0A2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 (19%)</w:t>
            </w:r>
          </w:p>
        </w:tc>
        <w:tc>
          <w:tcPr>
            <w:tcW w:w="851" w:type="dxa"/>
            <w:tcBorders>
              <w:top w:val="nil"/>
              <w:left w:val="nil"/>
              <w:bottom w:val="single" w:sz="4" w:space="0" w:color="auto"/>
              <w:right w:val="single" w:sz="4" w:space="0" w:color="auto"/>
            </w:tcBorders>
            <w:shd w:val="clear" w:color="auto" w:fill="auto"/>
            <w:noWrap/>
            <w:vAlign w:val="center"/>
            <w:hideMark/>
          </w:tcPr>
          <w:p w14:paraId="0CC6759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 (2.2%)</w:t>
            </w:r>
          </w:p>
        </w:tc>
        <w:tc>
          <w:tcPr>
            <w:tcW w:w="850" w:type="dxa"/>
            <w:tcBorders>
              <w:top w:val="nil"/>
              <w:left w:val="nil"/>
              <w:bottom w:val="single" w:sz="4" w:space="0" w:color="auto"/>
              <w:right w:val="single" w:sz="4" w:space="0" w:color="auto"/>
            </w:tcBorders>
            <w:shd w:val="clear" w:color="auto" w:fill="auto"/>
            <w:noWrap/>
            <w:vAlign w:val="center"/>
            <w:hideMark/>
          </w:tcPr>
          <w:p w14:paraId="349A8E8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285BAFD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60764F5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(15.2%)</w:t>
            </w:r>
          </w:p>
        </w:tc>
        <w:tc>
          <w:tcPr>
            <w:tcW w:w="1418" w:type="dxa"/>
            <w:tcBorders>
              <w:top w:val="nil"/>
              <w:left w:val="nil"/>
              <w:bottom w:val="single" w:sz="4" w:space="0" w:color="auto"/>
              <w:right w:val="single" w:sz="4" w:space="0" w:color="auto"/>
            </w:tcBorders>
            <w:shd w:val="clear" w:color="auto" w:fill="auto"/>
            <w:noWrap/>
            <w:vAlign w:val="center"/>
            <w:hideMark/>
          </w:tcPr>
          <w:p w14:paraId="35CE438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 (21.9%)</w:t>
            </w:r>
          </w:p>
        </w:tc>
        <w:tc>
          <w:tcPr>
            <w:tcW w:w="1275" w:type="dxa"/>
            <w:tcBorders>
              <w:top w:val="nil"/>
              <w:left w:val="nil"/>
              <w:bottom w:val="single" w:sz="4" w:space="0" w:color="auto"/>
              <w:right w:val="single" w:sz="4" w:space="0" w:color="auto"/>
            </w:tcBorders>
            <w:shd w:val="clear" w:color="auto" w:fill="auto"/>
            <w:noWrap/>
            <w:vAlign w:val="center"/>
            <w:hideMark/>
          </w:tcPr>
          <w:p w14:paraId="4500544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 (50.5%)</w:t>
            </w:r>
          </w:p>
        </w:tc>
        <w:tc>
          <w:tcPr>
            <w:tcW w:w="1134" w:type="dxa"/>
            <w:tcBorders>
              <w:top w:val="nil"/>
              <w:left w:val="nil"/>
              <w:bottom w:val="single" w:sz="4" w:space="0" w:color="auto"/>
              <w:right w:val="single" w:sz="4" w:space="0" w:color="auto"/>
            </w:tcBorders>
            <w:shd w:val="clear" w:color="auto" w:fill="auto"/>
            <w:noWrap/>
            <w:vAlign w:val="center"/>
            <w:hideMark/>
          </w:tcPr>
          <w:p w14:paraId="38ACF16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(5.7%)</w:t>
            </w:r>
          </w:p>
        </w:tc>
        <w:tc>
          <w:tcPr>
            <w:tcW w:w="1134" w:type="dxa"/>
            <w:tcBorders>
              <w:top w:val="nil"/>
              <w:left w:val="nil"/>
              <w:bottom w:val="single" w:sz="4" w:space="0" w:color="auto"/>
              <w:right w:val="single" w:sz="4" w:space="0" w:color="auto"/>
            </w:tcBorders>
            <w:shd w:val="clear" w:color="auto" w:fill="auto"/>
            <w:noWrap/>
            <w:vAlign w:val="center"/>
            <w:hideMark/>
          </w:tcPr>
          <w:p w14:paraId="5DB66B5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(0.1%)</w:t>
            </w:r>
          </w:p>
        </w:tc>
      </w:tr>
      <w:tr w:rsidR="002506D9" w:rsidRPr="0080063E" w14:paraId="48CF2845"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561A31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Philippines</w:t>
            </w:r>
          </w:p>
        </w:tc>
        <w:tc>
          <w:tcPr>
            <w:tcW w:w="521" w:type="dxa"/>
            <w:tcBorders>
              <w:top w:val="nil"/>
              <w:left w:val="nil"/>
              <w:bottom w:val="single" w:sz="4" w:space="0" w:color="auto"/>
              <w:right w:val="single" w:sz="4" w:space="0" w:color="auto"/>
            </w:tcBorders>
            <w:shd w:val="clear" w:color="auto" w:fill="auto"/>
            <w:noWrap/>
            <w:vAlign w:val="center"/>
            <w:hideMark/>
          </w:tcPr>
          <w:p w14:paraId="0DBB6E6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2242</w:t>
            </w:r>
          </w:p>
        </w:tc>
        <w:tc>
          <w:tcPr>
            <w:tcW w:w="613" w:type="dxa"/>
            <w:tcBorders>
              <w:top w:val="nil"/>
              <w:left w:val="nil"/>
              <w:bottom w:val="single" w:sz="4" w:space="0" w:color="auto"/>
              <w:right w:val="single" w:sz="4" w:space="0" w:color="auto"/>
            </w:tcBorders>
            <w:shd w:val="clear" w:color="auto" w:fill="auto"/>
            <w:noWrap/>
            <w:vAlign w:val="center"/>
            <w:hideMark/>
          </w:tcPr>
          <w:p w14:paraId="6A86F0E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25.19</w:t>
            </w:r>
          </w:p>
        </w:tc>
        <w:tc>
          <w:tcPr>
            <w:tcW w:w="550" w:type="dxa"/>
            <w:tcBorders>
              <w:top w:val="nil"/>
              <w:left w:val="nil"/>
              <w:bottom w:val="single" w:sz="4" w:space="0" w:color="auto"/>
              <w:right w:val="single" w:sz="4" w:space="0" w:color="auto"/>
            </w:tcBorders>
            <w:shd w:val="clear" w:color="auto" w:fill="auto"/>
            <w:noWrap/>
            <w:vAlign w:val="center"/>
            <w:hideMark/>
          </w:tcPr>
          <w:p w14:paraId="55D3DFE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9.63</w:t>
            </w:r>
          </w:p>
        </w:tc>
        <w:tc>
          <w:tcPr>
            <w:tcW w:w="726" w:type="dxa"/>
            <w:tcBorders>
              <w:top w:val="nil"/>
              <w:left w:val="nil"/>
              <w:bottom w:val="single" w:sz="4" w:space="0" w:color="auto"/>
              <w:right w:val="single" w:sz="4" w:space="0" w:color="auto"/>
            </w:tcBorders>
            <w:shd w:val="clear" w:color="auto" w:fill="auto"/>
            <w:noWrap/>
            <w:vAlign w:val="center"/>
            <w:hideMark/>
          </w:tcPr>
          <w:p w14:paraId="3C42481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590 (26.3%)</w:t>
            </w:r>
          </w:p>
        </w:tc>
        <w:tc>
          <w:tcPr>
            <w:tcW w:w="979" w:type="dxa"/>
            <w:tcBorders>
              <w:top w:val="nil"/>
              <w:left w:val="nil"/>
              <w:bottom w:val="single" w:sz="4" w:space="0" w:color="auto"/>
              <w:right w:val="single" w:sz="4" w:space="0" w:color="auto"/>
            </w:tcBorders>
            <w:shd w:val="clear" w:color="auto" w:fill="auto"/>
            <w:noWrap/>
            <w:vAlign w:val="center"/>
            <w:hideMark/>
          </w:tcPr>
          <w:p w14:paraId="55D353C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1501 (66.9%)</w:t>
            </w:r>
          </w:p>
        </w:tc>
        <w:tc>
          <w:tcPr>
            <w:tcW w:w="864" w:type="dxa"/>
            <w:tcBorders>
              <w:top w:val="nil"/>
              <w:left w:val="nil"/>
              <w:bottom w:val="single" w:sz="4" w:space="0" w:color="auto"/>
              <w:right w:val="single" w:sz="4" w:space="0" w:color="auto"/>
            </w:tcBorders>
            <w:shd w:val="clear" w:color="auto" w:fill="auto"/>
            <w:noWrap/>
            <w:vAlign w:val="center"/>
            <w:hideMark/>
          </w:tcPr>
          <w:p w14:paraId="2742859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1201 (53.6%)</w:t>
            </w:r>
          </w:p>
        </w:tc>
        <w:tc>
          <w:tcPr>
            <w:tcW w:w="979" w:type="dxa"/>
            <w:tcBorders>
              <w:top w:val="nil"/>
              <w:left w:val="nil"/>
              <w:bottom w:val="single" w:sz="4" w:space="0" w:color="auto"/>
              <w:right w:val="single" w:sz="4" w:space="0" w:color="auto"/>
            </w:tcBorders>
            <w:shd w:val="clear" w:color="auto" w:fill="auto"/>
            <w:noWrap/>
            <w:vAlign w:val="center"/>
            <w:hideMark/>
          </w:tcPr>
          <w:p w14:paraId="3E0C9CF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254 (11.3%)</w:t>
            </w:r>
          </w:p>
        </w:tc>
        <w:tc>
          <w:tcPr>
            <w:tcW w:w="863" w:type="dxa"/>
            <w:tcBorders>
              <w:top w:val="nil"/>
              <w:left w:val="nil"/>
              <w:bottom w:val="single" w:sz="4" w:space="0" w:color="auto"/>
              <w:right w:val="single" w:sz="4" w:space="0" w:color="auto"/>
            </w:tcBorders>
            <w:shd w:val="clear" w:color="auto" w:fill="auto"/>
            <w:noWrap/>
            <w:vAlign w:val="center"/>
            <w:hideMark/>
          </w:tcPr>
          <w:p w14:paraId="04EEB42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563 (25.1%)</w:t>
            </w:r>
          </w:p>
        </w:tc>
        <w:tc>
          <w:tcPr>
            <w:tcW w:w="851" w:type="dxa"/>
            <w:tcBorders>
              <w:top w:val="nil"/>
              <w:left w:val="nil"/>
              <w:bottom w:val="single" w:sz="4" w:space="0" w:color="auto"/>
              <w:right w:val="single" w:sz="4" w:space="0" w:color="auto"/>
            </w:tcBorders>
            <w:shd w:val="clear" w:color="auto" w:fill="auto"/>
            <w:noWrap/>
            <w:vAlign w:val="center"/>
            <w:hideMark/>
          </w:tcPr>
          <w:p w14:paraId="54812E4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224 (106.2%)</w:t>
            </w:r>
          </w:p>
        </w:tc>
        <w:tc>
          <w:tcPr>
            <w:tcW w:w="850" w:type="dxa"/>
            <w:tcBorders>
              <w:top w:val="nil"/>
              <w:left w:val="nil"/>
              <w:bottom w:val="single" w:sz="4" w:space="0" w:color="auto"/>
              <w:right w:val="single" w:sz="4" w:space="0" w:color="auto"/>
            </w:tcBorders>
            <w:shd w:val="clear" w:color="auto" w:fill="auto"/>
            <w:noWrap/>
            <w:vAlign w:val="center"/>
            <w:hideMark/>
          </w:tcPr>
          <w:p w14:paraId="7AD84C6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56F7EE9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992" w:type="dxa"/>
            <w:tcBorders>
              <w:top w:val="nil"/>
              <w:left w:val="nil"/>
              <w:bottom w:val="single" w:sz="4" w:space="0" w:color="auto"/>
              <w:right w:val="single" w:sz="4" w:space="0" w:color="auto"/>
            </w:tcBorders>
            <w:shd w:val="clear" w:color="auto" w:fill="auto"/>
            <w:noWrap/>
            <w:vAlign w:val="center"/>
            <w:hideMark/>
          </w:tcPr>
          <w:p w14:paraId="008A367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88 (63.3%)</w:t>
            </w:r>
          </w:p>
        </w:tc>
        <w:tc>
          <w:tcPr>
            <w:tcW w:w="1418" w:type="dxa"/>
            <w:tcBorders>
              <w:top w:val="nil"/>
              <w:left w:val="nil"/>
              <w:bottom w:val="single" w:sz="4" w:space="0" w:color="auto"/>
              <w:right w:val="single" w:sz="4" w:space="0" w:color="auto"/>
            </w:tcBorders>
            <w:shd w:val="clear" w:color="auto" w:fill="auto"/>
            <w:noWrap/>
            <w:vAlign w:val="center"/>
            <w:hideMark/>
          </w:tcPr>
          <w:p w14:paraId="5158FC0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405 (18.1%)</w:t>
            </w:r>
          </w:p>
        </w:tc>
        <w:tc>
          <w:tcPr>
            <w:tcW w:w="1275" w:type="dxa"/>
            <w:tcBorders>
              <w:top w:val="nil"/>
              <w:left w:val="nil"/>
              <w:bottom w:val="single" w:sz="4" w:space="0" w:color="auto"/>
              <w:right w:val="single" w:sz="4" w:space="0" w:color="auto"/>
            </w:tcBorders>
            <w:shd w:val="clear" w:color="auto" w:fill="auto"/>
            <w:noWrap/>
            <w:vAlign w:val="center"/>
            <w:hideMark/>
          </w:tcPr>
          <w:p w14:paraId="5DC96F3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1411 (62.9%)</w:t>
            </w:r>
          </w:p>
        </w:tc>
        <w:tc>
          <w:tcPr>
            <w:tcW w:w="1134" w:type="dxa"/>
            <w:tcBorders>
              <w:top w:val="nil"/>
              <w:left w:val="nil"/>
              <w:bottom w:val="single" w:sz="4" w:space="0" w:color="auto"/>
              <w:right w:val="single" w:sz="4" w:space="0" w:color="auto"/>
            </w:tcBorders>
            <w:shd w:val="clear" w:color="auto" w:fill="auto"/>
            <w:noWrap/>
            <w:vAlign w:val="center"/>
            <w:hideMark/>
          </w:tcPr>
          <w:p w14:paraId="13BD3C2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126 (5.6%)</w:t>
            </w:r>
          </w:p>
        </w:tc>
        <w:tc>
          <w:tcPr>
            <w:tcW w:w="1134" w:type="dxa"/>
            <w:tcBorders>
              <w:top w:val="nil"/>
              <w:left w:val="nil"/>
              <w:bottom w:val="single" w:sz="4" w:space="0" w:color="auto"/>
              <w:right w:val="single" w:sz="4" w:space="0" w:color="auto"/>
            </w:tcBorders>
            <w:shd w:val="clear" w:color="auto" w:fill="auto"/>
            <w:noWrap/>
            <w:vAlign w:val="center"/>
            <w:hideMark/>
          </w:tcPr>
          <w:p w14:paraId="5DBA229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83 (81.4%)</w:t>
            </w:r>
          </w:p>
        </w:tc>
      </w:tr>
      <w:tr w:rsidR="002506D9" w:rsidRPr="0080063E" w14:paraId="31CDB9EE"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E48B8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Poland</w:t>
            </w:r>
          </w:p>
        </w:tc>
        <w:tc>
          <w:tcPr>
            <w:tcW w:w="521" w:type="dxa"/>
            <w:tcBorders>
              <w:top w:val="nil"/>
              <w:left w:val="nil"/>
              <w:bottom w:val="single" w:sz="4" w:space="0" w:color="auto"/>
              <w:right w:val="single" w:sz="4" w:space="0" w:color="auto"/>
            </w:tcBorders>
            <w:shd w:val="clear" w:color="auto" w:fill="auto"/>
            <w:noWrap/>
            <w:vAlign w:val="center"/>
            <w:hideMark/>
          </w:tcPr>
          <w:p w14:paraId="56D08F1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6672</w:t>
            </w:r>
          </w:p>
        </w:tc>
        <w:tc>
          <w:tcPr>
            <w:tcW w:w="613" w:type="dxa"/>
            <w:tcBorders>
              <w:top w:val="nil"/>
              <w:left w:val="nil"/>
              <w:bottom w:val="single" w:sz="4" w:space="0" w:color="auto"/>
              <w:right w:val="single" w:sz="4" w:space="0" w:color="auto"/>
            </w:tcBorders>
            <w:shd w:val="clear" w:color="auto" w:fill="auto"/>
            <w:noWrap/>
            <w:vAlign w:val="center"/>
            <w:hideMark/>
          </w:tcPr>
          <w:p w14:paraId="1A0F4A0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25.87</w:t>
            </w:r>
          </w:p>
        </w:tc>
        <w:tc>
          <w:tcPr>
            <w:tcW w:w="550" w:type="dxa"/>
            <w:tcBorders>
              <w:top w:val="nil"/>
              <w:left w:val="nil"/>
              <w:bottom w:val="single" w:sz="4" w:space="0" w:color="auto"/>
              <w:right w:val="single" w:sz="4" w:space="0" w:color="auto"/>
            </w:tcBorders>
            <w:shd w:val="clear" w:color="auto" w:fill="auto"/>
            <w:noWrap/>
            <w:vAlign w:val="center"/>
            <w:hideMark/>
          </w:tcPr>
          <w:p w14:paraId="5797464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9.18</w:t>
            </w:r>
          </w:p>
        </w:tc>
        <w:tc>
          <w:tcPr>
            <w:tcW w:w="726" w:type="dxa"/>
            <w:tcBorders>
              <w:top w:val="nil"/>
              <w:left w:val="nil"/>
              <w:bottom w:val="single" w:sz="4" w:space="0" w:color="auto"/>
              <w:right w:val="single" w:sz="4" w:space="0" w:color="auto"/>
            </w:tcBorders>
            <w:shd w:val="clear" w:color="auto" w:fill="auto"/>
            <w:noWrap/>
            <w:vAlign w:val="center"/>
            <w:hideMark/>
          </w:tcPr>
          <w:p w14:paraId="617109C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1625 (24.4%)</w:t>
            </w:r>
          </w:p>
        </w:tc>
        <w:tc>
          <w:tcPr>
            <w:tcW w:w="979" w:type="dxa"/>
            <w:tcBorders>
              <w:top w:val="nil"/>
              <w:left w:val="nil"/>
              <w:bottom w:val="single" w:sz="4" w:space="0" w:color="auto"/>
              <w:right w:val="single" w:sz="4" w:space="0" w:color="auto"/>
            </w:tcBorders>
            <w:shd w:val="clear" w:color="auto" w:fill="auto"/>
            <w:noWrap/>
            <w:vAlign w:val="center"/>
            <w:hideMark/>
          </w:tcPr>
          <w:p w14:paraId="489129A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4966 (74.4%)</w:t>
            </w:r>
          </w:p>
        </w:tc>
        <w:tc>
          <w:tcPr>
            <w:tcW w:w="864" w:type="dxa"/>
            <w:tcBorders>
              <w:top w:val="nil"/>
              <w:left w:val="nil"/>
              <w:bottom w:val="single" w:sz="4" w:space="0" w:color="auto"/>
              <w:right w:val="single" w:sz="4" w:space="0" w:color="auto"/>
            </w:tcBorders>
            <w:shd w:val="clear" w:color="auto" w:fill="auto"/>
            <w:noWrap/>
            <w:vAlign w:val="center"/>
            <w:hideMark/>
          </w:tcPr>
          <w:p w14:paraId="03F6D58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2326 (34.9%)</w:t>
            </w:r>
          </w:p>
        </w:tc>
        <w:tc>
          <w:tcPr>
            <w:tcW w:w="979" w:type="dxa"/>
            <w:tcBorders>
              <w:top w:val="nil"/>
              <w:left w:val="nil"/>
              <w:bottom w:val="single" w:sz="4" w:space="0" w:color="auto"/>
              <w:right w:val="single" w:sz="4" w:space="0" w:color="auto"/>
            </w:tcBorders>
            <w:shd w:val="clear" w:color="auto" w:fill="auto"/>
            <w:noWrap/>
            <w:vAlign w:val="center"/>
            <w:hideMark/>
          </w:tcPr>
          <w:p w14:paraId="2F69DC2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757 (11.3%)</w:t>
            </w:r>
          </w:p>
        </w:tc>
        <w:tc>
          <w:tcPr>
            <w:tcW w:w="863" w:type="dxa"/>
            <w:tcBorders>
              <w:top w:val="nil"/>
              <w:left w:val="nil"/>
              <w:bottom w:val="single" w:sz="4" w:space="0" w:color="auto"/>
              <w:right w:val="single" w:sz="4" w:space="0" w:color="auto"/>
            </w:tcBorders>
            <w:shd w:val="clear" w:color="auto" w:fill="auto"/>
            <w:noWrap/>
            <w:vAlign w:val="center"/>
            <w:hideMark/>
          </w:tcPr>
          <w:p w14:paraId="0B2EBA2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2635 (39.5%)</w:t>
            </w:r>
          </w:p>
        </w:tc>
        <w:tc>
          <w:tcPr>
            <w:tcW w:w="851" w:type="dxa"/>
            <w:tcBorders>
              <w:top w:val="nil"/>
              <w:left w:val="nil"/>
              <w:bottom w:val="single" w:sz="4" w:space="0" w:color="auto"/>
              <w:right w:val="single" w:sz="4" w:space="0" w:color="auto"/>
            </w:tcBorders>
            <w:shd w:val="clear" w:color="auto" w:fill="auto"/>
            <w:noWrap/>
            <w:vAlign w:val="center"/>
            <w:hideMark/>
          </w:tcPr>
          <w:p w14:paraId="1AA82DA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954 (2385%)</w:t>
            </w:r>
          </w:p>
        </w:tc>
        <w:tc>
          <w:tcPr>
            <w:tcW w:w="850" w:type="dxa"/>
            <w:tcBorders>
              <w:top w:val="nil"/>
              <w:left w:val="nil"/>
              <w:bottom w:val="single" w:sz="4" w:space="0" w:color="auto"/>
              <w:right w:val="single" w:sz="4" w:space="0" w:color="auto"/>
            </w:tcBorders>
            <w:shd w:val="clear" w:color="auto" w:fill="auto"/>
            <w:noWrap/>
            <w:vAlign w:val="center"/>
            <w:hideMark/>
          </w:tcPr>
          <w:p w14:paraId="40ED38F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(0%)</w:t>
            </w:r>
          </w:p>
        </w:tc>
        <w:tc>
          <w:tcPr>
            <w:tcW w:w="851" w:type="dxa"/>
            <w:tcBorders>
              <w:top w:val="nil"/>
              <w:left w:val="nil"/>
              <w:bottom w:val="single" w:sz="4" w:space="0" w:color="auto"/>
              <w:right w:val="single" w:sz="4" w:space="0" w:color="auto"/>
            </w:tcBorders>
            <w:shd w:val="clear" w:color="auto" w:fill="auto"/>
            <w:noWrap/>
            <w:vAlign w:val="center"/>
            <w:hideMark/>
          </w:tcPr>
          <w:p w14:paraId="67AE290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(0%)</w:t>
            </w:r>
          </w:p>
        </w:tc>
        <w:tc>
          <w:tcPr>
            <w:tcW w:w="992" w:type="dxa"/>
            <w:tcBorders>
              <w:top w:val="nil"/>
              <w:left w:val="nil"/>
              <w:bottom w:val="single" w:sz="4" w:space="0" w:color="auto"/>
              <w:right w:val="single" w:sz="4" w:space="0" w:color="auto"/>
            </w:tcBorders>
            <w:shd w:val="clear" w:color="auto" w:fill="auto"/>
            <w:noWrap/>
            <w:vAlign w:val="center"/>
            <w:hideMark/>
          </w:tcPr>
          <w:p w14:paraId="1F68C33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57 (2.4%)</w:t>
            </w:r>
          </w:p>
        </w:tc>
        <w:tc>
          <w:tcPr>
            <w:tcW w:w="1418" w:type="dxa"/>
            <w:tcBorders>
              <w:top w:val="nil"/>
              <w:left w:val="nil"/>
              <w:bottom w:val="single" w:sz="4" w:space="0" w:color="auto"/>
              <w:right w:val="single" w:sz="4" w:space="0" w:color="auto"/>
            </w:tcBorders>
            <w:shd w:val="clear" w:color="auto" w:fill="auto"/>
            <w:noWrap/>
            <w:vAlign w:val="center"/>
            <w:hideMark/>
          </w:tcPr>
          <w:p w14:paraId="1115EE6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3183 (47.7%)</w:t>
            </w:r>
          </w:p>
        </w:tc>
        <w:tc>
          <w:tcPr>
            <w:tcW w:w="1275" w:type="dxa"/>
            <w:tcBorders>
              <w:top w:val="nil"/>
              <w:left w:val="nil"/>
              <w:bottom w:val="single" w:sz="4" w:space="0" w:color="auto"/>
              <w:right w:val="single" w:sz="4" w:space="0" w:color="auto"/>
            </w:tcBorders>
            <w:shd w:val="clear" w:color="auto" w:fill="auto"/>
            <w:noWrap/>
            <w:vAlign w:val="center"/>
            <w:hideMark/>
          </w:tcPr>
          <w:p w14:paraId="116680B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1698 (25.4%)</w:t>
            </w:r>
          </w:p>
        </w:tc>
        <w:tc>
          <w:tcPr>
            <w:tcW w:w="1134" w:type="dxa"/>
            <w:tcBorders>
              <w:top w:val="nil"/>
              <w:left w:val="nil"/>
              <w:bottom w:val="single" w:sz="4" w:space="0" w:color="auto"/>
              <w:right w:val="single" w:sz="4" w:space="0" w:color="auto"/>
            </w:tcBorders>
            <w:shd w:val="clear" w:color="auto" w:fill="auto"/>
            <w:noWrap/>
            <w:vAlign w:val="center"/>
            <w:hideMark/>
          </w:tcPr>
          <w:p w14:paraId="24659E6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1301 (19.5%)</w:t>
            </w:r>
          </w:p>
        </w:tc>
        <w:tc>
          <w:tcPr>
            <w:tcW w:w="1134" w:type="dxa"/>
            <w:tcBorders>
              <w:top w:val="nil"/>
              <w:left w:val="nil"/>
              <w:bottom w:val="single" w:sz="4" w:space="0" w:color="auto"/>
              <w:right w:val="single" w:sz="4" w:space="0" w:color="auto"/>
            </w:tcBorders>
            <w:shd w:val="clear" w:color="auto" w:fill="auto"/>
            <w:noWrap/>
            <w:vAlign w:val="center"/>
            <w:hideMark/>
          </w:tcPr>
          <w:p w14:paraId="697B147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113 (5.5%)</w:t>
            </w:r>
          </w:p>
        </w:tc>
      </w:tr>
      <w:tr w:rsidR="002506D9" w:rsidRPr="0080063E" w14:paraId="66B44B39"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C62B3F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Portugal</w:t>
            </w:r>
          </w:p>
        </w:tc>
        <w:tc>
          <w:tcPr>
            <w:tcW w:w="521" w:type="dxa"/>
            <w:tcBorders>
              <w:top w:val="nil"/>
              <w:left w:val="nil"/>
              <w:bottom w:val="single" w:sz="4" w:space="0" w:color="auto"/>
              <w:right w:val="single" w:sz="4" w:space="0" w:color="auto"/>
            </w:tcBorders>
            <w:shd w:val="clear" w:color="auto" w:fill="auto"/>
            <w:noWrap/>
            <w:vAlign w:val="center"/>
            <w:hideMark/>
          </w:tcPr>
          <w:p w14:paraId="319F79D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2039</w:t>
            </w:r>
          </w:p>
        </w:tc>
        <w:tc>
          <w:tcPr>
            <w:tcW w:w="613" w:type="dxa"/>
            <w:tcBorders>
              <w:top w:val="nil"/>
              <w:left w:val="nil"/>
              <w:bottom w:val="single" w:sz="4" w:space="0" w:color="auto"/>
              <w:right w:val="single" w:sz="4" w:space="0" w:color="auto"/>
            </w:tcBorders>
            <w:shd w:val="clear" w:color="auto" w:fill="auto"/>
            <w:noWrap/>
            <w:vAlign w:val="center"/>
            <w:hideMark/>
          </w:tcPr>
          <w:p w14:paraId="4E11851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30.61</w:t>
            </w:r>
          </w:p>
        </w:tc>
        <w:tc>
          <w:tcPr>
            <w:tcW w:w="550" w:type="dxa"/>
            <w:tcBorders>
              <w:top w:val="nil"/>
              <w:left w:val="nil"/>
              <w:bottom w:val="single" w:sz="4" w:space="0" w:color="auto"/>
              <w:right w:val="single" w:sz="4" w:space="0" w:color="auto"/>
            </w:tcBorders>
            <w:shd w:val="clear" w:color="auto" w:fill="auto"/>
            <w:noWrap/>
            <w:vAlign w:val="center"/>
            <w:hideMark/>
          </w:tcPr>
          <w:p w14:paraId="112BC3B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11.74</w:t>
            </w:r>
          </w:p>
        </w:tc>
        <w:tc>
          <w:tcPr>
            <w:tcW w:w="726" w:type="dxa"/>
            <w:tcBorders>
              <w:top w:val="nil"/>
              <w:left w:val="nil"/>
              <w:bottom w:val="single" w:sz="4" w:space="0" w:color="auto"/>
              <w:right w:val="single" w:sz="4" w:space="0" w:color="auto"/>
            </w:tcBorders>
            <w:shd w:val="clear" w:color="auto" w:fill="auto"/>
            <w:noWrap/>
            <w:vAlign w:val="center"/>
            <w:hideMark/>
          </w:tcPr>
          <w:p w14:paraId="56FFD65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654 (32.1%)</w:t>
            </w:r>
          </w:p>
        </w:tc>
        <w:tc>
          <w:tcPr>
            <w:tcW w:w="979" w:type="dxa"/>
            <w:tcBorders>
              <w:top w:val="nil"/>
              <w:left w:val="nil"/>
              <w:bottom w:val="single" w:sz="4" w:space="0" w:color="auto"/>
              <w:right w:val="single" w:sz="4" w:space="0" w:color="auto"/>
            </w:tcBorders>
            <w:shd w:val="clear" w:color="auto" w:fill="auto"/>
            <w:noWrap/>
            <w:vAlign w:val="center"/>
            <w:hideMark/>
          </w:tcPr>
          <w:p w14:paraId="2FCF7EE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1354 (66.4%)</w:t>
            </w:r>
          </w:p>
        </w:tc>
        <w:tc>
          <w:tcPr>
            <w:tcW w:w="864" w:type="dxa"/>
            <w:tcBorders>
              <w:top w:val="nil"/>
              <w:left w:val="nil"/>
              <w:bottom w:val="single" w:sz="4" w:space="0" w:color="auto"/>
              <w:right w:val="single" w:sz="4" w:space="0" w:color="auto"/>
            </w:tcBorders>
            <w:shd w:val="clear" w:color="auto" w:fill="auto"/>
            <w:noWrap/>
            <w:vAlign w:val="center"/>
            <w:hideMark/>
          </w:tcPr>
          <w:p w14:paraId="464565C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827 (40.6%)</w:t>
            </w:r>
          </w:p>
        </w:tc>
        <w:tc>
          <w:tcPr>
            <w:tcW w:w="979" w:type="dxa"/>
            <w:tcBorders>
              <w:top w:val="nil"/>
              <w:left w:val="nil"/>
              <w:bottom w:val="single" w:sz="4" w:space="0" w:color="auto"/>
              <w:right w:val="single" w:sz="4" w:space="0" w:color="auto"/>
            </w:tcBorders>
            <w:shd w:val="clear" w:color="auto" w:fill="auto"/>
            <w:noWrap/>
            <w:vAlign w:val="center"/>
            <w:hideMark/>
          </w:tcPr>
          <w:p w14:paraId="6F5F2E2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542 (26.6%)</w:t>
            </w:r>
          </w:p>
        </w:tc>
        <w:tc>
          <w:tcPr>
            <w:tcW w:w="863" w:type="dxa"/>
            <w:tcBorders>
              <w:top w:val="nil"/>
              <w:left w:val="nil"/>
              <w:bottom w:val="single" w:sz="4" w:space="0" w:color="auto"/>
              <w:right w:val="single" w:sz="4" w:space="0" w:color="auto"/>
            </w:tcBorders>
            <w:shd w:val="clear" w:color="auto" w:fill="auto"/>
            <w:noWrap/>
            <w:vAlign w:val="center"/>
            <w:hideMark/>
          </w:tcPr>
          <w:p w14:paraId="317B8A3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319 (15.6%)</w:t>
            </w:r>
          </w:p>
        </w:tc>
        <w:tc>
          <w:tcPr>
            <w:tcW w:w="851" w:type="dxa"/>
            <w:tcBorders>
              <w:top w:val="nil"/>
              <w:left w:val="nil"/>
              <w:bottom w:val="single" w:sz="4" w:space="0" w:color="auto"/>
              <w:right w:val="single" w:sz="4" w:space="0" w:color="auto"/>
            </w:tcBorders>
            <w:shd w:val="clear" w:color="auto" w:fill="auto"/>
            <w:noWrap/>
            <w:vAlign w:val="center"/>
            <w:hideMark/>
          </w:tcPr>
          <w:p w14:paraId="6B71D18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347 (22.1%)</w:t>
            </w:r>
          </w:p>
        </w:tc>
        <w:tc>
          <w:tcPr>
            <w:tcW w:w="850" w:type="dxa"/>
            <w:tcBorders>
              <w:top w:val="nil"/>
              <w:left w:val="nil"/>
              <w:bottom w:val="single" w:sz="4" w:space="0" w:color="auto"/>
              <w:right w:val="single" w:sz="4" w:space="0" w:color="auto"/>
            </w:tcBorders>
            <w:shd w:val="clear" w:color="auto" w:fill="auto"/>
            <w:noWrap/>
            <w:vAlign w:val="center"/>
            <w:hideMark/>
          </w:tcPr>
          <w:p w14:paraId="087FB2F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851" w:type="dxa"/>
            <w:tcBorders>
              <w:top w:val="nil"/>
              <w:left w:val="nil"/>
              <w:bottom w:val="single" w:sz="4" w:space="0" w:color="auto"/>
              <w:right w:val="single" w:sz="4" w:space="0" w:color="auto"/>
            </w:tcBorders>
            <w:shd w:val="clear" w:color="auto" w:fill="auto"/>
            <w:noWrap/>
            <w:vAlign w:val="center"/>
            <w:hideMark/>
          </w:tcPr>
          <w:p w14:paraId="2602351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3DBC123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(23.1%)</w:t>
            </w:r>
          </w:p>
        </w:tc>
        <w:tc>
          <w:tcPr>
            <w:tcW w:w="1418" w:type="dxa"/>
            <w:tcBorders>
              <w:top w:val="nil"/>
              <w:left w:val="nil"/>
              <w:bottom w:val="single" w:sz="4" w:space="0" w:color="auto"/>
              <w:right w:val="single" w:sz="4" w:space="0" w:color="auto"/>
            </w:tcBorders>
            <w:shd w:val="clear" w:color="auto" w:fill="auto"/>
            <w:noWrap/>
            <w:vAlign w:val="center"/>
            <w:hideMark/>
          </w:tcPr>
          <w:p w14:paraId="7312C34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254 (12.5%)</w:t>
            </w:r>
          </w:p>
        </w:tc>
        <w:tc>
          <w:tcPr>
            <w:tcW w:w="1275" w:type="dxa"/>
            <w:tcBorders>
              <w:top w:val="nil"/>
              <w:left w:val="nil"/>
              <w:bottom w:val="single" w:sz="4" w:space="0" w:color="auto"/>
              <w:right w:val="single" w:sz="4" w:space="0" w:color="auto"/>
            </w:tcBorders>
            <w:shd w:val="clear" w:color="auto" w:fill="auto"/>
            <w:noWrap/>
            <w:vAlign w:val="center"/>
            <w:hideMark/>
          </w:tcPr>
          <w:p w14:paraId="31DA870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731 (35.9%)</w:t>
            </w:r>
          </w:p>
        </w:tc>
        <w:tc>
          <w:tcPr>
            <w:tcW w:w="1134" w:type="dxa"/>
            <w:tcBorders>
              <w:top w:val="nil"/>
              <w:left w:val="nil"/>
              <w:bottom w:val="single" w:sz="4" w:space="0" w:color="auto"/>
              <w:right w:val="single" w:sz="4" w:space="0" w:color="auto"/>
            </w:tcBorders>
            <w:shd w:val="clear" w:color="auto" w:fill="auto"/>
            <w:noWrap/>
            <w:vAlign w:val="center"/>
            <w:hideMark/>
          </w:tcPr>
          <w:p w14:paraId="277C257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585 (28.7%)</w:t>
            </w:r>
          </w:p>
        </w:tc>
        <w:tc>
          <w:tcPr>
            <w:tcW w:w="1134" w:type="dxa"/>
            <w:tcBorders>
              <w:top w:val="nil"/>
              <w:left w:val="nil"/>
              <w:bottom w:val="single" w:sz="4" w:space="0" w:color="auto"/>
              <w:right w:val="single" w:sz="4" w:space="0" w:color="auto"/>
            </w:tcBorders>
            <w:shd w:val="clear" w:color="auto" w:fill="auto"/>
            <w:noWrap/>
            <w:vAlign w:val="center"/>
            <w:hideMark/>
          </w:tcPr>
          <w:p w14:paraId="60B6FA7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222 (44.9%)</w:t>
            </w:r>
          </w:p>
        </w:tc>
      </w:tr>
      <w:tr w:rsidR="002506D9" w:rsidRPr="0080063E" w14:paraId="78781D3C"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DB6C44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Qatar</w:t>
            </w:r>
          </w:p>
        </w:tc>
        <w:tc>
          <w:tcPr>
            <w:tcW w:w="521" w:type="dxa"/>
            <w:tcBorders>
              <w:top w:val="nil"/>
              <w:left w:val="nil"/>
              <w:bottom w:val="single" w:sz="4" w:space="0" w:color="auto"/>
              <w:right w:val="single" w:sz="4" w:space="0" w:color="auto"/>
            </w:tcBorders>
            <w:shd w:val="clear" w:color="auto" w:fill="auto"/>
            <w:noWrap/>
            <w:vAlign w:val="center"/>
            <w:hideMark/>
          </w:tcPr>
          <w:p w14:paraId="57952B0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30</w:t>
            </w:r>
          </w:p>
        </w:tc>
        <w:tc>
          <w:tcPr>
            <w:tcW w:w="613" w:type="dxa"/>
            <w:tcBorders>
              <w:top w:val="nil"/>
              <w:left w:val="nil"/>
              <w:bottom w:val="single" w:sz="4" w:space="0" w:color="auto"/>
              <w:right w:val="single" w:sz="4" w:space="0" w:color="auto"/>
            </w:tcBorders>
            <w:shd w:val="clear" w:color="auto" w:fill="auto"/>
            <w:noWrap/>
            <w:vAlign w:val="center"/>
            <w:hideMark/>
          </w:tcPr>
          <w:p w14:paraId="10A0140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33.3</w:t>
            </w:r>
          </w:p>
        </w:tc>
        <w:tc>
          <w:tcPr>
            <w:tcW w:w="550" w:type="dxa"/>
            <w:tcBorders>
              <w:top w:val="nil"/>
              <w:left w:val="nil"/>
              <w:bottom w:val="single" w:sz="4" w:space="0" w:color="auto"/>
              <w:right w:val="single" w:sz="4" w:space="0" w:color="auto"/>
            </w:tcBorders>
            <w:shd w:val="clear" w:color="auto" w:fill="auto"/>
            <w:noWrap/>
            <w:vAlign w:val="center"/>
            <w:hideMark/>
          </w:tcPr>
          <w:p w14:paraId="682CB5F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11.68</w:t>
            </w:r>
          </w:p>
        </w:tc>
        <w:tc>
          <w:tcPr>
            <w:tcW w:w="726" w:type="dxa"/>
            <w:tcBorders>
              <w:top w:val="nil"/>
              <w:left w:val="nil"/>
              <w:bottom w:val="single" w:sz="4" w:space="0" w:color="auto"/>
              <w:right w:val="single" w:sz="4" w:space="0" w:color="auto"/>
            </w:tcBorders>
            <w:shd w:val="clear" w:color="auto" w:fill="auto"/>
            <w:noWrap/>
            <w:vAlign w:val="center"/>
            <w:hideMark/>
          </w:tcPr>
          <w:p w14:paraId="164CCC4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 (43.3%)</w:t>
            </w:r>
          </w:p>
        </w:tc>
        <w:tc>
          <w:tcPr>
            <w:tcW w:w="979" w:type="dxa"/>
            <w:tcBorders>
              <w:top w:val="nil"/>
              <w:left w:val="nil"/>
              <w:bottom w:val="single" w:sz="4" w:space="0" w:color="auto"/>
              <w:right w:val="single" w:sz="4" w:space="0" w:color="auto"/>
            </w:tcBorders>
            <w:shd w:val="clear" w:color="auto" w:fill="auto"/>
            <w:noWrap/>
            <w:vAlign w:val="center"/>
            <w:hideMark/>
          </w:tcPr>
          <w:p w14:paraId="1B4463B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(53.3%)</w:t>
            </w:r>
          </w:p>
        </w:tc>
        <w:tc>
          <w:tcPr>
            <w:tcW w:w="864" w:type="dxa"/>
            <w:tcBorders>
              <w:top w:val="nil"/>
              <w:left w:val="nil"/>
              <w:bottom w:val="single" w:sz="4" w:space="0" w:color="auto"/>
              <w:right w:val="single" w:sz="4" w:space="0" w:color="auto"/>
            </w:tcBorders>
            <w:shd w:val="clear" w:color="auto" w:fill="auto"/>
            <w:noWrap/>
            <w:vAlign w:val="center"/>
            <w:hideMark/>
          </w:tcPr>
          <w:p w14:paraId="29B2C46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(33.3%)</w:t>
            </w:r>
          </w:p>
        </w:tc>
        <w:tc>
          <w:tcPr>
            <w:tcW w:w="979" w:type="dxa"/>
            <w:tcBorders>
              <w:top w:val="nil"/>
              <w:left w:val="nil"/>
              <w:bottom w:val="single" w:sz="4" w:space="0" w:color="auto"/>
              <w:right w:val="single" w:sz="4" w:space="0" w:color="auto"/>
            </w:tcBorders>
            <w:shd w:val="clear" w:color="auto" w:fill="auto"/>
            <w:noWrap/>
            <w:vAlign w:val="center"/>
            <w:hideMark/>
          </w:tcPr>
          <w:p w14:paraId="4A25FB49" w14:textId="77777777" w:rsidR="002506D9" w:rsidRPr="0080063E" w:rsidRDefault="002506D9" w:rsidP="002506D9">
            <w:pPr>
              <w:spacing w:after="0" w:line="240" w:lineRule="auto"/>
              <w:jc w:val="center"/>
              <w:rPr>
                <w:rFonts w:eastAsia="Times New Roman" w:cstheme="minorHAnsi"/>
                <w:color w:val="000000"/>
                <w:sz w:val="12"/>
                <w:szCs w:val="12"/>
              </w:rPr>
            </w:pPr>
            <w:r w:rsidRPr="0080063E">
              <w:rPr>
                <w:rFonts w:eastAsia="Times New Roman" w:cstheme="minorHAnsi"/>
                <w:color w:val="000000"/>
                <w:sz w:val="12"/>
                <w:szCs w:val="12"/>
              </w:rPr>
              <w:t>#N/D</w:t>
            </w:r>
          </w:p>
        </w:tc>
        <w:tc>
          <w:tcPr>
            <w:tcW w:w="863" w:type="dxa"/>
            <w:tcBorders>
              <w:top w:val="nil"/>
              <w:left w:val="nil"/>
              <w:bottom w:val="single" w:sz="4" w:space="0" w:color="auto"/>
              <w:right w:val="single" w:sz="4" w:space="0" w:color="auto"/>
            </w:tcBorders>
            <w:shd w:val="clear" w:color="auto" w:fill="auto"/>
            <w:noWrap/>
            <w:vAlign w:val="center"/>
            <w:hideMark/>
          </w:tcPr>
          <w:p w14:paraId="2E26052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(13.3%)</w:t>
            </w:r>
          </w:p>
        </w:tc>
        <w:tc>
          <w:tcPr>
            <w:tcW w:w="851" w:type="dxa"/>
            <w:tcBorders>
              <w:top w:val="nil"/>
              <w:left w:val="nil"/>
              <w:bottom w:val="single" w:sz="4" w:space="0" w:color="auto"/>
              <w:right w:val="single" w:sz="4" w:space="0" w:color="auto"/>
            </w:tcBorders>
            <w:shd w:val="clear" w:color="auto" w:fill="auto"/>
            <w:noWrap/>
            <w:vAlign w:val="center"/>
            <w:hideMark/>
          </w:tcPr>
          <w:p w14:paraId="039F5BC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(15.7%)</w:t>
            </w:r>
          </w:p>
        </w:tc>
        <w:tc>
          <w:tcPr>
            <w:tcW w:w="850" w:type="dxa"/>
            <w:tcBorders>
              <w:top w:val="nil"/>
              <w:left w:val="nil"/>
              <w:bottom w:val="single" w:sz="4" w:space="0" w:color="auto"/>
              <w:right w:val="single" w:sz="4" w:space="0" w:color="auto"/>
            </w:tcBorders>
            <w:shd w:val="clear" w:color="auto" w:fill="auto"/>
            <w:noWrap/>
            <w:vAlign w:val="center"/>
            <w:hideMark/>
          </w:tcPr>
          <w:p w14:paraId="139132F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445C2A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1ECCFBB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1418" w:type="dxa"/>
            <w:tcBorders>
              <w:top w:val="nil"/>
              <w:left w:val="nil"/>
              <w:bottom w:val="single" w:sz="4" w:space="0" w:color="auto"/>
              <w:right w:val="single" w:sz="4" w:space="0" w:color="auto"/>
            </w:tcBorders>
            <w:shd w:val="clear" w:color="auto" w:fill="auto"/>
            <w:noWrap/>
            <w:vAlign w:val="center"/>
            <w:hideMark/>
          </w:tcPr>
          <w:p w14:paraId="38E2677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(13.3%)</w:t>
            </w:r>
          </w:p>
        </w:tc>
        <w:tc>
          <w:tcPr>
            <w:tcW w:w="1275" w:type="dxa"/>
            <w:tcBorders>
              <w:top w:val="nil"/>
              <w:left w:val="nil"/>
              <w:bottom w:val="single" w:sz="4" w:space="0" w:color="auto"/>
              <w:right w:val="single" w:sz="4" w:space="0" w:color="auto"/>
            </w:tcBorders>
            <w:shd w:val="clear" w:color="auto" w:fill="auto"/>
            <w:noWrap/>
            <w:vAlign w:val="center"/>
            <w:hideMark/>
          </w:tcPr>
          <w:p w14:paraId="60A8FA7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(30%)</w:t>
            </w:r>
          </w:p>
        </w:tc>
        <w:tc>
          <w:tcPr>
            <w:tcW w:w="1134" w:type="dxa"/>
            <w:tcBorders>
              <w:top w:val="nil"/>
              <w:left w:val="nil"/>
              <w:bottom w:val="single" w:sz="4" w:space="0" w:color="auto"/>
              <w:right w:val="single" w:sz="4" w:space="0" w:color="auto"/>
            </w:tcBorders>
            <w:shd w:val="clear" w:color="auto" w:fill="auto"/>
            <w:noWrap/>
            <w:vAlign w:val="center"/>
            <w:hideMark/>
          </w:tcPr>
          <w:p w14:paraId="4D9E12E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(33.3%)</w:t>
            </w:r>
          </w:p>
        </w:tc>
        <w:tc>
          <w:tcPr>
            <w:tcW w:w="1134" w:type="dxa"/>
            <w:tcBorders>
              <w:top w:val="nil"/>
              <w:left w:val="nil"/>
              <w:bottom w:val="single" w:sz="4" w:space="0" w:color="auto"/>
              <w:right w:val="single" w:sz="4" w:space="0" w:color="auto"/>
            </w:tcBorders>
            <w:shd w:val="clear" w:color="auto" w:fill="auto"/>
            <w:noWrap/>
            <w:vAlign w:val="center"/>
            <w:hideMark/>
          </w:tcPr>
          <w:p w14:paraId="4447258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(1.4%)</w:t>
            </w:r>
          </w:p>
        </w:tc>
      </w:tr>
      <w:tr w:rsidR="002506D9" w:rsidRPr="0080063E" w14:paraId="775B3649"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3067B8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Romania</w:t>
            </w:r>
          </w:p>
        </w:tc>
        <w:tc>
          <w:tcPr>
            <w:tcW w:w="521" w:type="dxa"/>
            <w:tcBorders>
              <w:top w:val="nil"/>
              <w:left w:val="nil"/>
              <w:bottom w:val="single" w:sz="4" w:space="0" w:color="auto"/>
              <w:right w:val="single" w:sz="4" w:space="0" w:color="auto"/>
            </w:tcBorders>
            <w:shd w:val="clear" w:color="auto" w:fill="auto"/>
            <w:noWrap/>
            <w:vAlign w:val="center"/>
            <w:hideMark/>
          </w:tcPr>
          <w:p w14:paraId="1ABE109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832</w:t>
            </w:r>
          </w:p>
        </w:tc>
        <w:tc>
          <w:tcPr>
            <w:tcW w:w="613" w:type="dxa"/>
            <w:tcBorders>
              <w:top w:val="nil"/>
              <w:left w:val="nil"/>
              <w:bottom w:val="single" w:sz="4" w:space="0" w:color="auto"/>
              <w:right w:val="single" w:sz="4" w:space="0" w:color="auto"/>
            </w:tcBorders>
            <w:shd w:val="clear" w:color="auto" w:fill="auto"/>
            <w:noWrap/>
            <w:vAlign w:val="center"/>
            <w:hideMark/>
          </w:tcPr>
          <w:p w14:paraId="0890025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25.17</w:t>
            </w:r>
          </w:p>
        </w:tc>
        <w:tc>
          <w:tcPr>
            <w:tcW w:w="550" w:type="dxa"/>
            <w:tcBorders>
              <w:top w:val="nil"/>
              <w:left w:val="nil"/>
              <w:bottom w:val="single" w:sz="4" w:space="0" w:color="auto"/>
              <w:right w:val="single" w:sz="4" w:space="0" w:color="auto"/>
            </w:tcBorders>
            <w:shd w:val="clear" w:color="auto" w:fill="auto"/>
            <w:noWrap/>
            <w:vAlign w:val="center"/>
            <w:hideMark/>
          </w:tcPr>
          <w:p w14:paraId="17B6C35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9.26</w:t>
            </w:r>
          </w:p>
        </w:tc>
        <w:tc>
          <w:tcPr>
            <w:tcW w:w="726" w:type="dxa"/>
            <w:tcBorders>
              <w:top w:val="nil"/>
              <w:left w:val="nil"/>
              <w:bottom w:val="single" w:sz="4" w:space="0" w:color="auto"/>
              <w:right w:val="single" w:sz="4" w:space="0" w:color="auto"/>
            </w:tcBorders>
            <w:shd w:val="clear" w:color="auto" w:fill="auto"/>
            <w:noWrap/>
            <w:vAlign w:val="center"/>
            <w:hideMark/>
          </w:tcPr>
          <w:p w14:paraId="59716EA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308 (37%)</w:t>
            </w:r>
          </w:p>
        </w:tc>
        <w:tc>
          <w:tcPr>
            <w:tcW w:w="979" w:type="dxa"/>
            <w:tcBorders>
              <w:top w:val="nil"/>
              <w:left w:val="nil"/>
              <w:bottom w:val="single" w:sz="4" w:space="0" w:color="auto"/>
              <w:right w:val="single" w:sz="4" w:space="0" w:color="auto"/>
            </w:tcBorders>
            <w:shd w:val="clear" w:color="auto" w:fill="auto"/>
            <w:noWrap/>
            <w:vAlign w:val="center"/>
            <w:hideMark/>
          </w:tcPr>
          <w:p w14:paraId="6FAEA20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522 (62.7%)</w:t>
            </w:r>
          </w:p>
        </w:tc>
        <w:tc>
          <w:tcPr>
            <w:tcW w:w="864" w:type="dxa"/>
            <w:tcBorders>
              <w:top w:val="nil"/>
              <w:left w:val="nil"/>
              <w:bottom w:val="single" w:sz="4" w:space="0" w:color="auto"/>
              <w:right w:val="single" w:sz="4" w:space="0" w:color="auto"/>
            </w:tcBorders>
            <w:shd w:val="clear" w:color="auto" w:fill="auto"/>
            <w:noWrap/>
            <w:vAlign w:val="center"/>
            <w:hideMark/>
          </w:tcPr>
          <w:p w14:paraId="198BE56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295 (35.5%)</w:t>
            </w:r>
          </w:p>
        </w:tc>
        <w:tc>
          <w:tcPr>
            <w:tcW w:w="979" w:type="dxa"/>
            <w:tcBorders>
              <w:top w:val="nil"/>
              <w:left w:val="nil"/>
              <w:bottom w:val="single" w:sz="4" w:space="0" w:color="auto"/>
              <w:right w:val="single" w:sz="4" w:space="0" w:color="auto"/>
            </w:tcBorders>
            <w:shd w:val="clear" w:color="auto" w:fill="auto"/>
            <w:noWrap/>
            <w:vAlign w:val="center"/>
            <w:hideMark/>
          </w:tcPr>
          <w:p w14:paraId="26ED67A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 (132.5%)</w:t>
            </w:r>
          </w:p>
        </w:tc>
        <w:tc>
          <w:tcPr>
            <w:tcW w:w="863" w:type="dxa"/>
            <w:tcBorders>
              <w:top w:val="nil"/>
              <w:left w:val="nil"/>
              <w:bottom w:val="single" w:sz="4" w:space="0" w:color="auto"/>
              <w:right w:val="single" w:sz="4" w:space="0" w:color="auto"/>
            </w:tcBorders>
            <w:shd w:val="clear" w:color="auto" w:fill="auto"/>
            <w:noWrap/>
            <w:vAlign w:val="center"/>
            <w:hideMark/>
          </w:tcPr>
          <w:p w14:paraId="7CAD6DF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367 (44.1%)</w:t>
            </w:r>
          </w:p>
        </w:tc>
        <w:tc>
          <w:tcPr>
            <w:tcW w:w="851" w:type="dxa"/>
            <w:tcBorders>
              <w:top w:val="nil"/>
              <w:left w:val="nil"/>
              <w:bottom w:val="single" w:sz="4" w:space="0" w:color="auto"/>
              <w:right w:val="single" w:sz="4" w:space="0" w:color="auto"/>
            </w:tcBorders>
            <w:shd w:val="clear" w:color="auto" w:fill="auto"/>
            <w:noWrap/>
            <w:vAlign w:val="center"/>
            <w:hideMark/>
          </w:tcPr>
          <w:p w14:paraId="245FAA5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117 (5.7%)</w:t>
            </w:r>
          </w:p>
        </w:tc>
        <w:tc>
          <w:tcPr>
            <w:tcW w:w="850" w:type="dxa"/>
            <w:tcBorders>
              <w:top w:val="nil"/>
              <w:left w:val="nil"/>
              <w:bottom w:val="single" w:sz="4" w:space="0" w:color="auto"/>
              <w:right w:val="single" w:sz="4" w:space="0" w:color="auto"/>
            </w:tcBorders>
            <w:shd w:val="clear" w:color="auto" w:fill="auto"/>
            <w:noWrap/>
            <w:vAlign w:val="center"/>
            <w:hideMark/>
          </w:tcPr>
          <w:p w14:paraId="0515B15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851" w:type="dxa"/>
            <w:tcBorders>
              <w:top w:val="nil"/>
              <w:left w:val="nil"/>
              <w:bottom w:val="single" w:sz="4" w:space="0" w:color="auto"/>
              <w:right w:val="single" w:sz="4" w:space="0" w:color="auto"/>
            </w:tcBorders>
            <w:shd w:val="clear" w:color="auto" w:fill="auto"/>
            <w:noWrap/>
            <w:vAlign w:val="center"/>
            <w:hideMark/>
          </w:tcPr>
          <w:p w14:paraId="2C40BD6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4AAFFD9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(1.1%)</w:t>
            </w:r>
          </w:p>
        </w:tc>
        <w:tc>
          <w:tcPr>
            <w:tcW w:w="1418" w:type="dxa"/>
            <w:tcBorders>
              <w:top w:val="nil"/>
              <w:left w:val="nil"/>
              <w:bottom w:val="single" w:sz="4" w:space="0" w:color="auto"/>
              <w:right w:val="single" w:sz="4" w:space="0" w:color="auto"/>
            </w:tcBorders>
            <w:shd w:val="clear" w:color="auto" w:fill="auto"/>
            <w:noWrap/>
            <w:vAlign w:val="center"/>
            <w:hideMark/>
          </w:tcPr>
          <w:p w14:paraId="5CA0D23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385 (46.3%)</w:t>
            </w:r>
          </w:p>
        </w:tc>
        <w:tc>
          <w:tcPr>
            <w:tcW w:w="1275" w:type="dxa"/>
            <w:tcBorders>
              <w:top w:val="nil"/>
              <w:left w:val="nil"/>
              <w:bottom w:val="single" w:sz="4" w:space="0" w:color="auto"/>
              <w:right w:val="single" w:sz="4" w:space="0" w:color="auto"/>
            </w:tcBorders>
            <w:shd w:val="clear" w:color="auto" w:fill="auto"/>
            <w:noWrap/>
            <w:vAlign w:val="center"/>
            <w:hideMark/>
          </w:tcPr>
          <w:p w14:paraId="20AD569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313 (37.6%)</w:t>
            </w:r>
          </w:p>
        </w:tc>
        <w:tc>
          <w:tcPr>
            <w:tcW w:w="1134" w:type="dxa"/>
            <w:tcBorders>
              <w:top w:val="nil"/>
              <w:left w:val="nil"/>
              <w:bottom w:val="single" w:sz="4" w:space="0" w:color="auto"/>
              <w:right w:val="single" w:sz="4" w:space="0" w:color="auto"/>
            </w:tcBorders>
            <w:shd w:val="clear" w:color="auto" w:fill="auto"/>
            <w:noWrap/>
            <w:vAlign w:val="center"/>
            <w:hideMark/>
          </w:tcPr>
          <w:p w14:paraId="34DF5A5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84 (10.1%)</w:t>
            </w:r>
          </w:p>
        </w:tc>
        <w:tc>
          <w:tcPr>
            <w:tcW w:w="1134" w:type="dxa"/>
            <w:tcBorders>
              <w:top w:val="nil"/>
              <w:left w:val="nil"/>
              <w:bottom w:val="single" w:sz="4" w:space="0" w:color="auto"/>
              <w:right w:val="single" w:sz="4" w:space="0" w:color="auto"/>
            </w:tcBorders>
            <w:shd w:val="clear" w:color="auto" w:fill="auto"/>
            <w:noWrap/>
            <w:vAlign w:val="center"/>
            <w:hideMark/>
          </w:tcPr>
          <w:p w14:paraId="779A592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 (52.5%)</w:t>
            </w:r>
          </w:p>
        </w:tc>
      </w:tr>
      <w:tr w:rsidR="002506D9" w:rsidRPr="0080063E" w14:paraId="5E4E3BC1"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13E77F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Russia</w:t>
            </w:r>
          </w:p>
        </w:tc>
        <w:tc>
          <w:tcPr>
            <w:tcW w:w="521" w:type="dxa"/>
            <w:tcBorders>
              <w:top w:val="nil"/>
              <w:left w:val="nil"/>
              <w:bottom w:val="single" w:sz="4" w:space="0" w:color="auto"/>
              <w:right w:val="single" w:sz="4" w:space="0" w:color="auto"/>
            </w:tcBorders>
            <w:shd w:val="clear" w:color="auto" w:fill="auto"/>
            <w:noWrap/>
            <w:vAlign w:val="center"/>
            <w:hideMark/>
          </w:tcPr>
          <w:p w14:paraId="548C484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3555</w:t>
            </w:r>
          </w:p>
        </w:tc>
        <w:tc>
          <w:tcPr>
            <w:tcW w:w="613" w:type="dxa"/>
            <w:tcBorders>
              <w:top w:val="nil"/>
              <w:left w:val="nil"/>
              <w:bottom w:val="single" w:sz="4" w:space="0" w:color="auto"/>
              <w:right w:val="single" w:sz="4" w:space="0" w:color="auto"/>
            </w:tcBorders>
            <w:shd w:val="clear" w:color="auto" w:fill="auto"/>
            <w:noWrap/>
            <w:vAlign w:val="center"/>
            <w:hideMark/>
          </w:tcPr>
          <w:p w14:paraId="24BD523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26.12</w:t>
            </w:r>
          </w:p>
        </w:tc>
        <w:tc>
          <w:tcPr>
            <w:tcW w:w="550" w:type="dxa"/>
            <w:tcBorders>
              <w:top w:val="nil"/>
              <w:left w:val="nil"/>
              <w:bottom w:val="single" w:sz="4" w:space="0" w:color="auto"/>
              <w:right w:val="single" w:sz="4" w:space="0" w:color="auto"/>
            </w:tcBorders>
            <w:shd w:val="clear" w:color="auto" w:fill="auto"/>
            <w:noWrap/>
            <w:vAlign w:val="center"/>
            <w:hideMark/>
          </w:tcPr>
          <w:p w14:paraId="0E08C4E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9.97</w:t>
            </w:r>
          </w:p>
        </w:tc>
        <w:tc>
          <w:tcPr>
            <w:tcW w:w="726" w:type="dxa"/>
            <w:tcBorders>
              <w:top w:val="nil"/>
              <w:left w:val="nil"/>
              <w:bottom w:val="single" w:sz="4" w:space="0" w:color="auto"/>
              <w:right w:val="single" w:sz="4" w:space="0" w:color="auto"/>
            </w:tcBorders>
            <w:shd w:val="clear" w:color="auto" w:fill="auto"/>
            <w:noWrap/>
            <w:vAlign w:val="center"/>
            <w:hideMark/>
          </w:tcPr>
          <w:p w14:paraId="01779EF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1031 (29%)</w:t>
            </w:r>
          </w:p>
        </w:tc>
        <w:tc>
          <w:tcPr>
            <w:tcW w:w="979" w:type="dxa"/>
            <w:tcBorders>
              <w:top w:val="nil"/>
              <w:left w:val="nil"/>
              <w:bottom w:val="single" w:sz="4" w:space="0" w:color="auto"/>
              <w:right w:val="single" w:sz="4" w:space="0" w:color="auto"/>
            </w:tcBorders>
            <w:shd w:val="clear" w:color="auto" w:fill="auto"/>
            <w:noWrap/>
            <w:vAlign w:val="center"/>
            <w:hideMark/>
          </w:tcPr>
          <w:p w14:paraId="651A9F5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2493 (70.1%)</w:t>
            </w:r>
          </w:p>
        </w:tc>
        <w:tc>
          <w:tcPr>
            <w:tcW w:w="864" w:type="dxa"/>
            <w:tcBorders>
              <w:top w:val="nil"/>
              <w:left w:val="nil"/>
              <w:bottom w:val="single" w:sz="4" w:space="0" w:color="auto"/>
              <w:right w:val="single" w:sz="4" w:space="0" w:color="auto"/>
            </w:tcBorders>
            <w:shd w:val="clear" w:color="auto" w:fill="auto"/>
            <w:noWrap/>
            <w:vAlign w:val="center"/>
            <w:hideMark/>
          </w:tcPr>
          <w:p w14:paraId="49604B4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1440 (40.5%)</w:t>
            </w:r>
          </w:p>
        </w:tc>
        <w:tc>
          <w:tcPr>
            <w:tcW w:w="979" w:type="dxa"/>
            <w:tcBorders>
              <w:top w:val="nil"/>
              <w:left w:val="nil"/>
              <w:bottom w:val="single" w:sz="4" w:space="0" w:color="auto"/>
              <w:right w:val="single" w:sz="4" w:space="0" w:color="auto"/>
            </w:tcBorders>
            <w:shd w:val="clear" w:color="auto" w:fill="auto"/>
            <w:noWrap/>
            <w:vAlign w:val="center"/>
            <w:hideMark/>
          </w:tcPr>
          <w:p w14:paraId="0E35240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538 (34.3%)</w:t>
            </w:r>
          </w:p>
        </w:tc>
        <w:tc>
          <w:tcPr>
            <w:tcW w:w="863" w:type="dxa"/>
            <w:tcBorders>
              <w:top w:val="nil"/>
              <w:left w:val="nil"/>
              <w:bottom w:val="single" w:sz="4" w:space="0" w:color="auto"/>
              <w:right w:val="single" w:sz="4" w:space="0" w:color="auto"/>
            </w:tcBorders>
            <w:shd w:val="clear" w:color="auto" w:fill="auto"/>
            <w:noWrap/>
            <w:vAlign w:val="center"/>
            <w:hideMark/>
          </w:tcPr>
          <w:p w14:paraId="27B4320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751 (21.1%)</w:t>
            </w:r>
          </w:p>
        </w:tc>
        <w:tc>
          <w:tcPr>
            <w:tcW w:w="851" w:type="dxa"/>
            <w:tcBorders>
              <w:top w:val="nil"/>
              <w:left w:val="nil"/>
              <w:bottom w:val="single" w:sz="4" w:space="0" w:color="auto"/>
              <w:right w:val="single" w:sz="4" w:space="0" w:color="auto"/>
            </w:tcBorders>
            <w:shd w:val="clear" w:color="auto" w:fill="auto"/>
            <w:noWrap/>
            <w:vAlign w:val="center"/>
            <w:hideMark/>
          </w:tcPr>
          <w:p w14:paraId="46F1132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824 (166.8%)</w:t>
            </w:r>
          </w:p>
        </w:tc>
        <w:tc>
          <w:tcPr>
            <w:tcW w:w="850" w:type="dxa"/>
            <w:tcBorders>
              <w:top w:val="nil"/>
              <w:left w:val="nil"/>
              <w:bottom w:val="single" w:sz="4" w:space="0" w:color="auto"/>
              <w:right w:val="single" w:sz="4" w:space="0" w:color="auto"/>
            </w:tcBorders>
            <w:shd w:val="clear" w:color="auto" w:fill="auto"/>
            <w:noWrap/>
            <w:vAlign w:val="center"/>
            <w:hideMark/>
          </w:tcPr>
          <w:p w14:paraId="2979D29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 (0%)</w:t>
            </w:r>
          </w:p>
        </w:tc>
        <w:tc>
          <w:tcPr>
            <w:tcW w:w="851" w:type="dxa"/>
            <w:tcBorders>
              <w:top w:val="nil"/>
              <w:left w:val="nil"/>
              <w:bottom w:val="single" w:sz="4" w:space="0" w:color="auto"/>
              <w:right w:val="single" w:sz="4" w:space="0" w:color="auto"/>
            </w:tcBorders>
            <w:shd w:val="clear" w:color="auto" w:fill="auto"/>
            <w:noWrap/>
            <w:vAlign w:val="center"/>
            <w:hideMark/>
          </w:tcPr>
          <w:p w14:paraId="4190762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 (0%)</w:t>
            </w:r>
          </w:p>
        </w:tc>
        <w:tc>
          <w:tcPr>
            <w:tcW w:w="992" w:type="dxa"/>
            <w:tcBorders>
              <w:top w:val="nil"/>
              <w:left w:val="nil"/>
              <w:bottom w:val="single" w:sz="4" w:space="0" w:color="auto"/>
              <w:right w:val="single" w:sz="4" w:space="0" w:color="auto"/>
            </w:tcBorders>
            <w:shd w:val="clear" w:color="auto" w:fill="auto"/>
            <w:noWrap/>
            <w:vAlign w:val="center"/>
            <w:hideMark/>
          </w:tcPr>
          <w:p w14:paraId="5E1239D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319 (18.2%)</w:t>
            </w:r>
          </w:p>
        </w:tc>
        <w:tc>
          <w:tcPr>
            <w:tcW w:w="1418" w:type="dxa"/>
            <w:tcBorders>
              <w:top w:val="nil"/>
              <w:left w:val="nil"/>
              <w:bottom w:val="single" w:sz="4" w:space="0" w:color="auto"/>
              <w:right w:val="single" w:sz="4" w:space="0" w:color="auto"/>
            </w:tcBorders>
            <w:shd w:val="clear" w:color="auto" w:fill="auto"/>
            <w:noWrap/>
            <w:vAlign w:val="center"/>
            <w:hideMark/>
          </w:tcPr>
          <w:p w14:paraId="7C42E93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739 (20.8%)</w:t>
            </w:r>
          </w:p>
        </w:tc>
        <w:tc>
          <w:tcPr>
            <w:tcW w:w="1275" w:type="dxa"/>
            <w:tcBorders>
              <w:top w:val="nil"/>
              <w:left w:val="nil"/>
              <w:bottom w:val="single" w:sz="4" w:space="0" w:color="auto"/>
              <w:right w:val="single" w:sz="4" w:space="0" w:color="auto"/>
            </w:tcBorders>
            <w:shd w:val="clear" w:color="auto" w:fill="auto"/>
            <w:noWrap/>
            <w:vAlign w:val="center"/>
            <w:hideMark/>
          </w:tcPr>
          <w:p w14:paraId="2DF9CE9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1485 (41.8%)</w:t>
            </w:r>
          </w:p>
        </w:tc>
        <w:tc>
          <w:tcPr>
            <w:tcW w:w="1134" w:type="dxa"/>
            <w:tcBorders>
              <w:top w:val="nil"/>
              <w:left w:val="nil"/>
              <w:bottom w:val="single" w:sz="4" w:space="0" w:color="auto"/>
              <w:right w:val="single" w:sz="4" w:space="0" w:color="auto"/>
            </w:tcBorders>
            <w:shd w:val="clear" w:color="auto" w:fill="auto"/>
            <w:noWrap/>
            <w:vAlign w:val="center"/>
            <w:hideMark/>
          </w:tcPr>
          <w:p w14:paraId="6376D74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570 (16%)</w:t>
            </w:r>
          </w:p>
        </w:tc>
        <w:tc>
          <w:tcPr>
            <w:tcW w:w="1134" w:type="dxa"/>
            <w:tcBorders>
              <w:top w:val="nil"/>
              <w:left w:val="nil"/>
              <w:bottom w:val="single" w:sz="4" w:space="0" w:color="auto"/>
              <w:right w:val="single" w:sz="4" w:space="0" w:color="auto"/>
            </w:tcBorders>
            <w:shd w:val="clear" w:color="auto" w:fill="auto"/>
            <w:noWrap/>
            <w:vAlign w:val="center"/>
            <w:hideMark/>
          </w:tcPr>
          <w:p w14:paraId="612EDFD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137 (8.7%)</w:t>
            </w:r>
          </w:p>
        </w:tc>
      </w:tr>
      <w:tr w:rsidR="002506D9" w:rsidRPr="0080063E" w14:paraId="58F862F9"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A57569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Serbia</w:t>
            </w:r>
          </w:p>
        </w:tc>
        <w:tc>
          <w:tcPr>
            <w:tcW w:w="521" w:type="dxa"/>
            <w:tcBorders>
              <w:top w:val="nil"/>
              <w:left w:val="nil"/>
              <w:bottom w:val="single" w:sz="4" w:space="0" w:color="auto"/>
              <w:right w:val="single" w:sz="4" w:space="0" w:color="auto"/>
            </w:tcBorders>
            <w:shd w:val="clear" w:color="auto" w:fill="auto"/>
            <w:noWrap/>
            <w:vAlign w:val="center"/>
            <w:hideMark/>
          </w:tcPr>
          <w:p w14:paraId="03A1EC4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1662</w:t>
            </w:r>
          </w:p>
        </w:tc>
        <w:tc>
          <w:tcPr>
            <w:tcW w:w="613" w:type="dxa"/>
            <w:tcBorders>
              <w:top w:val="nil"/>
              <w:left w:val="nil"/>
              <w:bottom w:val="single" w:sz="4" w:space="0" w:color="auto"/>
              <w:right w:val="single" w:sz="4" w:space="0" w:color="auto"/>
            </w:tcBorders>
            <w:shd w:val="clear" w:color="auto" w:fill="auto"/>
            <w:noWrap/>
            <w:vAlign w:val="center"/>
            <w:hideMark/>
          </w:tcPr>
          <w:p w14:paraId="75F0FD6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26.56</w:t>
            </w:r>
          </w:p>
        </w:tc>
        <w:tc>
          <w:tcPr>
            <w:tcW w:w="550" w:type="dxa"/>
            <w:tcBorders>
              <w:top w:val="nil"/>
              <w:left w:val="nil"/>
              <w:bottom w:val="single" w:sz="4" w:space="0" w:color="auto"/>
              <w:right w:val="single" w:sz="4" w:space="0" w:color="auto"/>
            </w:tcBorders>
            <w:shd w:val="clear" w:color="auto" w:fill="auto"/>
            <w:noWrap/>
            <w:vAlign w:val="center"/>
            <w:hideMark/>
          </w:tcPr>
          <w:p w14:paraId="39376F4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9.64</w:t>
            </w:r>
          </w:p>
        </w:tc>
        <w:tc>
          <w:tcPr>
            <w:tcW w:w="726" w:type="dxa"/>
            <w:tcBorders>
              <w:top w:val="nil"/>
              <w:left w:val="nil"/>
              <w:bottom w:val="single" w:sz="4" w:space="0" w:color="auto"/>
              <w:right w:val="single" w:sz="4" w:space="0" w:color="auto"/>
            </w:tcBorders>
            <w:shd w:val="clear" w:color="auto" w:fill="auto"/>
            <w:noWrap/>
            <w:vAlign w:val="center"/>
            <w:hideMark/>
          </w:tcPr>
          <w:p w14:paraId="1EB4DC9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445 (26.8%)</w:t>
            </w:r>
          </w:p>
        </w:tc>
        <w:tc>
          <w:tcPr>
            <w:tcW w:w="979" w:type="dxa"/>
            <w:tcBorders>
              <w:top w:val="nil"/>
              <w:left w:val="nil"/>
              <w:bottom w:val="single" w:sz="4" w:space="0" w:color="auto"/>
              <w:right w:val="single" w:sz="4" w:space="0" w:color="auto"/>
            </w:tcBorders>
            <w:shd w:val="clear" w:color="auto" w:fill="auto"/>
            <w:noWrap/>
            <w:vAlign w:val="center"/>
            <w:hideMark/>
          </w:tcPr>
          <w:p w14:paraId="1B8093D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1210 (72.8%)</w:t>
            </w:r>
          </w:p>
        </w:tc>
        <w:tc>
          <w:tcPr>
            <w:tcW w:w="864" w:type="dxa"/>
            <w:tcBorders>
              <w:top w:val="nil"/>
              <w:left w:val="nil"/>
              <w:bottom w:val="single" w:sz="4" w:space="0" w:color="auto"/>
              <w:right w:val="single" w:sz="4" w:space="0" w:color="auto"/>
            </w:tcBorders>
            <w:shd w:val="clear" w:color="auto" w:fill="auto"/>
            <w:noWrap/>
            <w:vAlign w:val="center"/>
            <w:hideMark/>
          </w:tcPr>
          <w:p w14:paraId="2EB4249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731 (44%)</w:t>
            </w:r>
          </w:p>
        </w:tc>
        <w:tc>
          <w:tcPr>
            <w:tcW w:w="979" w:type="dxa"/>
            <w:tcBorders>
              <w:top w:val="nil"/>
              <w:left w:val="nil"/>
              <w:bottom w:val="single" w:sz="4" w:space="0" w:color="auto"/>
              <w:right w:val="single" w:sz="4" w:space="0" w:color="auto"/>
            </w:tcBorders>
            <w:shd w:val="clear" w:color="auto" w:fill="auto"/>
            <w:noWrap/>
            <w:vAlign w:val="center"/>
            <w:hideMark/>
          </w:tcPr>
          <w:p w14:paraId="4FEBFF3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225 (220.6%)</w:t>
            </w:r>
          </w:p>
        </w:tc>
        <w:tc>
          <w:tcPr>
            <w:tcW w:w="863" w:type="dxa"/>
            <w:tcBorders>
              <w:top w:val="nil"/>
              <w:left w:val="nil"/>
              <w:bottom w:val="single" w:sz="4" w:space="0" w:color="auto"/>
              <w:right w:val="single" w:sz="4" w:space="0" w:color="auto"/>
            </w:tcBorders>
            <w:shd w:val="clear" w:color="auto" w:fill="auto"/>
            <w:noWrap/>
            <w:vAlign w:val="center"/>
            <w:hideMark/>
          </w:tcPr>
          <w:p w14:paraId="2BAA6BF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480 (28.9%)</w:t>
            </w:r>
          </w:p>
        </w:tc>
        <w:tc>
          <w:tcPr>
            <w:tcW w:w="851" w:type="dxa"/>
            <w:tcBorders>
              <w:top w:val="nil"/>
              <w:left w:val="nil"/>
              <w:bottom w:val="single" w:sz="4" w:space="0" w:color="auto"/>
              <w:right w:val="single" w:sz="4" w:space="0" w:color="auto"/>
            </w:tcBorders>
            <w:shd w:val="clear" w:color="auto" w:fill="auto"/>
            <w:noWrap/>
            <w:vAlign w:val="center"/>
            <w:hideMark/>
          </w:tcPr>
          <w:p w14:paraId="43FDE40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226 (107.1%)</w:t>
            </w:r>
          </w:p>
        </w:tc>
        <w:tc>
          <w:tcPr>
            <w:tcW w:w="850" w:type="dxa"/>
            <w:tcBorders>
              <w:top w:val="nil"/>
              <w:left w:val="nil"/>
              <w:bottom w:val="single" w:sz="4" w:space="0" w:color="auto"/>
              <w:right w:val="single" w:sz="4" w:space="0" w:color="auto"/>
            </w:tcBorders>
            <w:shd w:val="clear" w:color="auto" w:fill="auto"/>
            <w:noWrap/>
            <w:vAlign w:val="center"/>
            <w:hideMark/>
          </w:tcPr>
          <w:p w14:paraId="7E2120C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(0%)</w:t>
            </w:r>
          </w:p>
        </w:tc>
        <w:tc>
          <w:tcPr>
            <w:tcW w:w="851" w:type="dxa"/>
            <w:tcBorders>
              <w:top w:val="nil"/>
              <w:left w:val="nil"/>
              <w:bottom w:val="single" w:sz="4" w:space="0" w:color="auto"/>
              <w:right w:val="single" w:sz="4" w:space="0" w:color="auto"/>
            </w:tcBorders>
            <w:shd w:val="clear" w:color="auto" w:fill="auto"/>
            <w:noWrap/>
            <w:vAlign w:val="center"/>
            <w:hideMark/>
          </w:tcPr>
          <w:p w14:paraId="57F35C6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(0%)</w:t>
            </w:r>
          </w:p>
        </w:tc>
        <w:tc>
          <w:tcPr>
            <w:tcW w:w="992" w:type="dxa"/>
            <w:tcBorders>
              <w:top w:val="nil"/>
              <w:left w:val="nil"/>
              <w:bottom w:val="single" w:sz="4" w:space="0" w:color="auto"/>
              <w:right w:val="single" w:sz="4" w:space="0" w:color="auto"/>
            </w:tcBorders>
            <w:shd w:val="clear" w:color="auto" w:fill="auto"/>
            <w:noWrap/>
            <w:vAlign w:val="center"/>
            <w:hideMark/>
          </w:tcPr>
          <w:p w14:paraId="2E2C49F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197 (63.1%)</w:t>
            </w:r>
          </w:p>
        </w:tc>
        <w:tc>
          <w:tcPr>
            <w:tcW w:w="1418" w:type="dxa"/>
            <w:tcBorders>
              <w:top w:val="nil"/>
              <w:left w:val="nil"/>
              <w:bottom w:val="single" w:sz="4" w:space="0" w:color="auto"/>
              <w:right w:val="single" w:sz="4" w:space="0" w:color="auto"/>
            </w:tcBorders>
            <w:shd w:val="clear" w:color="auto" w:fill="auto"/>
            <w:noWrap/>
            <w:vAlign w:val="center"/>
            <w:hideMark/>
          </w:tcPr>
          <w:p w14:paraId="741E2FD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133 (8%)</w:t>
            </w:r>
          </w:p>
        </w:tc>
        <w:tc>
          <w:tcPr>
            <w:tcW w:w="1275" w:type="dxa"/>
            <w:tcBorders>
              <w:top w:val="nil"/>
              <w:left w:val="nil"/>
              <w:bottom w:val="single" w:sz="4" w:space="0" w:color="auto"/>
              <w:right w:val="single" w:sz="4" w:space="0" w:color="auto"/>
            </w:tcBorders>
            <w:shd w:val="clear" w:color="auto" w:fill="auto"/>
            <w:noWrap/>
            <w:vAlign w:val="center"/>
            <w:hideMark/>
          </w:tcPr>
          <w:p w14:paraId="451E444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720 (43.3%)</w:t>
            </w:r>
          </w:p>
        </w:tc>
        <w:tc>
          <w:tcPr>
            <w:tcW w:w="1134" w:type="dxa"/>
            <w:tcBorders>
              <w:top w:val="nil"/>
              <w:left w:val="nil"/>
              <w:bottom w:val="single" w:sz="4" w:space="0" w:color="auto"/>
              <w:right w:val="single" w:sz="4" w:space="0" w:color="auto"/>
            </w:tcBorders>
            <w:shd w:val="clear" w:color="auto" w:fill="auto"/>
            <w:noWrap/>
            <w:vAlign w:val="center"/>
            <w:hideMark/>
          </w:tcPr>
          <w:p w14:paraId="352DB39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358 (21.5%)</w:t>
            </w:r>
          </w:p>
        </w:tc>
        <w:tc>
          <w:tcPr>
            <w:tcW w:w="1134" w:type="dxa"/>
            <w:tcBorders>
              <w:top w:val="nil"/>
              <w:left w:val="nil"/>
              <w:bottom w:val="single" w:sz="4" w:space="0" w:color="auto"/>
              <w:right w:val="single" w:sz="4" w:space="0" w:color="auto"/>
            </w:tcBorders>
            <w:shd w:val="clear" w:color="auto" w:fill="auto"/>
            <w:noWrap/>
            <w:vAlign w:val="center"/>
            <w:hideMark/>
          </w:tcPr>
          <w:p w14:paraId="354FFF0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117 (114.7%)</w:t>
            </w:r>
          </w:p>
        </w:tc>
      </w:tr>
      <w:tr w:rsidR="002506D9" w:rsidRPr="0080063E" w14:paraId="11E7D447"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BF9CEB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Slovakia</w:t>
            </w:r>
          </w:p>
        </w:tc>
        <w:tc>
          <w:tcPr>
            <w:tcW w:w="521" w:type="dxa"/>
            <w:tcBorders>
              <w:top w:val="nil"/>
              <w:left w:val="nil"/>
              <w:bottom w:val="single" w:sz="4" w:space="0" w:color="auto"/>
              <w:right w:val="single" w:sz="4" w:space="0" w:color="auto"/>
            </w:tcBorders>
            <w:shd w:val="clear" w:color="auto" w:fill="auto"/>
            <w:noWrap/>
            <w:vAlign w:val="center"/>
            <w:hideMark/>
          </w:tcPr>
          <w:p w14:paraId="497BF74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1567</w:t>
            </w:r>
          </w:p>
        </w:tc>
        <w:tc>
          <w:tcPr>
            <w:tcW w:w="613" w:type="dxa"/>
            <w:tcBorders>
              <w:top w:val="nil"/>
              <w:left w:val="nil"/>
              <w:bottom w:val="single" w:sz="4" w:space="0" w:color="auto"/>
              <w:right w:val="single" w:sz="4" w:space="0" w:color="auto"/>
            </w:tcBorders>
            <w:shd w:val="clear" w:color="auto" w:fill="auto"/>
            <w:noWrap/>
            <w:vAlign w:val="center"/>
            <w:hideMark/>
          </w:tcPr>
          <w:p w14:paraId="33CB475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23.97</w:t>
            </w:r>
          </w:p>
        </w:tc>
        <w:tc>
          <w:tcPr>
            <w:tcW w:w="550" w:type="dxa"/>
            <w:tcBorders>
              <w:top w:val="nil"/>
              <w:left w:val="nil"/>
              <w:bottom w:val="single" w:sz="4" w:space="0" w:color="auto"/>
              <w:right w:val="single" w:sz="4" w:space="0" w:color="auto"/>
            </w:tcBorders>
            <w:shd w:val="clear" w:color="auto" w:fill="auto"/>
            <w:noWrap/>
            <w:vAlign w:val="center"/>
            <w:hideMark/>
          </w:tcPr>
          <w:p w14:paraId="187CFD4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6.52</w:t>
            </w:r>
          </w:p>
        </w:tc>
        <w:tc>
          <w:tcPr>
            <w:tcW w:w="726" w:type="dxa"/>
            <w:tcBorders>
              <w:top w:val="nil"/>
              <w:left w:val="nil"/>
              <w:bottom w:val="single" w:sz="4" w:space="0" w:color="auto"/>
              <w:right w:val="single" w:sz="4" w:space="0" w:color="auto"/>
            </w:tcBorders>
            <w:shd w:val="clear" w:color="auto" w:fill="auto"/>
            <w:noWrap/>
            <w:vAlign w:val="center"/>
            <w:hideMark/>
          </w:tcPr>
          <w:p w14:paraId="0E0D150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345 (22%)</w:t>
            </w:r>
          </w:p>
        </w:tc>
        <w:tc>
          <w:tcPr>
            <w:tcW w:w="979" w:type="dxa"/>
            <w:tcBorders>
              <w:top w:val="nil"/>
              <w:left w:val="nil"/>
              <w:bottom w:val="single" w:sz="4" w:space="0" w:color="auto"/>
              <w:right w:val="single" w:sz="4" w:space="0" w:color="auto"/>
            </w:tcBorders>
            <w:shd w:val="clear" w:color="auto" w:fill="auto"/>
            <w:noWrap/>
            <w:vAlign w:val="center"/>
            <w:hideMark/>
          </w:tcPr>
          <w:p w14:paraId="26ECD35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1216 (77.6%)</w:t>
            </w:r>
          </w:p>
        </w:tc>
        <w:tc>
          <w:tcPr>
            <w:tcW w:w="864" w:type="dxa"/>
            <w:tcBorders>
              <w:top w:val="nil"/>
              <w:left w:val="nil"/>
              <w:bottom w:val="single" w:sz="4" w:space="0" w:color="auto"/>
              <w:right w:val="single" w:sz="4" w:space="0" w:color="auto"/>
            </w:tcBorders>
            <w:shd w:val="clear" w:color="auto" w:fill="auto"/>
            <w:noWrap/>
            <w:vAlign w:val="center"/>
            <w:hideMark/>
          </w:tcPr>
          <w:p w14:paraId="6675492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589 (37.6%)</w:t>
            </w:r>
          </w:p>
        </w:tc>
        <w:tc>
          <w:tcPr>
            <w:tcW w:w="979" w:type="dxa"/>
            <w:tcBorders>
              <w:top w:val="nil"/>
              <w:left w:val="nil"/>
              <w:bottom w:val="single" w:sz="4" w:space="0" w:color="auto"/>
              <w:right w:val="single" w:sz="4" w:space="0" w:color="auto"/>
            </w:tcBorders>
            <w:shd w:val="clear" w:color="auto" w:fill="auto"/>
            <w:noWrap/>
            <w:vAlign w:val="center"/>
            <w:hideMark/>
          </w:tcPr>
          <w:p w14:paraId="3C839FF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180 (8.8%)</w:t>
            </w:r>
          </w:p>
        </w:tc>
        <w:tc>
          <w:tcPr>
            <w:tcW w:w="863" w:type="dxa"/>
            <w:tcBorders>
              <w:top w:val="nil"/>
              <w:left w:val="nil"/>
              <w:bottom w:val="single" w:sz="4" w:space="0" w:color="auto"/>
              <w:right w:val="single" w:sz="4" w:space="0" w:color="auto"/>
            </w:tcBorders>
            <w:shd w:val="clear" w:color="auto" w:fill="auto"/>
            <w:noWrap/>
            <w:vAlign w:val="center"/>
            <w:hideMark/>
          </w:tcPr>
          <w:p w14:paraId="209C1E1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670 (42.8%)</w:t>
            </w:r>
          </w:p>
        </w:tc>
        <w:tc>
          <w:tcPr>
            <w:tcW w:w="851" w:type="dxa"/>
            <w:tcBorders>
              <w:top w:val="nil"/>
              <w:left w:val="nil"/>
              <w:bottom w:val="single" w:sz="4" w:space="0" w:color="auto"/>
              <w:right w:val="single" w:sz="4" w:space="0" w:color="auto"/>
            </w:tcBorders>
            <w:shd w:val="clear" w:color="auto" w:fill="auto"/>
            <w:noWrap/>
            <w:vAlign w:val="center"/>
            <w:hideMark/>
          </w:tcPr>
          <w:p w14:paraId="203C53D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128 (320%)</w:t>
            </w:r>
          </w:p>
        </w:tc>
        <w:tc>
          <w:tcPr>
            <w:tcW w:w="850" w:type="dxa"/>
            <w:tcBorders>
              <w:top w:val="nil"/>
              <w:left w:val="nil"/>
              <w:bottom w:val="single" w:sz="4" w:space="0" w:color="auto"/>
              <w:right w:val="single" w:sz="4" w:space="0" w:color="auto"/>
            </w:tcBorders>
            <w:shd w:val="clear" w:color="auto" w:fill="auto"/>
            <w:noWrap/>
            <w:vAlign w:val="center"/>
            <w:hideMark/>
          </w:tcPr>
          <w:p w14:paraId="456A45D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1906FD7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3C35767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 (4.3%)</w:t>
            </w:r>
          </w:p>
        </w:tc>
        <w:tc>
          <w:tcPr>
            <w:tcW w:w="1418" w:type="dxa"/>
            <w:tcBorders>
              <w:top w:val="nil"/>
              <w:left w:val="nil"/>
              <w:bottom w:val="single" w:sz="4" w:space="0" w:color="auto"/>
              <w:right w:val="single" w:sz="4" w:space="0" w:color="auto"/>
            </w:tcBorders>
            <w:shd w:val="clear" w:color="auto" w:fill="auto"/>
            <w:noWrap/>
            <w:vAlign w:val="center"/>
            <w:hideMark/>
          </w:tcPr>
          <w:p w14:paraId="6A0ED00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674 (43%)</w:t>
            </w:r>
          </w:p>
        </w:tc>
        <w:tc>
          <w:tcPr>
            <w:tcW w:w="1275" w:type="dxa"/>
            <w:tcBorders>
              <w:top w:val="nil"/>
              <w:left w:val="nil"/>
              <w:bottom w:val="single" w:sz="4" w:space="0" w:color="auto"/>
              <w:right w:val="single" w:sz="4" w:space="0" w:color="auto"/>
            </w:tcBorders>
            <w:shd w:val="clear" w:color="auto" w:fill="auto"/>
            <w:noWrap/>
            <w:vAlign w:val="center"/>
            <w:hideMark/>
          </w:tcPr>
          <w:p w14:paraId="5550899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370 (23.6%)</w:t>
            </w:r>
          </w:p>
        </w:tc>
        <w:tc>
          <w:tcPr>
            <w:tcW w:w="1134" w:type="dxa"/>
            <w:tcBorders>
              <w:top w:val="nil"/>
              <w:left w:val="nil"/>
              <w:bottom w:val="single" w:sz="4" w:space="0" w:color="auto"/>
              <w:right w:val="single" w:sz="4" w:space="0" w:color="auto"/>
            </w:tcBorders>
            <w:shd w:val="clear" w:color="auto" w:fill="auto"/>
            <w:noWrap/>
            <w:vAlign w:val="center"/>
            <w:hideMark/>
          </w:tcPr>
          <w:p w14:paraId="0DBB644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225 (14.4%)</w:t>
            </w:r>
          </w:p>
        </w:tc>
        <w:tc>
          <w:tcPr>
            <w:tcW w:w="1134" w:type="dxa"/>
            <w:tcBorders>
              <w:top w:val="nil"/>
              <w:left w:val="nil"/>
              <w:bottom w:val="single" w:sz="4" w:space="0" w:color="auto"/>
              <w:right w:val="single" w:sz="4" w:space="0" w:color="auto"/>
            </w:tcBorders>
            <w:shd w:val="clear" w:color="auto" w:fill="auto"/>
            <w:noWrap/>
            <w:vAlign w:val="center"/>
            <w:hideMark/>
          </w:tcPr>
          <w:p w14:paraId="6902223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48 (2.4%)</w:t>
            </w:r>
          </w:p>
        </w:tc>
      </w:tr>
      <w:tr w:rsidR="002506D9" w:rsidRPr="0080063E" w14:paraId="613C831B"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5C76D0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Slovenia</w:t>
            </w:r>
          </w:p>
        </w:tc>
        <w:tc>
          <w:tcPr>
            <w:tcW w:w="521" w:type="dxa"/>
            <w:tcBorders>
              <w:top w:val="nil"/>
              <w:left w:val="nil"/>
              <w:bottom w:val="single" w:sz="4" w:space="0" w:color="auto"/>
              <w:right w:val="single" w:sz="4" w:space="0" w:color="auto"/>
            </w:tcBorders>
            <w:shd w:val="clear" w:color="auto" w:fill="auto"/>
            <w:noWrap/>
            <w:vAlign w:val="center"/>
            <w:hideMark/>
          </w:tcPr>
          <w:p w14:paraId="4EAE791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1252</w:t>
            </w:r>
          </w:p>
        </w:tc>
        <w:tc>
          <w:tcPr>
            <w:tcW w:w="613" w:type="dxa"/>
            <w:tcBorders>
              <w:top w:val="nil"/>
              <w:left w:val="nil"/>
              <w:bottom w:val="single" w:sz="4" w:space="0" w:color="auto"/>
              <w:right w:val="single" w:sz="4" w:space="0" w:color="auto"/>
            </w:tcBorders>
            <w:shd w:val="clear" w:color="auto" w:fill="auto"/>
            <w:noWrap/>
            <w:vAlign w:val="center"/>
            <w:hideMark/>
          </w:tcPr>
          <w:p w14:paraId="16682F2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37.48</w:t>
            </w:r>
          </w:p>
        </w:tc>
        <w:tc>
          <w:tcPr>
            <w:tcW w:w="550" w:type="dxa"/>
            <w:tcBorders>
              <w:top w:val="nil"/>
              <w:left w:val="nil"/>
              <w:bottom w:val="single" w:sz="4" w:space="0" w:color="auto"/>
              <w:right w:val="single" w:sz="4" w:space="0" w:color="auto"/>
            </w:tcBorders>
            <w:shd w:val="clear" w:color="auto" w:fill="auto"/>
            <w:noWrap/>
            <w:vAlign w:val="center"/>
            <w:hideMark/>
          </w:tcPr>
          <w:p w14:paraId="35E52C0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13.3</w:t>
            </w:r>
          </w:p>
        </w:tc>
        <w:tc>
          <w:tcPr>
            <w:tcW w:w="726" w:type="dxa"/>
            <w:tcBorders>
              <w:top w:val="nil"/>
              <w:left w:val="nil"/>
              <w:bottom w:val="single" w:sz="4" w:space="0" w:color="auto"/>
              <w:right w:val="single" w:sz="4" w:space="0" w:color="auto"/>
            </w:tcBorders>
            <w:shd w:val="clear" w:color="auto" w:fill="auto"/>
            <w:noWrap/>
            <w:vAlign w:val="center"/>
            <w:hideMark/>
          </w:tcPr>
          <w:p w14:paraId="33D5F77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209 (16.7%)</w:t>
            </w:r>
          </w:p>
        </w:tc>
        <w:tc>
          <w:tcPr>
            <w:tcW w:w="979" w:type="dxa"/>
            <w:tcBorders>
              <w:top w:val="nil"/>
              <w:left w:val="nil"/>
              <w:bottom w:val="single" w:sz="4" w:space="0" w:color="auto"/>
              <w:right w:val="single" w:sz="4" w:space="0" w:color="auto"/>
            </w:tcBorders>
            <w:shd w:val="clear" w:color="auto" w:fill="auto"/>
            <w:noWrap/>
            <w:vAlign w:val="center"/>
            <w:hideMark/>
          </w:tcPr>
          <w:p w14:paraId="328410B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1034 (82.6%)</w:t>
            </w:r>
          </w:p>
        </w:tc>
        <w:tc>
          <w:tcPr>
            <w:tcW w:w="864" w:type="dxa"/>
            <w:tcBorders>
              <w:top w:val="nil"/>
              <w:left w:val="nil"/>
              <w:bottom w:val="single" w:sz="4" w:space="0" w:color="auto"/>
              <w:right w:val="single" w:sz="4" w:space="0" w:color="auto"/>
            </w:tcBorders>
            <w:shd w:val="clear" w:color="auto" w:fill="auto"/>
            <w:noWrap/>
            <w:vAlign w:val="center"/>
            <w:hideMark/>
          </w:tcPr>
          <w:p w14:paraId="0F81E69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389 (31.1%)</w:t>
            </w:r>
          </w:p>
        </w:tc>
        <w:tc>
          <w:tcPr>
            <w:tcW w:w="979" w:type="dxa"/>
            <w:tcBorders>
              <w:top w:val="nil"/>
              <w:left w:val="nil"/>
              <w:bottom w:val="single" w:sz="4" w:space="0" w:color="auto"/>
              <w:right w:val="single" w:sz="4" w:space="0" w:color="auto"/>
            </w:tcBorders>
            <w:shd w:val="clear" w:color="auto" w:fill="auto"/>
            <w:noWrap/>
            <w:vAlign w:val="center"/>
            <w:hideMark/>
          </w:tcPr>
          <w:p w14:paraId="05780BD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96 (19.4%)</w:t>
            </w:r>
          </w:p>
        </w:tc>
        <w:tc>
          <w:tcPr>
            <w:tcW w:w="863" w:type="dxa"/>
            <w:tcBorders>
              <w:top w:val="nil"/>
              <w:left w:val="nil"/>
              <w:bottom w:val="single" w:sz="4" w:space="0" w:color="auto"/>
              <w:right w:val="single" w:sz="4" w:space="0" w:color="auto"/>
            </w:tcBorders>
            <w:shd w:val="clear" w:color="auto" w:fill="auto"/>
            <w:noWrap/>
            <w:vAlign w:val="center"/>
            <w:hideMark/>
          </w:tcPr>
          <w:p w14:paraId="696B20E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483 (38.6%)</w:t>
            </w:r>
          </w:p>
        </w:tc>
        <w:tc>
          <w:tcPr>
            <w:tcW w:w="851" w:type="dxa"/>
            <w:tcBorders>
              <w:top w:val="nil"/>
              <w:left w:val="nil"/>
              <w:bottom w:val="single" w:sz="4" w:space="0" w:color="auto"/>
              <w:right w:val="single" w:sz="4" w:space="0" w:color="auto"/>
            </w:tcBorders>
            <w:shd w:val="clear" w:color="auto" w:fill="auto"/>
            <w:noWrap/>
            <w:vAlign w:val="center"/>
            <w:hideMark/>
          </w:tcPr>
          <w:p w14:paraId="4DDA2A0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284 (18.1%)</w:t>
            </w:r>
          </w:p>
        </w:tc>
        <w:tc>
          <w:tcPr>
            <w:tcW w:w="850" w:type="dxa"/>
            <w:tcBorders>
              <w:top w:val="nil"/>
              <w:left w:val="nil"/>
              <w:bottom w:val="single" w:sz="4" w:space="0" w:color="auto"/>
              <w:right w:val="single" w:sz="4" w:space="0" w:color="auto"/>
            </w:tcBorders>
            <w:shd w:val="clear" w:color="auto" w:fill="auto"/>
            <w:noWrap/>
            <w:vAlign w:val="center"/>
            <w:hideMark/>
          </w:tcPr>
          <w:p w14:paraId="458B9F9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18765B8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(0%)</w:t>
            </w:r>
          </w:p>
        </w:tc>
        <w:tc>
          <w:tcPr>
            <w:tcW w:w="992" w:type="dxa"/>
            <w:tcBorders>
              <w:top w:val="nil"/>
              <w:left w:val="nil"/>
              <w:bottom w:val="single" w:sz="4" w:space="0" w:color="auto"/>
              <w:right w:val="single" w:sz="4" w:space="0" w:color="auto"/>
            </w:tcBorders>
            <w:shd w:val="clear" w:color="auto" w:fill="auto"/>
            <w:noWrap/>
            <w:vAlign w:val="center"/>
            <w:hideMark/>
          </w:tcPr>
          <w:p w14:paraId="0FA1B3D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(2.2%)</w:t>
            </w:r>
          </w:p>
        </w:tc>
        <w:tc>
          <w:tcPr>
            <w:tcW w:w="1418" w:type="dxa"/>
            <w:tcBorders>
              <w:top w:val="nil"/>
              <w:left w:val="nil"/>
              <w:bottom w:val="single" w:sz="4" w:space="0" w:color="auto"/>
              <w:right w:val="single" w:sz="4" w:space="0" w:color="auto"/>
            </w:tcBorders>
            <w:shd w:val="clear" w:color="auto" w:fill="auto"/>
            <w:noWrap/>
            <w:vAlign w:val="center"/>
            <w:hideMark/>
          </w:tcPr>
          <w:p w14:paraId="497E081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256 (20.4%)</w:t>
            </w:r>
          </w:p>
        </w:tc>
        <w:tc>
          <w:tcPr>
            <w:tcW w:w="1275" w:type="dxa"/>
            <w:tcBorders>
              <w:top w:val="nil"/>
              <w:left w:val="nil"/>
              <w:bottom w:val="single" w:sz="4" w:space="0" w:color="auto"/>
              <w:right w:val="single" w:sz="4" w:space="0" w:color="auto"/>
            </w:tcBorders>
            <w:shd w:val="clear" w:color="auto" w:fill="auto"/>
            <w:noWrap/>
            <w:vAlign w:val="center"/>
            <w:hideMark/>
          </w:tcPr>
          <w:p w14:paraId="030A30C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206 (16.5%)</w:t>
            </w:r>
          </w:p>
        </w:tc>
        <w:tc>
          <w:tcPr>
            <w:tcW w:w="1134" w:type="dxa"/>
            <w:tcBorders>
              <w:top w:val="nil"/>
              <w:left w:val="nil"/>
              <w:bottom w:val="single" w:sz="4" w:space="0" w:color="auto"/>
              <w:right w:val="single" w:sz="4" w:space="0" w:color="auto"/>
            </w:tcBorders>
            <w:shd w:val="clear" w:color="auto" w:fill="auto"/>
            <w:noWrap/>
            <w:vAlign w:val="center"/>
            <w:hideMark/>
          </w:tcPr>
          <w:p w14:paraId="38FE1FE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449 (35.9%)</w:t>
            </w:r>
          </w:p>
        </w:tc>
        <w:tc>
          <w:tcPr>
            <w:tcW w:w="1134" w:type="dxa"/>
            <w:tcBorders>
              <w:top w:val="nil"/>
              <w:left w:val="nil"/>
              <w:bottom w:val="single" w:sz="4" w:space="0" w:color="auto"/>
              <w:right w:val="single" w:sz="4" w:space="0" w:color="auto"/>
            </w:tcBorders>
            <w:shd w:val="clear" w:color="auto" w:fill="auto"/>
            <w:noWrap/>
            <w:vAlign w:val="center"/>
            <w:hideMark/>
          </w:tcPr>
          <w:p w14:paraId="0819CF9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122 (24.7%)</w:t>
            </w:r>
          </w:p>
        </w:tc>
      </w:tr>
      <w:tr w:rsidR="002506D9" w:rsidRPr="0080063E" w14:paraId="464A95D2"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97E7AB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South Africa</w:t>
            </w:r>
          </w:p>
        </w:tc>
        <w:tc>
          <w:tcPr>
            <w:tcW w:w="521" w:type="dxa"/>
            <w:tcBorders>
              <w:top w:val="nil"/>
              <w:left w:val="nil"/>
              <w:bottom w:val="single" w:sz="4" w:space="0" w:color="auto"/>
              <w:right w:val="single" w:sz="4" w:space="0" w:color="auto"/>
            </w:tcBorders>
            <w:shd w:val="clear" w:color="auto" w:fill="auto"/>
            <w:noWrap/>
            <w:vAlign w:val="center"/>
            <w:hideMark/>
          </w:tcPr>
          <w:p w14:paraId="3436015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162</w:t>
            </w:r>
          </w:p>
        </w:tc>
        <w:tc>
          <w:tcPr>
            <w:tcW w:w="613" w:type="dxa"/>
            <w:tcBorders>
              <w:top w:val="nil"/>
              <w:left w:val="nil"/>
              <w:bottom w:val="single" w:sz="4" w:space="0" w:color="auto"/>
              <w:right w:val="single" w:sz="4" w:space="0" w:color="auto"/>
            </w:tcBorders>
            <w:shd w:val="clear" w:color="auto" w:fill="auto"/>
            <w:noWrap/>
            <w:vAlign w:val="center"/>
            <w:hideMark/>
          </w:tcPr>
          <w:p w14:paraId="16DE380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28.22</w:t>
            </w:r>
          </w:p>
        </w:tc>
        <w:tc>
          <w:tcPr>
            <w:tcW w:w="550" w:type="dxa"/>
            <w:tcBorders>
              <w:top w:val="nil"/>
              <w:left w:val="nil"/>
              <w:bottom w:val="single" w:sz="4" w:space="0" w:color="auto"/>
              <w:right w:val="single" w:sz="4" w:space="0" w:color="auto"/>
            </w:tcBorders>
            <w:shd w:val="clear" w:color="auto" w:fill="auto"/>
            <w:noWrap/>
            <w:vAlign w:val="center"/>
            <w:hideMark/>
          </w:tcPr>
          <w:p w14:paraId="6619359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8.52</w:t>
            </w:r>
          </w:p>
        </w:tc>
        <w:tc>
          <w:tcPr>
            <w:tcW w:w="726" w:type="dxa"/>
            <w:tcBorders>
              <w:top w:val="nil"/>
              <w:left w:val="nil"/>
              <w:bottom w:val="single" w:sz="4" w:space="0" w:color="auto"/>
              <w:right w:val="single" w:sz="4" w:space="0" w:color="auto"/>
            </w:tcBorders>
            <w:shd w:val="clear" w:color="auto" w:fill="auto"/>
            <w:noWrap/>
            <w:vAlign w:val="center"/>
            <w:hideMark/>
          </w:tcPr>
          <w:p w14:paraId="7028FCA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84 (51.9%)</w:t>
            </w:r>
          </w:p>
        </w:tc>
        <w:tc>
          <w:tcPr>
            <w:tcW w:w="979" w:type="dxa"/>
            <w:tcBorders>
              <w:top w:val="nil"/>
              <w:left w:val="nil"/>
              <w:bottom w:val="single" w:sz="4" w:space="0" w:color="auto"/>
              <w:right w:val="single" w:sz="4" w:space="0" w:color="auto"/>
            </w:tcBorders>
            <w:shd w:val="clear" w:color="auto" w:fill="auto"/>
            <w:noWrap/>
            <w:vAlign w:val="center"/>
            <w:hideMark/>
          </w:tcPr>
          <w:p w14:paraId="6F70771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75 (46.3%)</w:t>
            </w:r>
          </w:p>
        </w:tc>
        <w:tc>
          <w:tcPr>
            <w:tcW w:w="864" w:type="dxa"/>
            <w:tcBorders>
              <w:top w:val="nil"/>
              <w:left w:val="nil"/>
              <w:bottom w:val="single" w:sz="4" w:space="0" w:color="auto"/>
              <w:right w:val="single" w:sz="4" w:space="0" w:color="auto"/>
            </w:tcBorders>
            <w:shd w:val="clear" w:color="auto" w:fill="auto"/>
            <w:noWrap/>
            <w:vAlign w:val="center"/>
            <w:hideMark/>
          </w:tcPr>
          <w:p w14:paraId="4896907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60 (37%)</w:t>
            </w:r>
          </w:p>
        </w:tc>
        <w:tc>
          <w:tcPr>
            <w:tcW w:w="979" w:type="dxa"/>
            <w:tcBorders>
              <w:top w:val="nil"/>
              <w:left w:val="nil"/>
              <w:bottom w:val="single" w:sz="4" w:space="0" w:color="auto"/>
              <w:right w:val="single" w:sz="4" w:space="0" w:color="auto"/>
            </w:tcBorders>
            <w:shd w:val="clear" w:color="auto" w:fill="auto"/>
            <w:noWrap/>
            <w:vAlign w:val="center"/>
            <w:hideMark/>
          </w:tcPr>
          <w:p w14:paraId="5330111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 (8.1%)</w:t>
            </w:r>
          </w:p>
        </w:tc>
        <w:tc>
          <w:tcPr>
            <w:tcW w:w="863" w:type="dxa"/>
            <w:tcBorders>
              <w:top w:val="nil"/>
              <w:left w:val="nil"/>
              <w:bottom w:val="single" w:sz="4" w:space="0" w:color="auto"/>
              <w:right w:val="single" w:sz="4" w:space="0" w:color="auto"/>
            </w:tcBorders>
            <w:shd w:val="clear" w:color="auto" w:fill="auto"/>
            <w:noWrap/>
            <w:vAlign w:val="center"/>
            <w:hideMark/>
          </w:tcPr>
          <w:p w14:paraId="760CC1F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 (32.7%)</w:t>
            </w:r>
          </w:p>
        </w:tc>
        <w:tc>
          <w:tcPr>
            <w:tcW w:w="851" w:type="dxa"/>
            <w:tcBorders>
              <w:top w:val="nil"/>
              <w:left w:val="nil"/>
              <w:bottom w:val="single" w:sz="4" w:space="0" w:color="auto"/>
              <w:right w:val="single" w:sz="4" w:space="0" w:color="auto"/>
            </w:tcBorders>
            <w:shd w:val="clear" w:color="auto" w:fill="auto"/>
            <w:noWrap/>
            <w:vAlign w:val="center"/>
            <w:hideMark/>
          </w:tcPr>
          <w:p w14:paraId="6279674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32 (31.4%)</w:t>
            </w:r>
          </w:p>
        </w:tc>
        <w:tc>
          <w:tcPr>
            <w:tcW w:w="850" w:type="dxa"/>
            <w:tcBorders>
              <w:top w:val="nil"/>
              <w:left w:val="nil"/>
              <w:bottom w:val="single" w:sz="4" w:space="0" w:color="auto"/>
              <w:right w:val="single" w:sz="4" w:space="0" w:color="auto"/>
            </w:tcBorders>
            <w:shd w:val="clear" w:color="auto" w:fill="auto"/>
            <w:noWrap/>
            <w:vAlign w:val="center"/>
            <w:hideMark/>
          </w:tcPr>
          <w:p w14:paraId="667B430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21C7BE5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06DDABB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(0.2%)</w:t>
            </w:r>
          </w:p>
        </w:tc>
        <w:tc>
          <w:tcPr>
            <w:tcW w:w="1418" w:type="dxa"/>
            <w:tcBorders>
              <w:top w:val="nil"/>
              <w:left w:val="nil"/>
              <w:bottom w:val="single" w:sz="4" w:space="0" w:color="auto"/>
              <w:right w:val="single" w:sz="4" w:space="0" w:color="auto"/>
            </w:tcBorders>
            <w:shd w:val="clear" w:color="auto" w:fill="auto"/>
            <w:noWrap/>
            <w:vAlign w:val="center"/>
            <w:hideMark/>
          </w:tcPr>
          <w:p w14:paraId="0110F6A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41 (25.3%)</w:t>
            </w:r>
          </w:p>
        </w:tc>
        <w:tc>
          <w:tcPr>
            <w:tcW w:w="1275" w:type="dxa"/>
            <w:tcBorders>
              <w:top w:val="nil"/>
              <w:left w:val="nil"/>
              <w:bottom w:val="single" w:sz="4" w:space="0" w:color="auto"/>
              <w:right w:val="single" w:sz="4" w:space="0" w:color="auto"/>
            </w:tcBorders>
            <w:shd w:val="clear" w:color="auto" w:fill="auto"/>
            <w:noWrap/>
            <w:vAlign w:val="center"/>
            <w:hideMark/>
          </w:tcPr>
          <w:p w14:paraId="02D32B7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58 (35.8%)</w:t>
            </w:r>
          </w:p>
        </w:tc>
        <w:tc>
          <w:tcPr>
            <w:tcW w:w="1134" w:type="dxa"/>
            <w:tcBorders>
              <w:top w:val="nil"/>
              <w:left w:val="nil"/>
              <w:bottom w:val="single" w:sz="4" w:space="0" w:color="auto"/>
              <w:right w:val="single" w:sz="4" w:space="0" w:color="auto"/>
            </w:tcBorders>
            <w:shd w:val="clear" w:color="auto" w:fill="auto"/>
            <w:noWrap/>
            <w:vAlign w:val="center"/>
            <w:hideMark/>
          </w:tcPr>
          <w:p w14:paraId="7A37B3B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 (19.1%)</w:t>
            </w:r>
          </w:p>
        </w:tc>
        <w:tc>
          <w:tcPr>
            <w:tcW w:w="1134" w:type="dxa"/>
            <w:tcBorders>
              <w:top w:val="nil"/>
              <w:left w:val="nil"/>
              <w:bottom w:val="single" w:sz="4" w:space="0" w:color="auto"/>
              <w:right w:val="single" w:sz="4" w:space="0" w:color="auto"/>
            </w:tcBorders>
            <w:shd w:val="clear" w:color="auto" w:fill="auto"/>
            <w:noWrap/>
            <w:vAlign w:val="center"/>
            <w:hideMark/>
          </w:tcPr>
          <w:p w14:paraId="45F7963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(3.8%)</w:t>
            </w:r>
          </w:p>
        </w:tc>
      </w:tr>
      <w:tr w:rsidR="002506D9" w:rsidRPr="0080063E" w14:paraId="7E5016F5"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6626AF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South Korea</w:t>
            </w:r>
          </w:p>
        </w:tc>
        <w:tc>
          <w:tcPr>
            <w:tcW w:w="521" w:type="dxa"/>
            <w:tcBorders>
              <w:top w:val="nil"/>
              <w:left w:val="nil"/>
              <w:bottom w:val="single" w:sz="4" w:space="0" w:color="auto"/>
              <w:right w:val="single" w:sz="4" w:space="0" w:color="auto"/>
            </w:tcBorders>
            <w:shd w:val="clear" w:color="auto" w:fill="auto"/>
            <w:noWrap/>
            <w:vAlign w:val="center"/>
            <w:hideMark/>
          </w:tcPr>
          <w:p w14:paraId="78AE38C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946</w:t>
            </w:r>
          </w:p>
        </w:tc>
        <w:tc>
          <w:tcPr>
            <w:tcW w:w="613" w:type="dxa"/>
            <w:tcBorders>
              <w:top w:val="nil"/>
              <w:left w:val="nil"/>
              <w:bottom w:val="single" w:sz="4" w:space="0" w:color="auto"/>
              <w:right w:val="single" w:sz="4" w:space="0" w:color="auto"/>
            </w:tcBorders>
            <w:shd w:val="clear" w:color="auto" w:fill="auto"/>
            <w:noWrap/>
            <w:vAlign w:val="center"/>
            <w:hideMark/>
          </w:tcPr>
          <w:p w14:paraId="4EC438B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42.69</w:t>
            </w:r>
          </w:p>
        </w:tc>
        <w:tc>
          <w:tcPr>
            <w:tcW w:w="550" w:type="dxa"/>
            <w:tcBorders>
              <w:top w:val="nil"/>
              <w:left w:val="nil"/>
              <w:bottom w:val="single" w:sz="4" w:space="0" w:color="auto"/>
              <w:right w:val="single" w:sz="4" w:space="0" w:color="auto"/>
            </w:tcBorders>
            <w:shd w:val="clear" w:color="auto" w:fill="auto"/>
            <w:noWrap/>
            <w:vAlign w:val="center"/>
            <w:hideMark/>
          </w:tcPr>
          <w:p w14:paraId="58C01D2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13.38</w:t>
            </w:r>
          </w:p>
        </w:tc>
        <w:tc>
          <w:tcPr>
            <w:tcW w:w="726" w:type="dxa"/>
            <w:tcBorders>
              <w:top w:val="nil"/>
              <w:left w:val="nil"/>
              <w:bottom w:val="single" w:sz="4" w:space="0" w:color="auto"/>
              <w:right w:val="single" w:sz="4" w:space="0" w:color="auto"/>
            </w:tcBorders>
            <w:shd w:val="clear" w:color="auto" w:fill="auto"/>
            <w:noWrap/>
            <w:vAlign w:val="center"/>
            <w:hideMark/>
          </w:tcPr>
          <w:p w14:paraId="5D2AE06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423 (44.7%)</w:t>
            </w:r>
          </w:p>
        </w:tc>
        <w:tc>
          <w:tcPr>
            <w:tcW w:w="979" w:type="dxa"/>
            <w:tcBorders>
              <w:top w:val="nil"/>
              <w:left w:val="nil"/>
              <w:bottom w:val="single" w:sz="4" w:space="0" w:color="auto"/>
              <w:right w:val="single" w:sz="4" w:space="0" w:color="auto"/>
            </w:tcBorders>
            <w:shd w:val="clear" w:color="auto" w:fill="auto"/>
            <w:noWrap/>
            <w:vAlign w:val="center"/>
            <w:hideMark/>
          </w:tcPr>
          <w:p w14:paraId="50F049C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521 (55.1%)</w:t>
            </w:r>
          </w:p>
        </w:tc>
        <w:tc>
          <w:tcPr>
            <w:tcW w:w="864" w:type="dxa"/>
            <w:tcBorders>
              <w:top w:val="nil"/>
              <w:left w:val="nil"/>
              <w:bottom w:val="single" w:sz="4" w:space="0" w:color="auto"/>
              <w:right w:val="single" w:sz="4" w:space="0" w:color="auto"/>
            </w:tcBorders>
            <w:shd w:val="clear" w:color="auto" w:fill="auto"/>
            <w:noWrap/>
            <w:vAlign w:val="center"/>
            <w:hideMark/>
          </w:tcPr>
          <w:p w14:paraId="2D4A45A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268 (28.3%)</w:t>
            </w:r>
          </w:p>
        </w:tc>
        <w:tc>
          <w:tcPr>
            <w:tcW w:w="979" w:type="dxa"/>
            <w:tcBorders>
              <w:top w:val="nil"/>
              <w:left w:val="nil"/>
              <w:bottom w:val="single" w:sz="4" w:space="0" w:color="auto"/>
              <w:right w:val="single" w:sz="4" w:space="0" w:color="auto"/>
            </w:tcBorders>
            <w:shd w:val="clear" w:color="auto" w:fill="auto"/>
            <w:noWrap/>
            <w:vAlign w:val="center"/>
            <w:hideMark/>
          </w:tcPr>
          <w:p w14:paraId="155E2D7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128 (290.9%)</w:t>
            </w:r>
          </w:p>
        </w:tc>
        <w:tc>
          <w:tcPr>
            <w:tcW w:w="863" w:type="dxa"/>
            <w:tcBorders>
              <w:top w:val="nil"/>
              <w:left w:val="nil"/>
              <w:bottom w:val="single" w:sz="4" w:space="0" w:color="auto"/>
              <w:right w:val="single" w:sz="4" w:space="0" w:color="auto"/>
            </w:tcBorders>
            <w:shd w:val="clear" w:color="auto" w:fill="auto"/>
            <w:noWrap/>
            <w:vAlign w:val="center"/>
            <w:hideMark/>
          </w:tcPr>
          <w:p w14:paraId="59042C3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41 (4.3%)</w:t>
            </w:r>
          </w:p>
        </w:tc>
        <w:tc>
          <w:tcPr>
            <w:tcW w:w="851" w:type="dxa"/>
            <w:tcBorders>
              <w:top w:val="nil"/>
              <w:left w:val="nil"/>
              <w:bottom w:val="single" w:sz="4" w:space="0" w:color="auto"/>
              <w:right w:val="single" w:sz="4" w:space="0" w:color="auto"/>
            </w:tcBorders>
            <w:shd w:val="clear" w:color="auto" w:fill="auto"/>
            <w:noWrap/>
            <w:vAlign w:val="center"/>
            <w:hideMark/>
          </w:tcPr>
          <w:p w14:paraId="102113F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509 (25%)</w:t>
            </w:r>
          </w:p>
        </w:tc>
        <w:tc>
          <w:tcPr>
            <w:tcW w:w="850" w:type="dxa"/>
            <w:tcBorders>
              <w:top w:val="nil"/>
              <w:left w:val="nil"/>
              <w:bottom w:val="single" w:sz="4" w:space="0" w:color="auto"/>
              <w:right w:val="single" w:sz="4" w:space="0" w:color="auto"/>
            </w:tcBorders>
            <w:shd w:val="clear" w:color="auto" w:fill="auto"/>
            <w:noWrap/>
            <w:vAlign w:val="center"/>
            <w:hideMark/>
          </w:tcPr>
          <w:p w14:paraId="6007F0B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2BA9FA8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(0%)</w:t>
            </w:r>
          </w:p>
        </w:tc>
        <w:tc>
          <w:tcPr>
            <w:tcW w:w="992" w:type="dxa"/>
            <w:tcBorders>
              <w:top w:val="nil"/>
              <w:left w:val="nil"/>
              <w:bottom w:val="single" w:sz="4" w:space="0" w:color="auto"/>
              <w:right w:val="single" w:sz="4" w:space="0" w:color="auto"/>
            </w:tcBorders>
            <w:shd w:val="clear" w:color="auto" w:fill="auto"/>
            <w:noWrap/>
            <w:vAlign w:val="center"/>
            <w:hideMark/>
          </w:tcPr>
          <w:p w14:paraId="32FD4F1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(5.8%)</w:t>
            </w:r>
          </w:p>
        </w:tc>
        <w:tc>
          <w:tcPr>
            <w:tcW w:w="1418" w:type="dxa"/>
            <w:tcBorders>
              <w:top w:val="nil"/>
              <w:left w:val="nil"/>
              <w:bottom w:val="single" w:sz="4" w:space="0" w:color="auto"/>
              <w:right w:val="single" w:sz="4" w:space="0" w:color="auto"/>
            </w:tcBorders>
            <w:shd w:val="clear" w:color="auto" w:fill="auto"/>
            <w:noWrap/>
            <w:vAlign w:val="center"/>
            <w:hideMark/>
          </w:tcPr>
          <w:p w14:paraId="3AD0A9E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302 (31.9%)</w:t>
            </w:r>
          </w:p>
        </w:tc>
        <w:tc>
          <w:tcPr>
            <w:tcW w:w="1275" w:type="dxa"/>
            <w:tcBorders>
              <w:top w:val="nil"/>
              <w:left w:val="nil"/>
              <w:bottom w:val="single" w:sz="4" w:space="0" w:color="auto"/>
              <w:right w:val="single" w:sz="4" w:space="0" w:color="auto"/>
            </w:tcBorders>
            <w:shd w:val="clear" w:color="auto" w:fill="auto"/>
            <w:noWrap/>
            <w:vAlign w:val="center"/>
            <w:hideMark/>
          </w:tcPr>
          <w:p w14:paraId="72120C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491 (51.9%)</w:t>
            </w:r>
          </w:p>
        </w:tc>
        <w:tc>
          <w:tcPr>
            <w:tcW w:w="1134" w:type="dxa"/>
            <w:tcBorders>
              <w:top w:val="nil"/>
              <w:left w:val="nil"/>
              <w:bottom w:val="single" w:sz="4" w:space="0" w:color="auto"/>
              <w:right w:val="single" w:sz="4" w:space="0" w:color="auto"/>
            </w:tcBorders>
            <w:shd w:val="clear" w:color="auto" w:fill="auto"/>
            <w:noWrap/>
            <w:vAlign w:val="center"/>
            <w:hideMark/>
          </w:tcPr>
          <w:p w14:paraId="396C181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78 (8.2%)</w:t>
            </w:r>
          </w:p>
        </w:tc>
        <w:tc>
          <w:tcPr>
            <w:tcW w:w="1134" w:type="dxa"/>
            <w:tcBorders>
              <w:top w:val="nil"/>
              <w:left w:val="nil"/>
              <w:bottom w:val="single" w:sz="4" w:space="0" w:color="auto"/>
              <w:right w:val="single" w:sz="4" w:space="0" w:color="auto"/>
            </w:tcBorders>
            <w:shd w:val="clear" w:color="auto" w:fill="auto"/>
            <w:noWrap/>
            <w:vAlign w:val="center"/>
            <w:hideMark/>
          </w:tcPr>
          <w:p w14:paraId="02E3F58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 (40%)</w:t>
            </w:r>
          </w:p>
        </w:tc>
      </w:tr>
      <w:tr w:rsidR="002506D9" w:rsidRPr="0080063E" w14:paraId="5BACC36B"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18DB50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Spain</w:t>
            </w:r>
          </w:p>
        </w:tc>
        <w:tc>
          <w:tcPr>
            <w:tcW w:w="521" w:type="dxa"/>
            <w:tcBorders>
              <w:top w:val="nil"/>
              <w:left w:val="nil"/>
              <w:bottom w:val="single" w:sz="4" w:space="0" w:color="auto"/>
              <w:right w:val="single" w:sz="4" w:space="0" w:color="auto"/>
            </w:tcBorders>
            <w:shd w:val="clear" w:color="auto" w:fill="auto"/>
            <w:noWrap/>
            <w:vAlign w:val="center"/>
            <w:hideMark/>
          </w:tcPr>
          <w:p w14:paraId="1467DB3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299</w:t>
            </w:r>
          </w:p>
        </w:tc>
        <w:tc>
          <w:tcPr>
            <w:tcW w:w="613" w:type="dxa"/>
            <w:tcBorders>
              <w:top w:val="nil"/>
              <w:left w:val="nil"/>
              <w:bottom w:val="single" w:sz="4" w:space="0" w:color="auto"/>
              <w:right w:val="single" w:sz="4" w:space="0" w:color="auto"/>
            </w:tcBorders>
            <w:shd w:val="clear" w:color="auto" w:fill="auto"/>
            <w:noWrap/>
            <w:vAlign w:val="center"/>
            <w:hideMark/>
          </w:tcPr>
          <w:p w14:paraId="6F50990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32.35</w:t>
            </w:r>
          </w:p>
        </w:tc>
        <w:tc>
          <w:tcPr>
            <w:tcW w:w="550" w:type="dxa"/>
            <w:tcBorders>
              <w:top w:val="nil"/>
              <w:left w:val="nil"/>
              <w:bottom w:val="single" w:sz="4" w:space="0" w:color="auto"/>
              <w:right w:val="single" w:sz="4" w:space="0" w:color="auto"/>
            </w:tcBorders>
            <w:shd w:val="clear" w:color="auto" w:fill="auto"/>
            <w:noWrap/>
            <w:vAlign w:val="center"/>
            <w:hideMark/>
          </w:tcPr>
          <w:p w14:paraId="020A89A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10.95</w:t>
            </w:r>
          </w:p>
        </w:tc>
        <w:tc>
          <w:tcPr>
            <w:tcW w:w="726" w:type="dxa"/>
            <w:tcBorders>
              <w:top w:val="nil"/>
              <w:left w:val="nil"/>
              <w:bottom w:val="single" w:sz="4" w:space="0" w:color="auto"/>
              <w:right w:val="single" w:sz="4" w:space="0" w:color="auto"/>
            </w:tcBorders>
            <w:shd w:val="clear" w:color="auto" w:fill="auto"/>
            <w:noWrap/>
            <w:vAlign w:val="center"/>
            <w:hideMark/>
          </w:tcPr>
          <w:p w14:paraId="6950118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116 (38.8%)</w:t>
            </w:r>
          </w:p>
        </w:tc>
        <w:tc>
          <w:tcPr>
            <w:tcW w:w="979" w:type="dxa"/>
            <w:tcBorders>
              <w:top w:val="nil"/>
              <w:left w:val="nil"/>
              <w:bottom w:val="single" w:sz="4" w:space="0" w:color="auto"/>
              <w:right w:val="single" w:sz="4" w:space="0" w:color="auto"/>
            </w:tcBorders>
            <w:shd w:val="clear" w:color="auto" w:fill="auto"/>
            <w:noWrap/>
            <w:vAlign w:val="center"/>
            <w:hideMark/>
          </w:tcPr>
          <w:p w14:paraId="3FBE436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173 (57.9%)</w:t>
            </w:r>
          </w:p>
        </w:tc>
        <w:tc>
          <w:tcPr>
            <w:tcW w:w="864" w:type="dxa"/>
            <w:tcBorders>
              <w:top w:val="nil"/>
              <w:left w:val="nil"/>
              <w:bottom w:val="single" w:sz="4" w:space="0" w:color="auto"/>
              <w:right w:val="single" w:sz="4" w:space="0" w:color="auto"/>
            </w:tcBorders>
            <w:shd w:val="clear" w:color="auto" w:fill="auto"/>
            <w:noWrap/>
            <w:vAlign w:val="center"/>
            <w:hideMark/>
          </w:tcPr>
          <w:p w14:paraId="012D074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129 (43.1%)</w:t>
            </w:r>
          </w:p>
        </w:tc>
        <w:tc>
          <w:tcPr>
            <w:tcW w:w="979" w:type="dxa"/>
            <w:tcBorders>
              <w:top w:val="nil"/>
              <w:left w:val="nil"/>
              <w:bottom w:val="single" w:sz="4" w:space="0" w:color="auto"/>
              <w:right w:val="single" w:sz="4" w:space="0" w:color="auto"/>
            </w:tcBorders>
            <w:shd w:val="clear" w:color="auto" w:fill="auto"/>
            <w:noWrap/>
            <w:vAlign w:val="center"/>
            <w:hideMark/>
          </w:tcPr>
          <w:p w14:paraId="377D43D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50 (68.5%)</w:t>
            </w:r>
          </w:p>
        </w:tc>
        <w:tc>
          <w:tcPr>
            <w:tcW w:w="863" w:type="dxa"/>
            <w:tcBorders>
              <w:top w:val="nil"/>
              <w:left w:val="nil"/>
              <w:bottom w:val="single" w:sz="4" w:space="0" w:color="auto"/>
              <w:right w:val="single" w:sz="4" w:space="0" w:color="auto"/>
            </w:tcBorders>
            <w:shd w:val="clear" w:color="auto" w:fill="auto"/>
            <w:noWrap/>
            <w:vAlign w:val="center"/>
            <w:hideMark/>
          </w:tcPr>
          <w:p w14:paraId="5B9FDA5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50 (16.7%)</w:t>
            </w:r>
          </w:p>
        </w:tc>
        <w:tc>
          <w:tcPr>
            <w:tcW w:w="851" w:type="dxa"/>
            <w:tcBorders>
              <w:top w:val="nil"/>
              <w:left w:val="nil"/>
              <w:bottom w:val="single" w:sz="4" w:space="0" w:color="auto"/>
              <w:right w:val="single" w:sz="4" w:space="0" w:color="auto"/>
            </w:tcBorders>
            <w:shd w:val="clear" w:color="auto" w:fill="auto"/>
            <w:noWrap/>
            <w:vAlign w:val="center"/>
            <w:hideMark/>
          </w:tcPr>
          <w:p w14:paraId="1E88BF2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70 (14.2%)</w:t>
            </w:r>
          </w:p>
        </w:tc>
        <w:tc>
          <w:tcPr>
            <w:tcW w:w="850" w:type="dxa"/>
            <w:tcBorders>
              <w:top w:val="nil"/>
              <w:left w:val="nil"/>
              <w:bottom w:val="single" w:sz="4" w:space="0" w:color="auto"/>
              <w:right w:val="single" w:sz="4" w:space="0" w:color="auto"/>
            </w:tcBorders>
            <w:shd w:val="clear" w:color="auto" w:fill="auto"/>
            <w:noWrap/>
            <w:vAlign w:val="center"/>
            <w:hideMark/>
          </w:tcPr>
          <w:p w14:paraId="7F1A432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2D8F6FB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992" w:type="dxa"/>
            <w:tcBorders>
              <w:top w:val="nil"/>
              <w:left w:val="nil"/>
              <w:bottom w:val="single" w:sz="4" w:space="0" w:color="auto"/>
              <w:right w:val="single" w:sz="4" w:space="0" w:color="auto"/>
            </w:tcBorders>
            <w:shd w:val="clear" w:color="auto" w:fill="auto"/>
            <w:noWrap/>
            <w:vAlign w:val="center"/>
            <w:hideMark/>
          </w:tcPr>
          <w:p w14:paraId="72BE523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(1%)</w:t>
            </w:r>
          </w:p>
        </w:tc>
        <w:tc>
          <w:tcPr>
            <w:tcW w:w="1418" w:type="dxa"/>
            <w:tcBorders>
              <w:top w:val="nil"/>
              <w:left w:val="nil"/>
              <w:bottom w:val="single" w:sz="4" w:space="0" w:color="auto"/>
              <w:right w:val="single" w:sz="4" w:space="0" w:color="auto"/>
            </w:tcBorders>
            <w:shd w:val="clear" w:color="auto" w:fill="auto"/>
            <w:noWrap/>
            <w:vAlign w:val="center"/>
            <w:hideMark/>
          </w:tcPr>
          <w:p w14:paraId="0A65F14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60 (20.1%)</w:t>
            </w:r>
          </w:p>
        </w:tc>
        <w:tc>
          <w:tcPr>
            <w:tcW w:w="1275" w:type="dxa"/>
            <w:tcBorders>
              <w:top w:val="nil"/>
              <w:left w:val="nil"/>
              <w:bottom w:val="single" w:sz="4" w:space="0" w:color="auto"/>
              <w:right w:val="single" w:sz="4" w:space="0" w:color="auto"/>
            </w:tcBorders>
            <w:shd w:val="clear" w:color="auto" w:fill="auto"/>
            <w:noWrap/>
            <w:vAlign w:val="center"/>
            <w:hideMark/>
          </w:tcPr>
          <w:p w14:paraId="03E6529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85 (28.4%)</w:t>
            </w:r>
          </w:p>
        </w:tc>
        <w:tc>
          <w:tcPr>
            <w:tcW w:w="1134" w:type="dxa"/>
            <w:tcBorders>
              <w:top w:val="nil"/>
              <w:left w:val="nil"/>
              <w:bottom w:val="single" w:sz="4" w:space="0" w:color="auto"/>
              <w:right w:val="single" w:sz="4" w:space="0" w:color="auto"/>
            </w:tcBorders>
            <w:shd w:val="clear" w:color="auto" w:fill="auto"/>
            <w:noWrap/>
            <w:vAlign w:val="center"/>
            <w:hideMark/>
          </w:tcPr>
          <w:p w14:paraId="35FA3E5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60 (20.1%)</w:t>
            </w:r>
          </w:p>
        </w:tc>
        <w:tc>
          <w:tcPr>
            <w:tcW w:w="1134" w:type="dxa"/>
            <w:tcBorders>
              <w:top w:val="nil"/>
              <w:left w:val="nil"/>
              <w:bottom w:val="single" w:sz="4" w:space="0" w:color="auto"/>
              <w:right w:val="single" w:sz="4" w:space="0" w:color="auto"/>
            </w:tcBorders>
            <w:shd w:val="clear" w:color="auto" w:fill="auto"/>
            <w:noWrap/>
            <w:vAlign w:val="center"/>
            <w:hideMark/>
          </w:tcPr>
          <w:p w14:paraId="5C37971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58 (3.7%)</w:t>
            </w:r>
          </w:p>
        </w:tc>
      </w:tr>
      <w:tr w:rsidR="002506D9" w:rsidRPr="0080063E" w14:paraId="10287EA5"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DD1CD3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Sri Lanka</w:t>
            </w:r>
          </w:p>
        </w:tc>
        <w:tc>
          <w:tcPr>
            <w:tcW w:w="521" w:type="dxa"/>
            <w:tcBorders>
              <w:top w:val="nil"/>
              <w:left w:val="nil"/>
              <w:bottom w:val="single" w:sz="4" w:space="0" w:color="auto"/>
              <w:right w:val="single" w:sz="4" w:space="0" w:color="auto"/>
            </w:tcBorders>
            <w:shd w:val="clear" w:color="auto" w:fill="auto"/>
            <w:noWrap/>
            <w:vAlign w:val="center"/>
            <w:hideMark/>
          </w:tcPr>
          <w:p w14:paraId="44B9AB2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54</w:t>
            </w:r>
          </w:p>
        </w:tc>
        <w:tc>
          <w:tcPr>
            <w:tcW w:w="613" w:type="dxa"/>
            <w:tcBorders>
              <w:top w:val="nil"/>
              <w:left w:val="nil"/>
              <w:bottom w:val="single" w:sz="4" w:space="0" w:color="auto"/>
              <w:right w:val="single" w:sz="4" w:space="0" w:color="auto"/>
            </w:tcBorders>
            <w:shd w:val="clear" w:color="auto" w:fill="auto"/>
            <w:noWrap/>
            <w:vAlign w:val="center"/>
            <w:hideMark/>
          </w:tcPr>
          <w:p w14:paraId="21E8465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23.17</w:t>
            </w:r>
          </w:p>
        </w:tc>
        <w:tc>
          <w:tcPr>
            <w:tcW w:w="550" w:type="dxa"/>
            <w:tcBorders>
              <w:top w:val="nil"/>
              <w:left w:val="nil"/>
              <w:bottom w:val="single" w:sz="4" w:space="0" w:color="auto"/>
              <w:right w:val="single" w:sz="4" w:space="0" w:color="auto"/>
            </w:tcBorders>
            <w:shd w:val="clear" w:color="auto" w:fill="auto"/>
            <w:noWrap/>
            <w:vAlign w:val="center"/>
            <w:hideMark/>
          </w:tcPr>
          <w:p w14:paraId="66DF80D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8.09</w:t>
            </w:r>
          </w:p>
        </w:tc>
        <w:tc>
          <w:tcPr>
            <w:tcW w:w="726" w:type="dxa"/>
            <w:tcBorders>
              <w:top w:val="nil"/>
              <w:left w:val="nil"/>
              <w:bottom w:val="single" w:sz="4" w:space="0" w:color="auto"/>
              <w:right w:val="single" w:sz="4" w:space="0" w:color="auto"/>
            </w:tcBorders>
            <w:shd w:val="clear" w:color="auto" w:fill="auto"/>
            <w:noWrap/>
            <w:vAlign w:val="center"/>
            <w:hideMark/>
          </w:tcPr>
          <w:p w14:paraId="275FE23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44 (81.5%)</w:t>
            </w:r>
          </w:p>
        </w:tc>
        <w:tc>
          <w:tcPr>
            <w:tcW w:w="979" w:type="dxa"/>
            <w:tcBorders>
              <w:top w:val="nil"/>
              <w:left w:val="nil"/>
              <w:bottom w:val="single" w:sz="4" w:space="0" w:color="auto"/>
              <w:right w:val="single" w:sz="4" w:space="0" w:color="auto"/>
            </w:tcBorders>
            <w:shd w:val="clear" w:color="auto" w:fill="auto"/>
            <w:noWrap/>
            <w:vAlign w:val="center"/>
            <w:hideMark/>
          </w:tcPr>
          <w:p w14:paraId="24767E2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(18.5%)</w:t>
            </w:r>
          </w:p>
        </w:tc>
        <w:tc>
          <w:tcPr>
            <w:tcW w:w="864" w:type="dxa"/>
            <w:tcBorders>
              <w:top w:val="nil"/>
              <w:left w:val="nil"/>
              <w:bottom w:val="single" w:sz="4" w:space="0" w:color="auto"/>
              <w:right w:val="single" w:sz="4" w:space="0" w:color="auto"/>
            </w:tcBorders>
            <w:shd w:val="clear" w:color="auto" w:fill="auto"/>
            <w:noWrap/>
            <w:vAlign w:val="center"/>
            <w:hideMark/>
          </w:tcPr>
          <w:p w14:paraId="70D3332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 (74.1%)</w:t>
            </w:r>
          </w:p>
        </w:tc>
        <w:tc>
          <w:tcPr>
            <w:tcW w:w="979" w:type="dxa"/>
            <w:tcBorders>
              <w:top w:val="nil"/>
              <w:left w:val="nil"/>
              <w:bottom w:val="single" w:sz="4" w:space="0" w:color="auto"/>
              <w:right w:val="single" w:sz="4" w:space="0" w:color="auto"/>
            </w:tcBorders>
            <w:shd w:val="clear" w:color="auto" w:fill="auto"/>
            <w:noWrap/>
            <w:vAlign w:val="center"/>
            <w:hideMark/>
          </w:tcPr>
          <w:p w14:paraId="715F335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 (8.7%)</w:t>
            </w:r>
          </w:p>
        </w:tc>
        <w:tc>
          <w:tcPr>
            <w:tcW w:w="863" w:type="dxa"/>
            <w:tcBorders>
              <w:top w:val="nil"/>
              <w:left w:val="nil"/>
              <w:bottom w:val="single" w:sz="4" w:space="0" w:color="auto"/>
              <w:right w:val="single" w:sz="4" w:space="0" w:color="auto"/>
            </w:tcBorders>
            <w:shd w:val="clear" w:color="auto" w:fill="auto"/>
            <w:noWrap/>
            <w:vAlign w:val="center"/>
            <w:hideMark/>
          </w:tcPr>
          <w:p w14:paraId="6C41835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(14.8%)</w:t>
            </w:r>
          </w:p>
        </w:tc>
        <w:tc>
          <w:tcPr>
            <w:tcW w:w="851" w:type="dxa"/>
            <w:tcBorders>
              <w:top w:val="nil"/>
              <w:left w:val="nil"/>
              <w:bottom w:val="single" w:sz="4" w:space="0" w:color="auto"/>
              <w:right w:val="single" w:sz="4" w:space="0" w:color="auto"/>
            </w:tcBorders>
            <w:shd w:val="clear" w:color="auto" w:fill="auto"/>
            <w:noWrap/>
            <w:vAlign w:val="center"/>
            <w:hideMark/>
          </w:tcPr>
          <w:p w14:paraId="2857BE3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(0.9%)</w:t>
            </w:r>
          </w:p>
        </w:tc>
        <w:tc>
          <w:tcPr>
            <w:tcW w:w="850" w:type="dxa"/>
            <w:tcBorders>
              <w:top w:val="nil"/>
              <w:left w:val="nil"/>
              <w:bottom w:val="single" w:sz="4" w:space="0" w:color="auto"/>
              <w:right w:val="single" w:sz="4" w:space="0" w:color="auto"/>
            </w:tcBorders>
            <w:shd w:val="clear" w:color="auto" w:fill="auto"/>
            <w:noWrap/>
            <w:vAlign w:val="center"/>
            <w:hideMark/>
          </w:tcPr>
          <w:p w14:paraId="49297E0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57D4ACE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14FA1C5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1418" w:type="dxa"/>
            <w:tcBorders>
              <w:top w:val="nil"/>
              <w:left w:val="nil"/>
              <w:bottom w:val="single" w:sz="4" w:space="0" w:color="auto"/>
              <w:right w:val="single" w:sz="4" w:space="0" w:color="auto"/>
            </w:tcBorders>
            <w:shd w:val="clear" w:color="auto" w:fill="auto"/>
            <w:noWrap/>
            <w:vAlign w:val="center"/>
            <w:hideMark/>
          </w:tcPr>
          <w:p w14:paraId="5A1F250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 (20.4%)</w:t>
            </w:r>
          </w:p>
        </w:tc>
        <w:tc>
          <w:tcPr>
            <w:tcW w:w="1275" w:type="dxa"/>
            <w:tcBorders>
              <w:top w:val="nil"/>
              <w:left w:val="nil"/>
              <w:bottom w:val="single" w:sz="4" w:space="0" w:color="auto"/>
              <w:right w:val="single" w:sz="4" w:space="0" w:color="auto"/>
            </w:tcBorders>
            <w:shd w:val="clear" w:color="auto" w:fill="auto"/>
            <w:noWrap/>
            <w:vAlign w:val="center"/>
            <w:hideMark/>
          </w:tcPr>
          <w:p w14:paraId="77DD5AE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 (44.4%)</w:t>
            </w:r>
          </w:p>
        </w:tc>
        <w:tc>
          <w:tcPr>
            <w:tcW w:w="1134" w:type="dxa"/>
            <w:tcBorders>
              <w:top w:val="nil"/>
              <w:left w:val="nil"/>
              <w:bottom w:val="single" w:sz="4" w:space="0" w:color="auto"/>
              <w:right w:val="single" w:sz="4" w:space="0" w:color="auto"/>
            </w:tcBorders>
            <w:shd w:val="clear" w:color="auto" w:fill="auto"/>
            <w:noWrap/>
            <w:vAlign w:val="center"/>
            <w:hideMark/>
          </w:tcPr>
          <w:p w14:paraId="01F65C4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(9.3%)</w:t>
            </w:r>
          </w:p>
        </w:tc>
        <w:tc>
          <w:tcPr>
            <w:tcW w:w="1134" w:type="dxa"/>
            <w:tcBorders>
              <w:top w:val="nil"/>
              <w:left w:val="nil"/>
              <w:bottom w:val="single" w:sz="4" w:space="0" w:color="auto"/>
              <w:right w:val="single" w:sz="4" w:space="0" w:color="auto"/>
            </w:tcBorders>
            <w:shd w:val="clear" w:color="auto" w:fill="auto"/>
            <w:noWrap/>
            <w:vAlign w:val="center"/>
            <w:hideMark/>
          </w:tcPr>
          <w:p w14:paraId="633F583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(1%)</w:t>
            </w:r>
          </w:p>
        </w:tc>
      </w:tr>
      <w:tr w:rsidR="002506D9" w:rsidRPr="0080063E" w14:paraId="2EC88A19"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C8F34B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Sweden</w:t>
            </w:r>
          </w:p>
        </w:tc>
        <w:tc>
          <w:tcPr>
            <w:tcW w:w="521" w:type="dxa"/>
            <w:tcBorders>
              <w:top w:val="nil"/>
              <w:left w:val="nil"/>
              <w:bottom w:val="single" w:sz="4" w:space="0" w:color="auto"/>
              <w:right w:val="single" w:sz="4" w:space="0" w:color="auto"/>
            </w:tcBorders>
            <w:shd w:val="clear" w:color="auto" w:fill="auto"/>
            <w:noWrap/>
            <w:vAlign w:val="center"/>
            <w:hideMark/>
          </w:tcPr>
          <w:p w14:paraId="1CE53F5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464</w:t>
            </w:r>
          </w:p>
        </w:tc>
        <w:tc>
          <w:tcPr>
            <w:tcW w:w="613" w:type="dxa"/>
            <w:tcBorders>
              <w:top w:val="nil"/>
              <w:left w:val="nil"/>
              <w:bottom w:val="single" w:sz="4" w:space="0" w:color="auto"/>
              <w:right w:val="single" w:sz="4" w:space="0" w:color="auto"/>
            </w:tcBorders>
            <w:shd w:val="clear" w:color="auto" w:fill="auto"/>
            <w:noWrap/>
            <w:vAlign w:val="center"/>
            <w:hideMark/>
          </w:tcPr>
          <w:p w14:paraId="21BBF31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33.55</w:t>
            </w:r>
          </w:p>
        </w:tc>
        <w:tc>
          <w:tcPr>
            <w:tcW w:w="550" w:type="dxa"/>
            <w:tcBorders>
              <w:top w:val="nil"/>
              <w:left w:val="nil"/>
              <w:bottom w:val="single" w:sz="4" w:space="0" w:color="auto"/>
              <w:right w:val="single" w:sz="4" w:space="0" w:color="auto"/>
            </w:tcBorders>
            <w:shd w:val="clear" w:color="auto" w:fill="auto"/>
            <w:noWrap/>
            <w:vAlign w:val="center"/>
            <w:hideMark/>
          </w:tcPr>
          <w:p w14:paraId="426A080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11.95</w:t>
            </w:r>
          </w:p>
        </w:tc>
        <w:tc>
          <w:tcPr>
            <w:tcW w:w="726" w:type="dxa"/>
            <w:tcBorders>
              <w:top w:val="nil"/>
              <w:left w:val="nil"/>
              <w:bottom w:val="single" w:sz="4" w:space="0" w:color="auto"/>
              <w:right w:val="single" w:sz="4" w:space="0" w:color="auto"/>
            </w:tcBorders>
            <w:shd w:val="clear" w:color="auto" w:fill="auto"/>
            <w:noWrap/>
            <w:vAlign w:val="center"/>
            <w:hideMark/>
          </w:tcPr>
          <w:p w14:paraId="78C20D3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117 (25.2%)</w:t>
            </w:r>
          </w:p>
        </w:tc>
        <w:tc>
          <w:tcPr>
            <w:tcW w:w="979" w:type="dxa"/>
            <w:tcBorders>
              <w:top w:val="nil"/>
              <w:left w:val="nil"/>
              <w:bottom w:val="single" w:sz="4" w:space="0" w:color="auto"/>
              <w:right w:val="single" w:sz="4" w:space="0" w:color="auto"/>
            </w:tcBorders>
            <w:shd w:val="clear" w:color="auto" w:fill="auto"/>
            <w:noWrap/>
            <w:vAlign w:val="center"/>
            <w:hideMark/>
          </w:tcPr>
          <w:p w14:paraId="4781E4A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335 (72.2%)</w:t>
            </w:r>
          </w:p>
        </w:tc>
        <w:tc>
          <w:tcPr>
            <w:tcW w:w="864" w:type="dxa"/>
            <w:tcBorders>
              <w:top w:val="nil"/>
              <w:left w:val="nil"/>
              <w:bottom w:val="single" w:sz="4" w:space="0" w:color="auto"/>
              <w:right w:val="single" w:sz="4" w:space="0" w:color="auto"/>
            </w:tcBorders>
            <w:shd w:val="clear" w:color="auto" w:fill="auto"/>
            <w:noWrap/>
            <w:vAlign w:val="center"/>
            <w:hideMark/>
          </w:tcPr>
          <w:p w14:paraId="5D2E97B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167 (36%)</w:t>
            </w:r>
          </w:p>
        </w:tc>
        <w:tc>
          <w:tcPr>
            <w:tcW w:w="979" w:type="dxa"/>
            <w:tcBorders>
              <w:top w:val="nil"/>
              <w:left w:val="nil"/>
              <w:bottom w:val="single" w:sz="4" w:space="0" w:color="auto"/>
              <w:right w:val="single" w:sz="4" w:space="0" w:color="auto"/>
            </w:tcBorders>
            <w:shd w:val="clear" w:color="auto" w:fill="auto"/>
            <w:noWrap/>
            <w:vAlign w:val="center"/>
            <w:hideMark/>
          </w:tcPr>
          <w:p w14:paraId="5F7E28C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32 (23%)</w:t>
            </w:r>
          </w:p>
        </w:tc>
        <w:tc>
          <w:tcPr>
            <w:tcW w:w="863" w:type="dxa"/>
            <w:tcBorders>
              <w:top w:val="nil"/>
              <w:left w:val="nil"/>
              <w:bottom w:val="single" w:sz="4" w:space="0" w:color="auto"/>
              <w:right w:val="single" w:sz="4" w:space="0" w:color="auto"/>
            </w:tcBorders>
            <w:shd w:val="clear" w:color="auto" w:fill="auto"/>
            <w:noWrap/>
            <w:vAlign w:val="center"/>
            <w:hideMark/>
          </w:tcPr>
          <w:p w14:paraId="05EF657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187 (40.3%)</w:t>
            </w:r>
          </w:p>
        </w:tc>
        <w:tc>
          <w:tcPr>
            <w:tcW w:w="851" w:type="dxa"/>
            <w:tcBorders>
              <w:top w:val="nil"/>
              <w:left w:val="nil"/>
              <w:bottom w:val="single" w:sz="4" w:space="0" w:color="auto"/>
              <w:right w:val="single" w:sz="4" w:space="0" w:color="auto"/>
            </w:tcBorders>
            <w:shd w:val="clear" w:color="auto" w:fill="auto"/>
            <w:noWrap/>
            <w:vAlign w:val="center"/>
            <w:hideMark/>
          </w:tcPr>
          <w:p w14:paraId="4C1338E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78 (195%)</w:t>
            </w:r>
          </w:p>
        </w:tc>
        <w:tc>
          <w:tcPr>
            <w:tcW w:w="850" w:type="dxa"/>
            <w:tcBorders>
              <w:top w:val="nil"/>
              <w:left w:val="nil"/>
              <w:bottom w:val="single" w:sz="4" w:space="0" w:color="auto"/>
              <w:right w:val="single" w:sz="4" w:space="0" w:color="auto"/>
            </w:tcBorders>
            <w:shd w:val="clear" w:color="auto" w:fill="auto"/>
            <w:noWrap/>
            <w:vAlign w:val="center"/>
            <w:hideMark/>
          </w:tcPr>
          <w:p w14:paraId="187BC1A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851" w:type="dxa"/>
            <w:tcBorders>
              <w:top w:val="nil"/>
              <w:left w:val="nil"/>
              <w:bottom w:val="single" w:sz="4" w:space="0" w:color="auto"/>
              <w:right w:val="single" w:sz="4" w:space="0" w:color="auto"/>
            </w:tcBorders>
            <w:shd w:val="clear" w:color="auto" w:fill="auto"/>
            <w:noWrap/>
            <w:vAlign w:val="center"/>
            <w:hideMark/>
          </w:tcPr>
          <w:p w14:paraId="5EBFF5A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05411D4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 (6.7%)</w:t>
            </w:r>
          </w:p>
        </w:tc>
        <w:tc>
          <w:tcPr>
            <w:tcW w:w="1418" w:type="dxa"/>
            <w:tcBorders>
              <w:top w:val="nil"/>
              <w:left w:val="nil"/>
              <w:bottom w:val="single" w:sz="4" w:space="0" w:color="auto"/>
              <w:right w:val="single" w:sz="4" w:space="0" w:color="auto"/>
            </w:tcBorders>
            <w:shd w:val="clear" w:color="auto" w:fill="auto"/>
            <w:noWrap/>
            <w:vAlign w:val="center"/>
            <w:hideMark/>
          </w:tcPr>
          <w:p w14:paraId="2E0C28E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119 (25.6%)</w:t>
            </w:r>
          </w:p>
        </w:tc>
        <w:tc>
          <w:tcPr>
            <w:tcW w:w="1275" w:type="dxa"/>
            <w:tcBorders>
              <w:top w:val="nil"/>
              <w:left w:val="nil"/>
              <w:bottom w:val="single" w:sz="4" w:space="0" w:color="auto"/>
              <w:right w:val="single" w:sz="4" w:space="0" w:color="auto"/>
            </w:tcBorders>
            <w:shd w:val="clear" w:color="auto" w:fill="auto"/>
            <w:noWrap/>
            <w:vAlign w:val="center"/>
            <w:hideMark/>
          </w:tcPr>
          <w:p w14:paraId="238AA53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145 (31.2%)</w:t>
            </w:r>
          </w:p>
        </w:tc>
        <w:tc>
          <w:tcPr>
            <w:tcW w:w="1134" w:type="dxa"/>
            <w:tcBorders>
              <w:top w:val="nil"/>
              <w:left w:val="nil"/>
              <w:bottom w:val="single" w:sz="4" w:space="0" w:color="auto"/>
              <w:right w:val="single" w:sz="4" w:space="0" w:color="auto"/>
            </w:tcBorders>
            <w:shd w:val="clear" w:color="auto" w:fill="auto"/>
            <w:noWrap/>
            <w:vAlign w:val="center"/>
            <w:hideMark/>
          </w:tcPr>
          <w:p w14:paraId="18F0699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106 (22.8%)</w:t>
            </w:r>
          </w:p>
        </w:tc>
        <w:tc>
          <w:tcPr>
            <w:tcW w:w="1134" w:type="dxa"/>
            <w:tcBorders>
              <w:top w:val="nil"/>
              <w:left w:val="nil"/>
              <w:bottom w:val="single" w:sz="4" w:space="0" w:color="auto"/>
              <w:right w:val="single" w:sz="4" w:space="0" w:color="auto"/>
            </w:tcBorders>
            <w:shd w:val="clear" w:color="auto" w:fill="auto"/>
            <w:noWrap/>
            <w:vAlign w:val="center"/>
            <w:hideMark/>
          </w:tcPr>
          <w:p w14:paraId="5A0FE4C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 (1.3%)</w:t>
            </w:r>
          </w:p>
        </w:tc>
      </w:tr>
      <w:tr w:rsidR="002506D9" w:rsidRPr="0080063E" w14:paraId="44F53CF6"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E66B8D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Switzerland</w:t>
            </w:r>
          </w:p>
        </w:tc>
        <w:tc>
          <w:tcPr>
            <w:tcW w:w="521" w:type="dxa"/>
            <w:tcBorders>
              <w:top w:val="nil"/>
              <w:left w:val="nil"/>
              <w:bottom w:val="single" w:sz="4" w:space="0" w:color="auto"/>
              <w:right w:val="single" w:sz="4" w:space="0" w:color="auto"/>
            </w:tcBorders>
            <w:shd w:val="clear" w:color="auto" w:fill="auto"/>
            <w:noWrap/>
            <w:vAlign w:val="center"/>
            <w:hideMark/>
          </w:tcPr>
          <w:p w14:paraId="25CD4507"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585</w:t>
            </w:r>
          </w:p>
        </w:tc>
        <w:tc>
          <w:tcPr>
            <w:tcW w:w="613" w:type="dxa"/>
            <w:tcBorders>
              <w:top w:val="nil"/>
              <w:left w:val="nil"/>
              <w:bottom w:val="single" w:sz="4" w:space="0" w:color="auto"/>
              <w:right w:val="single" w:sz="4" w:space="0" w:color="auto"/>
            </w:tcBorders>
            <w:shd w:val="clear" w:color="auto" w:fill="auto"/>
            <w:noWrap/>
            <w:vAlign w:val="center"/>
            <w:hideMark/>
          </w:tcPr>
          <w:p w14:paraId="4EDDF73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35.93</w:t>
            </w:r>
          </w:p>
        </w:tc>
        <w:tc>
          <w:tcPr>
            <w:tcW w:w="550" w:type="dxa"/>
            <w:tcBorders>
              <w:top w:val="nil"/>
              <w:left w:val="nil"/>
              <w:bottom w:val="single" w:sz="4" w:space="0" w:color="auto"/>
              <w:right w:val="single" w:sz="4" w:space="0" w:color="auto"/>
            </w:tcBorders>
            <w:shd w:val="clear" w:color="auto" w:fill="auto"/>
            <w:noWrap/>
            <w:vAlign w:val="center"/>
            <w:hideMark/>
          </w:tcPr>
          <w:p w14:paraId="34627C8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15.87</w:t>
            </w:r>
          </w:p>
        </w:tc>
        <w:tc>
          <w:tcPr>
            <w:tcW w:w="726" w:type="dxa"/>
            <w:tcBorders>
              <w:top w:val="nil"/>
              <w:left w:val="nil"/>
              <w:bottom w:val="single" w:sz="4" w:space="0" w:color="auto"/>
              <w:right w:val="single" w:sz="4" w:space="0" w:color="auto"/>
            </w:tcBorders>
            <w:shd w:val="clear" w:color="auto" w:fill="auto"/>
            <w:noWrap/>
            <w:vAlign w:val="center"/>
            <w:hideMark/>
          </w:tcPr>
          <w:p w14:paraId="41504F0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155 (26.5%)</w:t>
            </w:r>
          </w:p>
        </w:tc>
        <w:tc>
          <w:tcPr>
            <w:tcW w:w="979" w:type="dxa"/>
            <w:tcBorders>
              <w:top w:val="nil"/>
              <w:left w:val="nil"/>
              <w:bottom w:val="single" w:sz="4" w:space="0" w:color="auto"/>
              <w:right w:val="single" w:sz="4" w:space="0" w:color="auto"/>
            </w:tcBorders>
            <w:shd w:val="clear" w:color="auto" w:fill="auto"/>
            <w:noWrap/>
            <w:vAlign w:val="center"/>
            <w:hideMark/>
          </w:tcPr>
          <w:p w14:paraId="40F5001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421 (72%)</w:t>
            </w:r>
          </w:p>
        </w:tc>
        <w:tc>
          <w:tcPr>
            <w:tcW w:w="864" w:type="dxa"/>
            <w:tcBorders>
              <w:top w:val="nil"/>
              <w:left w:val="nil"/>
              <w:bottom w:val="single" w:sz="4" w:space="0" w:color="auto"/>
              <w:right w:val="single" w:sz="4" w:space="0" w:color="auto"/>
            </w:tcBorders>
            <w:shd w:val="clear" w:color="auto" w:fill="auto"/>
            <w:noWrap/>
            <w:vAlign w:val="center"/>
            <w:hideMark/>
          </w:tcPr>
          <w:p w14:paraId="121204F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182 (31.1%)</w:t>
            </w:r>
          </w:p>
        </w:tc>
        <w:tc>
          <w:tcPr>
            <w:tcW w:w="979" w:type="dxa"/>
            <w:tcBorders>
              <w:top w:val="nil"/>
              <w:left w:val="nil"/>
              <w:bottom w:val="single" w:sz="4" w:space="0" w:color="auto"/>
              <w:right w:val="single" w:sz="4" w:space="0" w:color="auto"/>
            </w:tcBorders>
            <w:shd w:val="clear" w:color="auto" w:fill="auto"/>
            <w:noWrap/>
            <w:vAlign w:val="center"/>
            <w:hideMark/>
          </w:tcPr>
          <w:p w14:paraId="58556CE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 (0.9%)</w:t>
            </w:r>
          </w:p>
        </w:tc>
        <w:tc>
          <w:tcPr>
            <w:tcW w:w="863" w:type="dxa"/>
            <w:tcBorders>
              <w:top w:val="nil"/>
              <w:left w:val="nil"/>
              <w:bottom w:val="single" w:sz="4" w:space="0" w:color="auto"/>
              <w:right w:val="single" w:sz="4" w:space="0" w:color="auto"/>
            </w:tcBorders>
            <w:shd w:val="clear" w:color="auto" w:fill="auto"/>
            <w:noWrap/>
            <w:vAlign w:val="center"/>
            <w:hideMark/>
          </w:tcPr>
          <w:p w14:paraId="6040508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256 (43.8%)</w:t>
            </w:r>
          </w:p>
        </w:tc>
        <w:tc>
          <w:tcPr>
            <w:tcW w:w="851" w:type="dxa"/>
            <w:tcBorders>
              <w:top w:val="nil"/>
              <w:left w:val="nil"/>
              <w:bottom w:val="single" w:sz="4" w:space="0" w:color="auto"/>
              <w:right w:val="single" w:sz="4" w:space="0" w:color="auto"/>
            </w:tcBorders>
            <w:shd w:val="clear" w:color="auto" w:fill="auto"/>
            <w:noWrap/>
            <w:vAlign w:val="center"/>
            <w:hideMark/>
          </w:tcPr>
          <w:p w14:paraId="1E5D5C9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123 (7.8%)</w:t>
            </w:r>
          </w:p>
        </w:tc>
        <w:tc>
          <w:tcPr>
            <w:tcW w:w="850" w:type="dxa"/>
            <w:tcBorders>
              <w:top w:val="nil"/>
              <w:left w:val="nil"/>
              <w:bottom w:val="single" w:sz="4" w:space="0" w:color="auto"/>
              <w:right w:val="single" w:sz="4" w:space="0" w:color="auto"/>
            </w:tcBorders>
            <w:shd w:val="clear" w:color="auto" w:fill="auto"/>
            <w:noWrap/>
            <w:vAlign w:val="center"/>
            <w:hideMark/>
          </w:tcPr>
          <w:p w14:paraId="7EB63D7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3060B69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0949160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 (3.4%)</w:t>
            </w:r>
          </w:p>
        </w:tc>
        <w:tc>
          <w:tcPr>
            <w:tcW w:w="1418" w:type="dxa"/>
            <w:tcBorders>
              <w:top w:val="nil"/>
              <w:left w:val="nil"/>
              <w:bottom w:val="single" w:sz="4" w:space="0" w:color="auto"/>
              <w:right w:val="single" w:sz="4" w:space="0" w:color="auto"/>
            </w:tcBorders>
            <w:shd w:val="clear" w:color="auto" w:fill="auto"/>
            <w:noWrap/>
            <w:vAlign w:val="center"/>
            <w:hideMark/>
          </w:tcPr>
          <w:p w14:paraId="53DE97E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95 (16.2%)</w:t>
            </w:r>
          </w:p>
        </w:tc>
        <w:tc>
          <w:tcPr>
            <w:tcW w:w="1275" w:type="dxa"/>
            <w:tcBorders>
              <w:top w:val="nil"/>
              <w:left w:val="nil"/>
              <w:bottom w:val="single" w:sz="4" w:space="0" w:color="auto"/>
              <w:right w:val="single" w:sz="4" w:space="0" w:color="auto"/>
            </w:tcBorders>
            <w:shd w:val="clear" w:color="auto" w:fill="auto"/>
            <w:noWrap/>
            <w:vAlign w:val="center"/>
            <w:hideMark/>
          </w:tcPr>
          <w:p w14:paraId="1D75795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159 (27.2%)</w:t>
            </w:r>
          </w:p>
        </w:tc>
        <w:tc>
          <w:tcPr>
            <w:tcW w:w="1134" w:type="dxa"/>
            <w:tcBorders>
              <w:top w:val="nil"/>
              <w:left w:val="nil"/>
              <w:bottom w:val="single" w:sz="4" w:space="0" w:color="auto"/>
              <w:right w:val="single" w:sz="4" w:space="0" w:color="auto"/>
            </w:tcBorders>
            <w:shd w:val="clear" w:color="auto" w:fill="auto"/>
            <w:noWrap/>
            <w:vAlign w:val="center"/>
            <w:hideMark/>
          </w:tcPr>
          <w:p w14:paraId="3EBBE57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198 (33.8%)</w:t>
            </w:r>
          </w:p>
        </w:tc>
        <w:tc>
          <w:tcPr>
            <w:tcW w:w="1134" w:type="dxa"/>
            <w:tcBorders>
              <w:top w:val="nil"/>
              <w:left w:val="nil"/>
              <w:bottom w:val="single" w:sz="4" w:space="0" w:color="auto"/>
              <w:right w:val="single" w:sz="4" w:space="0" w:color="auto"/>
            </w:tcBorders>
            <w:shd w:val="clear" w:color="auto" w:fill="auto"/>
            <w:noWrap/>
            <w:vAlign w:val="center"/>
            <w:hideMark/>
          </w:tcPr>
          <w:p w14:paraId="495E627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48 (9.7%)</w:t>
            </w:r>
          </w:p>
        </w:tc>
      </w:tr>
      <w:tr w:rsidR="002506D9" w:rsidRPr="0080063E" w14:paraId="50E967ED"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F30844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Taiwan</w:t>
            </w:r>
          </w:p>
        </w:tc>
        <w:tc>
          <w:tcPr>
            <w:tcW w:w="521" w:type="dxa"/>
            <w:tcBorders>
              <w:top w:val="nil"/>
              <w:left w:val="nil"/>
              <w:bottom w:val="single" w:sz="4" w:space="0" w:color="auto"/>
              <w:right w:val="single" w:sz="4" w:space="0" w:color="auto"/>
            </w:tcBorders>
            <w:shd w:val="clear" w:color="auto" w:fill="auto"/>
            <w:noWrap/>
            <w:vAlign w:val="center"/>
            <w:hideMark/>
          </w:tcPr>
          <w:p w14:paraId="534E981D"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604</w:t>
            </w:r>
          </w:p>
        </w:tc>
        <w:tc>
          <w:tcPr>
            <w:tcW w:w="613" w:type="dxa"/>
            <w:tcBorders>
              <w:top w:val="nil"/>
              <w:left w:val="nil"/>
              <w:bottom w:val="single" w:sz="4" w:space="0" w:color="auto"/>
              <w:right w:val="single" w:sz="4" w:space="0" w:color="auto"/>
            </w:tcBorders>
            <w:shd w:val="clear" w:color="auto" w:fill="auto"/>
            <w:noWrap/>
            <w:vAlign w:val="center"/>
            <w:hideMark/>
          </w:tcPr>
          <w:p w14:paraId="092E7CF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32.3</w:t>
            </w:r>
          </w:p>
        </w:tc>
        <w:tc>
          <w:tcPr>
            <w:tcW w:w="550" w:type="dxa"/>
            <w:tcBorders>
              <w:top w:val="nil"/>
              <w:left w:val="nil"/>
              <w:bottom w:val="single" w:sz="4" w:space="0" w:color="auto"/>
              <w:right w:val="single" w:sz="4" w:space="0" w:color="auto"/>
            </w:tcBorders>
            <w:shd w:val="clear" w:color="auto" w:fill="auto"/>
            <w:noWrap/>
            <w:vAlign w:val="center"/>
            <w:hideMark/>
          </w:tcPr>
          <w:p w14:paraId="577C967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9.09</w:t>
            </w:r>
          </w:p>
        </w:tc>
        <w:tc>
          <w:tcPr>
            <w:tcW w:w="726" w:type="dxa"/>
            <w:tcBorders>
              <w:top w:val="nil"/>
              <w:left w:val="nil"/>
              <w:bottom w:val="single" w:sz="4" w:space="0" w:color="auto"/>
              <w:right w:val="single" w:sz="4" w:space="0" w:color="auto"/>
            </w:tcBorders>
            <w:shd w:val="clear" w:color="auto" w:fill="auto"/>
            <w:noWrap/>
            <w:vAlign w:val="center"/>
            <w:hideMark/>
          </w:tcPr>
          <w:p w14:paraId="61A5872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281 (46.5%)</w:t>
            </w:r>
          </w:p>
        </w:tc>
        <w:tc>
          <w:tcPr>
            <w:tcW w:w="979" w:type="dxa"/>
            <w:tcBorders>
              <w:top w:val="nil"/>
              <w:left w:val="nil"/>
              <w:bottom w:val="single" w:sz="4" w:space="0" w:color="auto"/>
              <w:right w:val="single" w:sz="4" w:space="0" w:color="auto"/>
            </w:tcBorders>
            <w:shd w:val="clear" w:color="auto" w:fill="auto"/>
            <w:noWrap/>
            <w:vAlign w:val="center"/>
            <w:hideMark/>
          </w:tcPr>
          <w:p w14:paraId="263E01C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312 (51.7%)</w:t>
            </w:r>
          </w:p>
        </w:tc>
        <w:tc>
          <w:tcPr>
            <w:tcW w:w="864" w:type="dxa"/>
            <w:tcBorders>
              <w:top w:val="nil"/>
              <w:left w:val="nil"/>
              <w:bottom w:val="single" w:sz="4" w:space="0" w:color="auto"/>
              <w:right w:val="single" w:sz="4" w:space="0" w:color="auto"/>
            </w:tcBorders>
            <w:shd w:val="clear" w:color="auto" w:fill="auto"/>
            <w:noWrap/>
            <w:vAlign w:val="center"/>
            <w:hideMark/>
          </w:tcPr>
          <w:p w14:paraId="33D66A9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286 (47.4%)</w:t>
            </w:r>
          </w:p>
        </w:tc>
        <w:tc>
          <w:tcPr>
            <w:tcW w:w="979" w:type="dxa"/>
            <w:tcBorders>
              <w:top w:val="nil"/>
              <w:left w:val="nil"/>
              <w:bottom w:val="single" w:sz="4" w:space="0" w:color="auto"/>
              <w:right w:val="single" w:sz="4" w:space="0" w:color="auto"/>
            </w:tcBorders>
            <w:shd w:val="clear" w:color="auto" w:fill="auto"/>
            <w:noWrap/>
            <w:vAlign w:val="center"/>
            <w:hideMark/>
          </w:tcPr>
          <w:p w14:paraId="43C3C0A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 (24.4%)</w:t>
            </w:r>
          </w:p>
        </w:tc>
        <w:tc>
          <w:tcPr>
            <w:tcW w:w="863" w:type="dxa"/>
            <w:tcBorders>
              <w:top w:val="nil"/>
              <w:left w:val="nil"/>
              <w:bottom w:val="single" w:sz="4" w:space="0" w:color="auto"/>
              <w:right w:val="single" w:sz="4" w:space="0" w:color="auto"/>
            </w:tcBorders>
            <w:shd w:val="clear" w:color="auto" w:fill="auto"/>
            <w:noWrap/>
            <w:vAlign w:val="center"/>
            <w:hideMark/>
          </w:tcPr>
          <w:p w14:paraId="47C391E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157 (26%)</w:t>
            </w:r>
          </w:p>
        </w:tc>
        <w:tc>
          <w:tcPr>
            <w:tcW w:w="851" w:type="dxa"/>
            <w:tcBorders>
              <w:top w:val="nil"/>
              <w:left w:val="nil"/>
              <w:bottom w:val="single" w:sz="4" w:space="0" w:color="auto"/>
              <w:right w:val="single" w:sz="4" w:space="0" w:color="auto"/>
            </w:tcBorders>
            <w:shd w:val="clear" w:color="auto" w:fill="auto"/>
            <w:noWrap/>
            <w:vAlign w:val="center"/>
            <w:hideMark/>
          </w:tcPr>
          <w:p w14:paraId="34C20C3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142 (139.2%)</w:t>
            </w:r>
          </w:p>
        </w:tc>
        <w:tc>
          <w:tcPr>
            <w:tcW w:w="850" w:type="dxa"/>
            <w:tcBorders>
              <w:top w:val="nil"/>
              <w:left w:val="nil"/>
              <w:bottom w:val="single" w:sz="4" w:space="0" w:color="auto"/>
              <w:right w:val="single" w:sz="4" w:space="0" w:color="auto"/>
            </w:tcBorders>
            <w:shd w:val="clear" w:color="auto" w:fill="auto"/>
            <w:noWrap/>
            <w:vAlign w:val="center"/>
            <w:hideMark/>
          </w:tcPr>
          <w:p w14:paraId="135B48A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2FFF5B7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726445B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 (3.4%)</w:t>
            </w:r>
          </w:p>
        </w:tc>
        <w:tc>
          <w:tcPr>
            <w:tcW w:w="1418" w:type="dxa"/>
            <w:tcBorders>
              <w:top w:val="nil"/>
              <w:left w:val="nil"/>
              <w:bottom w:val="single" w:sz="4" w:space="0" w:color="auto"/>
              <w:right w:val="single" w:sz="4" w:space="0" w:color="auto"/>
            </w:tcBorders>
            <w:shd w:val="clear" w:color="auto" w:fill="auto"/>
            <w:noWrap/>
            <w:vAlign w:val="center"/>
            <w:hideMark/>
          </w:tcPr>
          <w:p w14:paraId="0BD419E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 (2.2%)</w:t>
            </w:r>
          </w:p>
        </w:tc>
        <w:tc>
          <w:tcPr>
            <w:tcW w:w="1275" w:type="dxa"/>
            <w:tcBorders>
              <w:top w:val="nil"/>
              <w:left w:val="nil"/>
              <w:bottom w:val="single" w:sz="4" w:space="0" w:color="auto"/>
              <w:right w:val="single" w:sz="4" w:space="0" w:color="auto"/>
            </w:tcBorders>
            <w:shd w:val="clear" w:color="auto" w:fill="auto"/>
            <w:noWrap/>
            <w:vAlign w:val="center"/>
            <w:hideMark/>
          </w:tcPr>
          <w:p w14:paraId="62F2C69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281 (46.5%)</w:t>
            </w:r>
          </w:p>
        </w:tc>
        <w:tc>
          <w:tcPr>
            <w:tcW w:w="1134" w:type="dxa"/>
            <w:tcBorders>
              <w:top w:val="nil"/>
              <w:left w:val="nil"/>
              <w:bottom w:val="single" w:sz="4" w:space="0" w:color="auto"/>
              <w:right w:val="single" w:sz="4" w:space="0" w:color="auto"/>
            </w:tcBorders>
            <w:shd w:val="clear" w:color="auto" w:fill="auto"/>
            <w:noWrap/>
            <w:vAlign w:val="center"/>
            <w:hideMark/>
          </w:tcPr>
          <w:p w14:paraId="16B9DC5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199 (32.9%)</w:t>
            </w:r>
          </w:p>
        </w:tc>
        <w:tc>
          <w:tcPr>
            <w:tcW w:w="1134" w:type="dxa"/>
            <w:tcBorders>
              <w:top w:val="nil"/>
              <w:left w:val="nil"/>
              <w:bottom w:val="single" w:sz="4" w:space="0" w:color="auto"/>
              <w:right w:val="single" w:sz="4" w:space="0" w:color="auto"/>
            </w:tcBorders>
            <w:shd w:val="clear" w:color="auto" w:fill="auto"/>
            <w:noWrap/>
            <w:vAlign w:val="center"/>
            <w:hideMark/>
          </w:tcPr>
          <w:p w14:paraId="73459EC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41 (19.4%)</w:t>
            </w:r>
          </w:p>
        </w:tc>
      </w:tr>
      <w:tr w:rsidR="002506D9" w:rsidRPr="0080063E" w14:paraId="676FF820"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544BFF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Thailand</w:t>
            </w:r>
          </w:p>
        </w:tc>
        <w:tc>
          <w:tcPr>
            <w:tcW w:w="521" w:type="dxa"/>
            <w:tcBorders>
              <w:top w:val="nil"/>
              <w:left w:val="nil"/>
              <w:bottom w:val="single" w:sz="4" w:space="0" w:color="auto"/>
              <w:right w:val="single" w:sz="4" w:space="0" w:color="auto"/>
            </w:tcBorders>
            <w:shd w:val="clear" w:color="auto" w:fill="auto"/>
            <w:noWrap/>
            <w:vAlign w:val="center"/>
            <w:hideMark/>
          </w:tcPr>
          <w:p w14:paraId="5984806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390</w:t>
            </w:r>
          </w:p>
        </w:tc>
        <w:tc>
          <w:tcPr>
            <w:tcW w:w="613" w:type="dxa"/>
            <w:tcBorders>
              <w:top w:val="nil"/>
              <w:left w:val="nil"/>
              <w:bottom w:val="single" w:sz="4" w:space="0" w:color="auto"/>
              <w:right w:val="single" w:sz="4" w:space="0" w:color="auto"/>
            </w:tcBorders>
            <w:shd w:val="clear" w:color="auto" w:fill="auto"/>
            <w:noWrap/>
            <w:vAlign w:val="center"/>
            <w:hideMark/>
          </w:tcPr>
          <w:p w14:paraId="4B3DDE6E"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21.31</w:t>
            </w:r>
          </w:p>
        </w:tc>
        <w:tc>
          <w:tcPr>
            <w:tcW w:w="550" w:type="dxa"/>
            <w:tcBorders>
              <w:top w:val="nil"/>
              <w:left w:val="nil"/>
              <w:bottom w:val="single" w:sz="4" w:space="0" w:color="auto"/>
              <w:right w:val="single" w:sz="4" w:space="0" w:color="auto"/>
            </w:tcBorders>
            <w:shd w:val="clear" w:color="auto" w:fill="auto"/>
            <w:noWrap/>
            <w:vAlign w:val="center"/>
            <w:hideMark/>
          </w:tcPr>
          <w:p w14:paraId="1F8B0FF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4.63</w:t>
            </w:r>
          </w:p>
        </w:tc>
        <w:tc>
          <w:tcPr>
            <w:tcW w:w="726" w:type="dxa"/>
            <w:tcBorders>
              <w:top w:val="nil"/>
              <w:left w:val="nil"/>
              <w:bottom w:val="single" w:sz="4" w:space="0" w:color="auto"/>
              <w:right w:val="single" w:sz="4" w:space="0" w:color="auto"/>
            </w:tcBorders>
            <w:shd w:val="clear" w:color="auto" w:fill="auto"/>
            <w:noWrap/>
            <w:vAlign w:val="center"/>
            <w:hideMark/>
          </w:tcPr>
          <w:p w14:paraId="34EFF65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181 (46.4%)</w:t>
            </w:r>
          </w:p>
        </w:tc>
        <w:tc>
          <w:tcPr>
            <w:tcW w:w="979" w:type="dxa"/>
            <w:tcBorders>
              <w:top w:val="nil"/>
              <w:left w:val="nil"/>
              <w:bottom w:val="single" w:sz="4" w:space="0" w:color="auto"/>
              <w:right w:val="single" w:sz="4" w:space="0" w:color="auto"/>
            </w:tcBorders>
            <w:shd w:val="clear" w:color="auto" w:fill="auto"/>
            <w:noWrap/>
            <w:vAlign w:val="center"/>
            <w:hideMark/>
          </w:tcPr>
          <w:p w14:paraId="74CADE6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190 (48.7%)</w:t>
            </w:r>
          </w:p>
        </w:tc>
        <w:tc>
          <w:tcPr>
            <w:tcW w:w="864" w:type="dxa"/>
            <w:tcBorders>
              <w:top w:val="nil"/>
              <w:left w:val="nil"/>
              <w:bottom w:val="single" w:sz="4" w:space="0" w:color="auto"/>
              <w:right w:val="single" w:sz="4" w:space="0" w:color="auto"/>
            </w:tcBorders>
            <w:shd w:val="clear" w:color="auto" w:fill="auto"/>
            <w:noWrap/>
            <w:vAlign w:val="center"/>
            <w:hideMark/>
          </w:tcPr>
          <w:p w14:paraId="25C3952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275 (70.5%)</w:t>
            </w:r>
          </w:p>
        </w:tc>
        <w:tc>
          <w:tcPr>
            <w:tcW w:w="979" w:type="dxa"/>
            <w:tcBorders>
              <w:top w:val="nil"/>
              <w:left w:val="nil"/>
              <w:bottom w:val="single" w:sz="4" w:space="0" w:color="auto"/>
              <w:right w:val="single" w:sz="4" w:space="0" w:color="auto"/>
            </w:tcBorders>
            <w:shd w:val="clear" w:color="auto" w:fill="auto"/>
            <w:noWrap/>
            <w:vAlign w:val="center"/>
            <w:hideMark/>
          </w:tcPr>
          <w:p w14:paraId="5B3DAA6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96 (21.3%)</w:t>
            </w:r>
          </w:p>
        </w:tc>
        <w:tc>
          <w:tcPr>
            <w:tcW w:w="863" w:type="dxa"/>
            <w:tcBorders>
              <w:top w:val="nil"/>
              <w:left w:val="nil"/>
              <w:bottom w:val="single" w:sz="4" w:space="0" w:color="auto"/>
              <w:right w:val="single" w:sz="4" w:space="0" w:color="auto"/>
            </w:tcBorders>
            <w:shd w:val="clear" w:color="auto" w:fill="auto"/>
            <w:noWrap/>
            <w:vAlign w:val="center"/>
            <w:hideMark/>
          </w:tcPr>
          <w:p w14:paraId="67BECB7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 (2.1%)</w:t>
            </w:r>
          </w:p>
        </w:tc>
        <w:tc>
          <w:tcPr>
            <w:tcW w:w="851" w:type="dxa"/>
            <w:tcBorders>
              <w:top w:val="nil"/>
              <w:left w:val="nil"/>
              <w:bottom w:val="single" w:sz="4" w:space="0" w:color="auto"/>
              <w:right w:val="single" w:sz="4" w:space="0" w:color="auto"/>
            </w:tcBorders>
            <w:shd w:val="clear" w:color="auto" w:fill="auto"/>
            <w:noWrap/>
            <w:vAlign w:val="center"/>
            <w:hideMark/>
          </w:tcPr>
          <w:p w14:paraId="1D9182B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 (0.5%)</w:t>
            </w:r>
          </w:p>
        </w:tc>
        <w:tc>
          <w:tcPr>
            <w:tcW w:w="850" w:type="dxa"/>
            <w:tcBorders>
              <w:top w:val="nil"/>
              <w:left w:val="nil"/>
              <w:bottom w:val="single" w:sz="4" w:space="0" w:color="auto"/>
              <w:right w:val="single" w:sz="4" w:space="0" w:color="auto"/>
            </w:tcBorders>
            <w:shd w:val="clear" w:color="auto" w:fill="auto"/>
            <w:noWrap/>
            <w:vAlign w:val="center"/>
            <w:hideMark/>
          </w:tcPr>
          <w:p w14:paraId="72501CB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851" w:type="dxa"/>
            <w:tcBorders>
              <w:top w:val="nil"/>
              <w:left w:val="nil"/>
              <w:bottom w:val="single" w:sz="4" w:space="0" w:color="auto"/>
              <w:right w:val="single" w:sz="4" w:space="0" w:color="auto"/>
            </w:tcBorders>
            <w:shd w:val="clear" w:color="auto" w:fill="auto"/>
            <w:noWrap/>
            <w:vAlign w:val="center"/>
            <w:hideMark/>
          </w:tcPr>
          <w:p w14:paraId="066B675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61681EA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 (2.1%)</w:t>
            </w:r>
          </w:p>
        </w:tc>
        <w:tc>
          <w:tcPr>
            <w:tcW w:w="1418" w:type="dxa"/>
            <w:tcBorders>
              <w:top w:val="nil"/>
              <w:left w:val="nil"/>
              <w:bottom w:val="single" w:sz="4" w:space="0" w:color="auto"/>
              <w:right w:val="single" w:sz="4" w:space="0" w:color="auto"/>
            </w:tcBorders>
            <w:shd w:val="clear" w:color="auto" w:fill="auto"/>
            <w:noWrap/>
            <w:vAlign w:val="center"/>
            <w:hideMark/>
          </w:tcPr>
          <w:p w14:paraId="726C4F9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 (3.6%)</w:t>
            </w:r>
          </w:p>
        </w:tc>
        <w:tc>
          <w:tcPr>
            <w:tcW w:w="1275" w:type="dxa"/>
            <w:tcBorders>
              <w:top w:val="nil"/>
              <w:left w:val="nil"/>
              <w:bottom w:val="single" w:sz="4" w:space="0" w:color="auto"/>
              <w:right w:val="single" w:sz="4" w:space="0" w:color="auto"/>
            </w:tcBorders>
            <w:shd w:val="clear" w:color="auto" w:fill="auto"/>
            <w:noWrap/>
            <w:vAlign w:val="center"/>
            <w:hideMark/>
          </w:tcPr>
          <w:p w14:paraId="4036682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266 (68.2%)</w:t>
            </w:r>
          </w:p>
        </w:tc>
        <w:tc>
          <w:tcPr>
            <w:tcW w:w="1134" w:type="dxa"/>
            <w:tcBorders>
              <w:top w:val="nil"/>
              <w:left w:val="nil"/>
              <w:bottom w:val="single" w:sz="4" w:space="0" w:color="auto"/>
              <w:right w:val="single" w:sz="4" w:space="0" w:color="auto"/>
            </w:tcBorders>
            <w:shd w:val="clear" w:color="auto" w:fill="auto"/>
            <w:noWrap/>
            <w:vAlign w:val="center"/>
            <w:hideMark/>
          </w:tcPr>
          <w:p w14:paraId="0245F28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 (10.3%)</w:t>
            </w:r>
          </w:p>
        </w:tc>
        <w:tc>
          <w:tcPr>
            <w:tcW w:w="1134" w:type="dxa"/>
            <w:tcBorders>
              <w:top w:val="nil"/>
              <w:left w:val="nil"/>
              <w:bottom w:val="single" w:sz="4" w:space="0" w:color="auto"/>
              <w:right w:val="single" w:sz="4" w:space="0" w:color="auto"/>
            </w:tcBorders>
            <w:shd w:val="clear" w:color="auto" w:fill="auto"/>
            <w:noWrap/>
            <w:vAlign w:val="center"/>
            <w:hideMark/>
          </w:tcPr>
          <w:p w14:paraId="50765A3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 (50%)</w:t>
            </w:r>
          </w:p>
        </w:tc>
      </w:tr>
      <w:tr w:rsidR="002506D9" w:rsidRPr="0080063E" w14:paraId="198B8612"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D8ED60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lastRenderedPageBreak/>
              <w:t>Tunisia</w:t>
            </w:r>
          </w:p>
        </w:tc>
        <w:tc>
          <w:tcPr>
            <w:tcW w:w="521" w:type="dxa"/>
            <w:tcBorders>
              <w:top w:val="nil"/>
              <w:left w:val="nil"/>
              <w:bottom w:val="single" w:sz="4" w:space="0" w:color="auto"/>
              <w:right w:val="single" w:sz="4" w:space="0" w:color="auto"/>
            </w:tcBorders>
            <w:shd w:val="clear" w:color="auto" w:fill="auto"/>
            <w:noWrap/>
            <w:vAlign w:val="center"/>
            <w:hideMark/>
          </w:tcPr>
          <w:p w14:paraId="7BB6257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610</w:t>
            </w:r>
          </w:p>
        </w:tc>
        <w:tc>
          <w:tcPr>
            <w:tcW w:w="613" w:type="dxa"/>
            <w:tcBorders>
              <w:top w:val="nil"/>
              <w:left w:val="nil"/>
              <w:bottom w:val="single" w:sz="4" w:space="0" w:color="auto"/>
              <w:right w:val="single" w:sz="4" w:space="0" w:color="auto"/>
            </w:tcBorders>
            <w:shd w:val="clear" w:color="auto" w:fill="auto"/>
            <w:noWrap/>
            <w:vAlign w:val="center"/>
            <w:hideMark/>
          </w:tcPr>
          <w:p w14:paraId="15C8D67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27.18</w:t>
            </w:r>
          </w:p>
        </w:tc>
        <w:tc>
          <w:tcPr>
            <w:tcW w:w="550" w:type="dxa"/>
            <w:tcBorders>
              <w:top w:val="nil"/>
              <w:left w:val="nil"/>
              <w:bottom w:val="single" w:sz="4" w:space="0" w:color="auto"/>
              <w:right w:val="single" w:sz="4" w:space="0" w:color="auto"/>
            </w:tcBorders>
            <w:shd w:val="clear" w:color="auto" w:fill="auto"/>
            <w:noWrap/>
            <w:vAlign w:val="center"/>
            <w:hideMark/>
          </w:tcPr>
          <w:p w14:paraId="54D7A98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6.35</w:t>
            </w:r>
          </w:p>
        </w:tc>
        <w:tc>
          <w:tcPr>
            <w:tcW w:w="726" w:type="dxa"/>
            <w:tcBorders>
              <w:top w:val="nil"/>
              <w:left w:val="nil"/>
              <w:bottom w:val="single" w:sz="4" w:space="0" w:color="auto"/>
              <w:right w:val="single" w:sz="4" w:space="0" w:color="auto"/>
            </w:tcBorders>
            <w:shd w:val="clear" w:color="auto" w:fill="auto"/>
            <w:noWrap/>
            <w:vAlign w:val="center"/>
            <w:hideMark/>
          </w:tcPr>
          <w:p w14:paraId="708EAEC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374 (61.3%)</w:t>
            </w:r>
          </w:p>
        </w:tc>
        <w:tc>
          <w:tcPr>
            <w:tcW w:w="979" w:type="dxa"/>
            <w:tcBorders>
              <w:top w:val="nil"/>
              <w:left w:val="nil"/>
              <w:bottom w:val="single" w:sz="4" w:space="0" w:color="auto"/>
              <w:right w:val="single" w:sz="4" w:space="0" w:color="auto"/>
            </w:tcBorders>
            <w:shd w:val="clear" w:color="auto" w:fill="auto"/>
            <w:noWrap/>
            <w:vAlign w:val="center"/>
            <w:hideMark/>
          </w:tcPr>
          <w:p w14:paraId="2CD2E36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228 (37.4%)</w:t>
            </w:r>
          </w:p>
        </w:tc>
        <w:tc>
          <w:tcPr>
            <w:tcW w:w="864" w:type="dxa"/>
            <w:tcBorders>
              <w:top w:val="nil"/>
              <w:left w:val="nil"/>
              <w:bottom w:val="single" w:sz="4" w:space="0" w:color="auto"/>
              <w:right w:val="single" w:sz="4" w:space="0" w:color="auto"/>
            </w:tcBorders>
            <w:shd w:val="clear" w:color="auto" w:fill="auto"/>
            <w:noWrap/>
            <w:vAlign w:val="center"/>
            <w:hideMark/>
          </w:tcPr>
          <w:p w14:paraId="3169BBC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308 (50.5%)</w:t>
            </w:r>
          </w:p>
        </w:tc>
        <w:tc>
          <w:tcPr>
            <w:tcW w:w="979" w:type="dxa"/>
            <w:tcBorders>
              <w:top w:val="nil"/>
              <w:left w:val="nil"/>
              <w:bottom w:val="single" w:sz="4" w:space="0" w:color="auto"/>
              <w:right w:val="single" w:sz="4" w:space="0" w:color="auto"/>
            </w:tcBorders>
            <w:shd w:val="clear" w:color="auto" w:fill="auto"/>
            <w:noWrap/>
            <w:vAlign w:val="center"/>
            <w:hideMark/>
          </w:tcPr>
          <w:p w14:paraId="4056B72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90 (5.1%)</w:t>
            </w:r>
          </w:p>
        </w:tc>
        <w:tc>
          <w:tcPr>
            <w:tcW w:w="863" w:type="dxa"/>
            <w:tcBorders>
              <w:top w:val="nil"/>
              <w:left w:val="nil"/>
              <w:bottom w:val="single" w:sz="4" w:space="0" w:color="auto"/>
              <w:right w:val="single" w:sz="4" w:space="0" w:color="auto"/>
            </w:tcBorders>
            <w:shd w:val="clear" w:color="auto" w:fill="auto"/>
            <w:noWrap/>
            <w:vAlign w:val="center"/>
            <w:hideMark/>
          </w:tcPr>
          <w:p w14:paraId="59BE6EB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56 (9.2%)</w:t>
            </w:r>
          </w:p>
        </w:tc>
        <w:tc>
          <w:tcPr>
            <w:tcW w:w="851" w:type="dxa"/>
            <w:tcBorders>
              <w:top w:val="nil"/>
              <w:left w:val="nil"/>
              <w:bottom w:val="single" w:sz="4" w:space="0" w:color="auto"/>
              <w:right w:val="single" w:sz="4" w:space="0" w:color="auto"/>
            </w:tcBorders>
            <w:shd w:val="clear" w:color="auto" w:fill="auto"/>
            <w:noWrap/>
            <w:vAlign w:val="center"/>
            <w:hideMark/>
          </w:tcPr>
          <w:p w14:paraId="79AB8C1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155 (31.4%)</w:t>
            </w:r>
          </w:p>
        </w:tc>
        <w:tc>
          <w:tcPr>
            <w:tcW w:w="850" w:type="dxa"/>
            <w:tcBorders>
              <w:top w:val="nil"/>
              <w:left w:val="nil"/>
              <w:bottom w:val="single" w:sz="4" w:space="0" w:color="auto"/>
              <w:right w:val="single" w:sz="4" w:space="0" w:color="auto"/>
            </w:tcBorders>
            <w:shd w:val="clear" w:color="auto" w:fill="auto"/>
            <w:noWrap/>
            <w:vAlign w:val="center"/>
            <w:hideMark/>
          </w:tcPr>
          <w:p w14:paraId="452983F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 (0%)</w:t>
            </w:r>
          </w:p>
        </w:tc>
        <w:tc>
          <w:tcPr>
            <w:tcW w:w="851" w:type="dxa"/>
            <w:tcBorders>
              <w:top w:val="nil"/>
              <w:left w:val="nil"/>
              <w:bottom w:val="single" w:sz="4" w:space="0" w:color="auto"/>
              <w:right w:val="single" w:sz="4" w:space="0" w:color="auto"/>
            </w:tcBorders>
            <w:shd w:val="clear" w:color="auto" w:fill="auto"/>
            <w:noWrap/>
            <w:vAlign w:val="center"/>
            <w:hideMark/>
          </w:tcPr>
          <w:p w14:paraId="64B7F36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45 (0%)</w:t>
            </w:r>
          </w:p>
        </w:tc>
        <w:tc>
          <w:tcPr>
            <w:tcW w:w="992" w:type="dxa"/>
            <w:tcBorders>
              <w:top w:val="nil"/>
              <w:left w:val="nil"/>
              <w:bottom w:val="single" w:sz="4" w:space="0" w:color="auto"/>
              <w:right w:val="single" w:sz="4" w:space="0" w:color="auto"/>
            </w:tcBorders>
            <w:shd w:val="clear" w:color="auto" w:fill="auto"/>
            <w:noWrap/>
            <w:vAlign w:val="center"/>
            <w:hideMark/>
          </w:tcPr>
          <w:p w14:paraId="000135A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119 (7.4%)</w:t>
            </w:r>
          </w:p>
        </w:tc>
        <w:tc>
          <w:tcPr>
            <w:tcW w:w="1418" w:type="dxa"/>
            <w:tcBorders>
              <w:top w:val="nil"/>
              <w:left w:val="nil"/>
              <w:bottom w:val="single" w:sz="4" w:space="0" w:color="auto"/>
              <w:right w:val="single" w:sz="4" w:space="0" w:color="auto"/>
            </w:tcBorders>
            <w:shd w:val="clear" w:color="auto" w:fill="auto"/>
            <w:noWrap/>
            <w:vAlign w:val="center"/>
            <w:hideMark/>
          </w:tcPr>
          <w:p w14:paraId="4974C20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156 (25.6%)</w:t>
            </w:r>
          </w:p>
        </w:tc>
        <w:tc>
          <w:tcPr>
            <w:tcW w:w="1275" w:type="dxa"/>
            <w:tcBorders>
              <w:top w:val="nil"/>
              <w:left w:val="nil"/>
              <w:bottom w:val="single" w:sz="4" w:space="0" w:color="auto"/>
              <w:right w:val="single" w:sz="4" w:space="0" w:color="auto"/>
            </w:tcBorders>
            <w:shd w:val="clear" w:color="auto" w:fill="auto"/>
            <w:noWrap/>
            <w:vAlign w:val="center"/>
            <w:hideMark/>
          </w:tcPr>
          <w:p w14:paraId="1F4374E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102 (16.7%)</w:t>
            </w:r>
          </w:p>
        </w:tc>
        <w:tc>
          <w:tcPr>
            <w:tcW w:w="1134" w:type="dxa"/>
            <w:tcBorders>
              <w:top w:val="nil"/>
              <w:left w:val="nil"/>
              <w:bottom w:val="single" w:sz="4" w:space="0" w:color="auto"/>
              <w:right w:val="single" w:sz="4" w:space="0" w:color="auto"/>
            </w:tcBorders>
            <w:shd w:val="clear" w:color="auto" w:fill="auto"/>
            <w:noWrap/>
            <w:vAlign w:val="center"/>
            <w:hideMark/>
          </w:tcPr>
          <w:p w14:paraId="79E7E59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95 (15.6%)</w:t>
            </w:r>
          </w:p>
        </w:tc>
        <w:tc>
          <w:tcPr>
            <w:tcW w:w="1134" w:type="dxa"/>
            <w:tcBorders>
              <w:top w:val="nil"/>
              <w:left w:val="nil"/>
              <w:bottom w:val="single" w:sz="4" w:space="0" w:color="auto"/>
              <w:right w:val="single" w:sz="4" w:space="0" w:color="auto"/>
            </w:tcBorders>
            <w:shd w:val="clear" w:color="auto" w:fill="auto"/>
            <w:noWrap/>
            <w:vAlign w:val="center"/>
            <w:hideMark/>
          </w:tcPr>
          <w:p w14:paraId="50604D8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69 (4.4%)</w:t>
            </w:r>
          </w:p>
        </w:tc>
      </w:tr>
      <w:tr w:rsidR="002506D9" w:rsidRPr="0080063E" w14:paraId="6A62CD23"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8A3195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Turkey</w:t>
            </w:r>
          </w:p>
        </w:tc>
        <w:tc>
          <w:tcPr>
            <w:tcW w:w="521" w:type="dxa"/>
            <w:tcBorders>
              <w:top w:val="nil"/>
              <w:left w:val="nil"/>
              <w:bottom w:val="single" w:sz="4" w:space="0" w:color="auto"/>
              <w:right w:val="single" w:sz="4" w:space="0" w:color="auto"/>
            </w:tcBorders>
            <w:shd w:val="clear" w:color="auto" w:fill="auto"/>
            <w:noWrap/>
            <w:vAlign w:val="center"/>
            <w:hideMark/>
          </w:tcPr>
          <w:p w14:paraId="440FC5F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8928</w:t>
            </w:r>
          </w:p>
        </w:tc>
        <w:tc>
          <w:tcPr>
            <w:tcW w:w="613" w:type="dxa"/>
            <w:tcBorders>
              <w:top w:val="nil"/>
              <w:left w:val="nil"/>
              <w:bottom w:val="single" w:sz="4" w:space="0" w:color="auto"/>
              <w:right w:val="single" w:sz="4" w:space="0" w:color="auto"/>
            </w:tcBorders>
            <w:shd w:val="clear" w:color="auto" w:fill="auto"/>
            <w:noWrap/>
            <w:vAlign w:val="center"/>
            <w:hideMark/>
          </w:tcPr>
          <w:p w14:paraId="2C29964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26.77</w:t>
            </w:r>
          </w:p>
        </w:tc>
        <w:tc>
          <w:tcPr>
            <w:tcW w:w="550" w:type="dxa"/>
            <w:tcBorders>
              <w:top w:val="nil"/>
              <w:left w:val="nil"/>
              <w:bottom w:val="single" w:sz="4" w:space="0" w:color="auto"/>
              <w:right w:val="single" w:sz="4" w:space="0" w:color="auto"/>
            </w:tcBorders>
            <w:shd w:val="clear" w:color="auto" w:fill="auto"/>
            <w:noWrap/>
            <w:vAlign w:val="center"/>
            <w:hideMark/>
          </w:tcPr>
          <w:p w14:paraId="5275FE1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10.34</w:t>
            </w:r>
          </w:p>
        </w:tc>
        <w:tc>
          <w:tcPr>
            <w:tcW w:w="726" w:type="dxa"/>
            <w:tcBorders>
              <w:top w:val="nil"/>
              <w:left w:val="nil"/>
              <w:bottom w:val="single" w:sz="4" w:space="0" w:color="auto"/>
              <w:right w:val="single" w:sz="4" w:space="0" w:color="auto"/>
            </w:tcBorders>
            <w:shd w:val="clear" w:color="auto" w:fill="auto"/>
            <w:noWrap/>
            <w:vAlign w:val="center"/>
            <w:hideMark/>
          </w:tcPr>
          <w:p w14:paraId="13A0FD2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2678 (30%)</w:t>
            </w:r>
          </w:p>
        </w:tc>
        <w:tc>
          <w:tcPr>
            <w:tcW w:w="979" w:type="dxa"/>
            <w:tcBorders>
              <w:top w:val="nil"/>
              <w:left w:val="nil"/>
              <w:bottom w:val="single" w:sz="4" w:space="0" w:color="auto"/>
              <w:right w:val="single" w:sz="4" w:space="0" w:color="auto"/>
            </w:tcBorders>
            <w:shd w:val="clear" w:color="auto" w:fill="auto"/>
            <w:noWrap/>
            <w:vAlign w:val="center"/>
            <w:hideMark/>
          </w:tcPr>
          <w:p w14:paraId="221CFB1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6163 (69%)</w:t>
            </w:r>
          </w:p>
        </w:tc>
        <w:tc>
          <w:tcPr>
            <w:tcW w:w="864" w:type="dxa"/>
            <w:tcBorders>
              <w:top w:val="nil"/>
              <w:left w:val="nil"/>
              <w:bottom w:val="single" w:sz="4" w:space="0" w:color="auto"/>
              <w:right w:val="single" w:sz="4" w:space="0" w:color="auto"/>
            </w:tcBorders>
            <w:shd w:val="clear" w:color="auto" w:fill="auto"/>
            <w:noWrap/>
            <w:vAlign w:val="center"/>
            <w:hideMark/>
          </w:tcPr>
          <w:p w14:paraId="4CD8879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4000 (44.8%)</w:t>
            </w:r>
          </w:p>
        </w:tc>
        <w:tc>
          <w:tcPr>
            <w:tcW w:w="979" w:type="dxa"/>
            <w:tcBorders>
              <w:top w:val="nil"/>
              <w:left w:val="nil"/>
              <w:bottom w:val="single" w:sz="4" w:space="0" w:color="auto"/>
              <w:right w:val="single" w:sz="4" w:space="0" w:color="auto"/>
            </w:tcBorders>
            <w:shd w:val="clear" w:color="auto" w:fill="auto"/>
            <w:noWrap/>
            <w:vAlign w:val="center"/>
            <w:hideMark/>
          </w:tcPr>
          <w:p w14:paraId="29D7034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995 (318.9%)</w:t>
            </w:r>
          </w:p>
        </w:tc>
        <w:tc>
          <w:tcPr>
            <w:tcW w:w="863" w:type="dxa"/>
            <w:tcBorders>
              <w:top w:val="nil"/>
              <w:left w:val="nil"/>
              <w:bottom w:val="single" w:sz="4" w:space="0" w:color="auto"/>
              <w:right w:val="single" w:sz="4" w:space="0" w:color="auto"/>
            </w:tcBorders>
            <w:shd w:val="clear" w:color="auto" w:fill="auto"/>
            <w:noWrap/>
            <w:vAlign w:val="center"/>
            <w:hideMark/>
          </w:tcPr>
          <w:p w14:paraId="38A5769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2521 (28.2%)</w:t>
            </w:r>
          </w:p>
        </w:tc>
        <w:tc>
          <w:tcPr>
            <w:tcW w:w="851" w:type="dxa"/>
            <w:tcBorders>
              <w:top w:val="nil"/>
              <w:left w:val="nil"/>
              <w:bottom w:val="single" w:sz="4" w:space="0" w:color="auto"/>
              <w:right w:val="single" w:sz="4" w:space="0" w:color="auto"/>
            </w:tcBorders>
            <w:shd w:val="clear" w:color="auto" w:fill="auto"/>
            <w:noWrap/>
            <w:vAlign w:val="center"/>
            <w:hideMark/>
          </w:tcPr>
          <w:p w14:paraId="3EC3306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1408 (667.3%)</w:t>
            </w:r>
          </w:p>
        </w:tc>
        <w:tc>
          <w:tcPr>
            <w:tcW w:w="850" w:type="dxa"/>
            <w:tcBorders>
              <w:top w:val="nil"/>
              <w:left w:val="nil"/>
              <w:bottom w:val="single" w:sz="4" w:space="0" w:color="auto"/>
              <w:right w:val="single" w:sz="4" w:space="0" w:color="auto"/>
            </w:tcBorders>
            <w:shd w:val="clear" w:color="auto" w:fill="auto"/>
            <w:noWrap/>
            <w:vAlign w:val="center"/>
            <w:hideMark/>
          </w:tcPr>
          <w:p w14:paraId="6123FBE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 (0%)</w:t>
            </w:r>
          </w:p>
        </w:tc>
        <w:tc>
          <w:tcPr>
            <w:tcW w:w="851" w:type="dxa"/>
            <w:tcBorders>
              <w:top w:val="nil"/>
              <w:left w:val="nil"/>
              <w:bottom w:val="single" w:sz="4" w:space="0" w:color="auto"/>
              <w:right w:val="single" w:sz="4" w:space="0" w:color="auto"/>
            </w:tcBorders>
            <w:shd w:val="clear" w:color="auto" w:fill="auto"/>
            <w:noWrap/>
            <w:vAlign w:val="center"/>
            <w:hideMark/>
          </w:tcPr>
          <w:p w14:paraId="3C84117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36 (0%)</w:t>
            </w:r>
          </w:p>
        </w:tc>
        <w:tc>
          <w:tcPr>
            <w:tcW w:w="992" w:type="dxa"/>
            <w:tcBorders>
              <w:top w:val="nil"/>
              <w:left w:val="nil"/>
              <w:bottom w:val="single" w:sz="4" w:space="0" w:color="auto"/>
              <w:right w:val="single" w:sz="4" w:space="0" w:color="auto"/>
            </w:tcBorders>
            <w:shd w:val="clear" w:color="auto" w:fill="auto"/>
            <w:noWrap/>
            <w:vAlign w:val="center"/>
            <w:hideMark/>
          </w:tcPr>
          <w:p w14:paraId="319E79F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71 (177.5%)</w:t>
            </w:r>
          </w:p>
        </w:tc>
        <w:tc>
          <w:tcPr>
            <w:tcW w:w="1418" w:type="dxa"/>
            <w:tcBorders>
              <w:top w:val="nil"/>
              <w:left w:val="nil"/>
              <w:bottom w:val="single" w:sz="4" w:space="0" w:color="auto"/>
              <w:right w:val="single" w:sz="4" w:space="0" w:color="auto"/>
            </w:tcBorders>
            <w:shd w:val="clear" w:color="auto" w:fill="auto"/>
            <w:noWrap/>
            <w:vAlign w:val="center"/>
            <w:hideMark/>
          </w:tcPr>
          <w:p w14:paraId="27BAB98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816 (9.1%)</w:t>
            </w:r>
          </w:p>
        </w:tc>
        <w:tc>
          <w:tcPr>
            <w:tcW w:w="1275" w:type="dxa"/>
            <w:tcBorders>
              <w:top w:val="nil"/>
              <w:left w:val="nil"/>
              <w:bottom w:val="single" w:sz="4" w:space="0" w:color="auto"/>
              <w:right w:val="single" w:sz="4" w:space="0" w:color="auto"/>
            </w:tcBorders>
            <w:shd w:val="clear" w:color="auto" w:fill="auto"/>
            <w:noWrap/>
            <w:vAlign w:val="center"/>
            <w:hideMark/>
          </w:tcPr>
          <w:p w14:paraId="416B2E2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5911 (66.2%)</w:t>
            </w:r>
          </w:p>
        </w:tc>
        <w:tc>
          <w:tcPr>
            <w:tcW w:w="1134" w:type="dxa"/>
            <w:tcBorders>
              <w:top w:val="nil"/>
              <w:left w:val="nil"/>
              <w:bottom w:val="single" w:sz="4" w:space="0" w:color="auto"/>
              <w:right w:val="single" w:sz="4" w:space="0" w:color="auto"/>
            </w:tcBorders>
            <w:shd w:val="clear" w:color="auto" w:fill="auto"/>
            <w:noWrap/>
            <w:vAlign w:val="center"/>
            <w:hideMark/>
          </w:tcPr>
          <w:p w14:paraId="47D57E8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1164 (13%)</w:t>
            </w:r>
          </w:p>
        </w:tc>
        <w:tc>
          <w:tcPr>
            <w:tcW w:w="1134" w:type="dxa"/>
            <w:tcBorders>
              <w:top w:val="nil"/>
              <w:left w:val="nil"/>
              <w:bottom w:val="single" w:sz="4" w:space="0" w:color="auto"/>
              <w:right w:val="single" w:sz="4" w:space="0" w:color="auto"/>
            </w:tcBorders>
            <w:shd w:val="clear" w:color="auto" w:fill="auto"/>
            <w:noWrap/>
            <w:vAlign w:val="center"/>
            <w:hideMark/>
          </w:tcPr>
          <w:p w14:paraId="6463F96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457 (448%)</w:t>
            </w:r>
          </w:p>
        </w:tc>
      </w:tr>
      <w:tr w:rsidR="002506D9" w:rsidRPr="0080063E" w14:paraId="2327801F"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B649BD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Uganda</w:t>
            </w:r>
          </w:p>
        </w:tc>
        <w:tc>
          <w:tcPr>
            <w:tcW w:w="521" w:type="dxa"/>
            <w:tcBorders>
              <w:top w:val="nil"/>
              <w:left w:val="nil"/>
              <w:bottom w:val="single" w:sz="4" w:space="0" w:color="auto"/>
              <w:right w:val="single" w:sz="4" w:space="0" w:color="auto"/>
            </w:tcBorders>
            <w:shd w:val="clear" w:color="auto" w:fill="auto"/>
            <w:noWrap/>
            <w:vAlign w:val="center"/>
            <w:hideMark/>
          </w:tcPr>
          <w:p w14:paraId="0DBA948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365</w:t>
            </w:r>
          </w:p>
        </w:tc>
        <w:tc>
          <w:tcPr>
            <w:tcW w:w="613" w:type="dxa"/>
            <w:tcBorders>
              <w:top w:val="nil"/>
              <w:left w:val="nil"/>
              <w:bottom w:val="single" w:sz="4" w:space="0" w:color="auto"/>
              <w:right w:val="single" w:sz="4" w:space="0" w:color="auto"/>
            </w:tcBorders>
            <w:shd w:val="clear" w:color="auto" w:fill="auto"/>
            <w:noWrap/>
            <w:vAlign w:val="center"/>
            <w:hideMark/>
          </w:tcPr>
          <w:p w14:paraId="49E1567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27.43</w:t>
            </w:r>
          </w:p>
        </w:tc>
        <w:tc>
          <w:tcPr>
            <w:tcW w:w="550" w:type="dxa"/>
            <w:tcBorders>
              <w:top w:val="nil"/>
              <w:left w:val="nil"/>
              <w:bottom w:val="single" w:sz="4" w:space="0" w:color="auto"/>
              <w:right w:val="single" w:sz="4" w:space="0" w:color="auto"/>
            </w:tcBorders>
            <w:shd w:val="clear" w:color="auto" w:fill="auto"/>
            <w:noWrap/>
            <w:vAlign w:val="center"/>
            <w:hideMark/>
          </w:tcPr>
          <w:p w14:paraId="64BECF0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8.5</w:t>
            </w:r>
          </w:p>
        </w:tc>
        <w:tc>
          <w:tcPr>
            <w:tcW w:w="726" w:type="dxa"/>
            <w:tcBorders>
              <w:top w:val="nil"/>
              <w:left w:val="nil"/>
              <w:bottom w:val="single" w:sz="4" w:space="0" w:color="auto"/>
              <w:right w:val="single" w:sz="4" w:space="0" w:color="auto"/>
            </w:tcBorders>
            <w:shd w:val="clear" w:color="auto" w:fill="auto"/>
            <w:noWrap/>
            <w:vAlign w:val="center"/>
            <w:hideMark/>
          </w:tcPr>
          <w:p w14:paraId="0718F11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204 (55.9%)</w:t>
            </w:r>
          </w:p>
        </w:tc>
        <w:tc>
          <w:tcPr>
            <w:tcW w:w="979" w:type="dxa"/>
            <w:tcBorders>
              <w:top w:val="nil"/>
              <w:left w:val="nil"/>
              <w:bottom w:val="single" w:sz="4" w:space="0" w:color="auto"/>
              <w:right w:val="single" w:sz="4" w:space="0" w:color="auto"/>
            </w:tcBorders>
            <w:shd w:val="clear" w:color="auto" w:fill="auto"/>
            <w:noWrap/>
            <w:vAlign w:val="center"/>
            <w:hideMark/>
          </w:tcPr>
          <w:p w14:paraId="62E51BD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160 (43.8%)</w:t>
            </w:r>
          </w:p>
        </w:tc>
        <w:tc>
          <w:tcPr>
            <w:tcW w:w="864" w:type="dxa"/>
            <w:tcBorders>
              <w:top w:val="nil"/>
              <w:left w:val="nil"/>
              <w:bottom w:val="single" w:sz="4" w:space="0" w:color="auto"/>
              <w:right w:val="single" w:sz="4" w:space="0" w:color="auto"/>
            </w:tcBorders>
            <w:shd w:val="clear" w:color="auto" w:fill="auto"/>
            <w:noWrap/>
            <w:vAlign w:val="center"/>
            <w:hideMark/>
          </w:tcPr>
          <w:p w14:paraId="0A6A4BA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128 (35.1%)</w:t>
            </w:r>
          </w:p>
        </w:tc>
        <w:tc>
          <w:tcPr>
            <w:tcW w:w="979" w:type="dxa"/>
            <w:tcBorders>
              <w:top w:val="nil"/>
              <w:left w:val="nil"/>
              <w:bottom w:val="single" w:sz="4" w:space="0" w:color="auto"/>
              <w:right w:val="single" w:sz="4" w:space="0" w:color="auto"/>
            </w:tcBorders>
            <w:shd w:val="clear" w:color="auto" w:fill="auto"/>
            <w:noWrap/>
            <w:vAlign w:val="center"/>
            <w:hideMark/>
          </w:tcPr>
          <w:p w14:paraId="2AE4BD6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116 (41.3%)</w:t>
            </w:r>
          </w:p>
        </w:tc>
        <w:tc>
          <w:tcPr>
            <w:tcW w:w="863" w:type="dxa"/>
            <w:tcBorders>
              <w:top w:val="nil"/>
              <w:left w:val="nil"/>
              <w:bottom w:val="single" w:sz="4" w:space="0" w:color="auto"/>
              <w:right w:val="single" w:sz="4" w:space="0" w:color="auto"/>
            </w:tcBorders>
            <w:shd w:val="clear" w:color="auto" w:fill="auto"/>
            <w:noWrap/>
            <w:vAlign w:val="center"/>
            <w:hideMark/>
          </w:tcPr>
          <w:p w14:paraId="2443D93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32 (8.8%)</w:t>
            </w:r>
          </w:p>
        </w:tc>
        <w:tc>
          <w:tcPr>
            <w:tcW w:w="851" w:type="dxa"/>
            <w:tcBorders>
              <w:top w:val="nil"/>
              <w:left w:val="nil"/>
              <w:bottom w:val="single" w:sz="4" w:space="0" w:color="auto"/>
              <w:right w:val="single" w:sz="4" w:space="0" w:color="auto"/>
            </w:tcBorders>
            <w:shd w:val="clear" w:color="auto" w:fill="auto"/>
            <w:noWrap/>
            <w:vAlign w:val="center"/>
            <w:hideMark/>
          </w:tcPr>
          <w:p w14:paraId="59EFD11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88 (220%)</w:t>
            </w:r>
          </w:p>
        </w:tc>
        <w:tc>
          <w:tcPr>
            <w:tcW w:w="850" w:type="dxa"/>
            <w:tcBorders>
              <w:top w:val="nil"/>
              <w:left w:val="nil"/>
              <w:bottom w:val="single" w:sz="4" w:space="0" w:color="auto"/>
              <w:right w:val="single" w:sz="4" w:space="0" w:color="auto"/>
            </w:tcBorders>
            <w:shd w:val="clear" w:color="auto" w:fill="auto"/>
            <w:noWrap/>
            <w:vAlign w:val="center"/>
            <w:hideMark/>
          </w:tcPr>
          <w:p w14:paraId="60344FB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(0%)</w:t>
            </w:r>
          </w:p>
        </w:tc>
        <w:tc>
          <w:tcPr>
            <w:tcW w:w="851" w:type="dxa"/>
            <w:tcBorders>
              <w:top w:val="nil"/>
              <w:left w:val="nil"/>
              <w:bottom w:val="single" w:sz="4" w:space="0" w:color="auto"/>
              <w:right w:val="single" w:sz="4" w:space="0" w:color="auto"/>
            </w:tcBorders>
            <w:shd w:val="clear" w:color="auto" w:fill="auto"/>
            <w:noWrap/>
            <w:vAlign w:val="center"/>
            <w:hideMark/>
          </w:tcPr>
          <w:p w14:paraId="51E317D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(0%)</w:t>
            </w:r>
          </w:p>
        </w:tc>
        <w:tc>
          <w:tcPr>
            <w:tcW w:w="992" w:type="dxa"/>
            <w:tcBorders>
              <w:top w:val="nil"/>
              <w:left w:val="nil"/>
              <w:bottom w:val="single" w:sz="4" w:space="0" w:color="auto"/>
              <w:right w:val="single" w:sz="4" w:space="0" w:color="auto"/>
            </w:tcBorders>
            <w:shd w:val="clear" w:color="auto" w:fill="auto"/>
            <w:noWrap/>
            <w:vAlign w:val="center"/>
            <w:hideMark/>
          </w:tcPr>
          <w:p w14:paraId="10157BD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39 (2.5%)</w:t>
            </w:r>
          </w:p>
        </w:tc>
        <w:tc>
          <w:tcPr>
            <w:tcW w:w="1418" w:type="dxa"/>
            <w:tcBorders>
              <w:top w:val="nil"/>
              <w:left w:val="nil"/>
              <w:bottom w:val="single" w:sz="4" w:space="0" w:color="auto"/>
              <w:right w:val="single" w:sz="4" w:space="0" w:color="auto"/>
            </w:tcBorders>
            <w:shd w:val="clear" w:color="auto" w:fill="auto"/>
            <w:noWrap/>
            <w:vAlign w:val="center"/>
            <w:hideMark/>
          </w:tcPr>
          <w:p w14:paraId="233C31C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65 (17.8%)</w:t>
            </w:r>
          </w:p>
        </w:tc>
        <w:tc>
          <w:tcPr>
            <w:tcW w:w="1275" w:type="dxa"/>
            <w:tcBorders>
              <w:top w:val="nil"/>
              <w:left w:val="nil"/>
              <w:bottom w:val="single" w:sz="4" w:space="0" w:color="auto"/>
              <w:right w:val="single" w:sz="4" w:space="0" w:color="auto"/>
            </w:tcBorders>
            <w:shd w:val="clear" w:color="auto" w:fill="auto"/>
            <w:noWrap/>
            <w:vAlign w:val="center"/>
            <w:hideMark/>
          </w:tcPr>
          <w:p w14:paraId="574DACB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211 (57.8%)</w:t>
            </w:r>
          </w:p>
        </w:tc>
        <w:tc>
          <w:tcPr>
            <w:tcW w:w="1134" w:type="dxa"/>
            <w:tcBorders>
              <w:top w:val="nil"/>
              <w:left w:val="nil"/>
              <w:bottom w:val="single" w:sz="4" w:space="0" w:color="auto"/>
              <w:right w:val="single" w:sz="4" w:space="0" w:color="auto"/>
            </w:tcBorders>
            <w:shd w:val="clear" w:color="auto" w:fill="auto"/>
            <w:noWrap/>
            <w:vAlign w:val="center"/>
            <w:hideMark/>
          </w:tcPr>
          <w:p w14:paraId="59E83FD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(4.9%)</w:t>
            </w:r>
          </w:p>
        </w:tc>
        <w:tc>
          <w:tcPr>
            <w:tcW w:w="1134" w:type="dxa"/>
            <w:tcBorders>
              <w:top w:val="nil"/>
              <w:left w:val="nil"/>
              <w:bottom w:val="single" w:sz="4" w:space="0" w:color="auto"/>
              <w:right w:val="single" w:sz="4" w:space="0" w:color="auto"/>
            </w:tcBorders>
            <w:shd w:val="clear" w:color="auto" w:fill="auto"/>
            <w:noWrap/>
            <w:vAlign w:val="center"/>
            <w:hideMark/>
          </w:tcPr>
          <w:p w14:paraId="3DE55CD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(0.3%)</w:t>
            </w:r>
          </w:p>
        </w:tc>
      </w:tr>
      <w:tr w:rsidR="002506D9" w:rsidRPr="0080063E" w14:paraId="52F4EF29"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D6ADAD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UK</w:t>
            </w:r>
          </w:p>
        </w:tc>
        <w:tc>
          <w:tcPr>
            <w:tcW w:w="521" w:type="dxa"/>
            <w:tcBorders>
              <w:top w:val="nil"/>
              <w:left w:val="nil"/>
              <w:bottom w:val="single" w:sz="4" w:space="0" w:color="auto"/>
              <w:right w:val="single" w:sz="4" w:space="0" w:color="auto"/>
            </w:tcBorders>
            <w:shd w:val="clear" w:color="auto" w:fill="auto"/>
            <w:noWrap/>
            <w:vAlign w:val="center"/>
            <w:hideMark/>
          </w:tcPr>
          <w:p w14:paraId="475A18B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890</w:t>
            </w:r>
          </w:p>
        </w:tc>
        <w:tc>
          <w:tcPr>
            <w:tcW w:w="613" w:type="dxa"/>
            <w:tcBorders>
              <w:top w:val="nil"/>
              <w:left w:val="nil"/>
              <w:bottom w:val="single" w:sz="4" w:space="0" w:color="auto"/>
              <w:right w:val="single" w:sz="4" w:space="0" w:color="auto"/>
            </w:tcBorders>
            <w:shd w:val="clear" w:color="auto" w:fill="auto"/>
            <w:noWrap/>
            <w:vAlign w:val="center"/>
            <w:hideMark/>
          </w:tcPr>
          <w:p w14:paraId="6672D73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28.93</w:t>
            </w:r>
          </w:p>
        </w:tc>
        <w:tc>
          <w:tcPr>
            <w:tcW w:w="550" w:type="dxa"/>
            <w:tcBorders>
              <w:top w:val="nil"/>
              <w:left w:val="nil"/>
              <w:bottom w:val="single" w:sz="4" w:space="0" w:color="auto"/>
              <w:right w:val="single" w:sz="4" w:space="0" w:color="auto"/>
            </w:tcBorders>
            <w:shd w:val="clear" w:color="auto" w:fill="auto"/>
            <w:noWrap/>
            <w:vAlign w:val="center"/>
            <w:hideMark/>
          </w:tcPr>
          <w:p w14:paraId="5EB6E4F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10.63</w:t>
            </w:r>
          </w:p>
        </w:tc>
        <w:tc>
          <w:tcPr>
            <w:tcW w:w="726" w:type="dxa"/>
            <w:tcBorders>
              <w:top w:val="nil"/>
              <w:left w:val="nil"/>
              <w:bottom w:val="single" w:sz="4" w:space="0" w:color="auto"/>
              <w:right w:val="single" w:sz="4" w:space="0" w:color="auto"/>
            </w:tcBorders>
            <w:shd w:val="clear" w:color="auto" w:fill="auto"/>
            <w:noWrap/>
            <w:vAlign w:val="center"/>
            <w:hideMark/>
          </w:tcPr>
          <w:p w14:paraId="297ADA5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236 (26.5%)</w:t>
            </w:r>
          </w:p>
        </w:tc>
        <w:tc>
          <w:tcPr>
            <w:tcW w:w="979" w:type="dxa"/>
            <w:tcBorders>
              <w:top w:val="nil"/>
              <w:left w:val="nil"/>
              <w:bottom w:val="single" w:sz="4" w:space="0" w:color="auto"/>
              <w:right w:val="single" w:sz="4" w:space="0" w:color="auto"/>
            </w:tcBorders>
            <w:shd w:val="clear" w:color="auto" w:fill="auto"/>
            <w:noWrap/>
            <w:vAlign w:val="center"/>
            <w:hideMark/>
          </w:tcPr>
          <w:p w14:paraId="6916B95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624 (70.1%)</w:t>
            </w:r>
          </w:p>
        </w:tc>
        <w:tc>
          <w:tcPr>
            <w:tcW w:w="864" w:type="dxa"/>
            <w:tcBorders>
              <w:top w:val="nil"/>
              <w:left w:val="nil"/>
              <w:bottom w:val="single" w:sz="4" w:space="0" w:color="auto"/>
              <w:right w:val="single" w:sz="4" w:space="0" w:color="auto"/>
            </w:tcBorders>
            <w:shd w:val="clear" w:color="auto" w:fill="auto"/>
            <w:noWrap/>
            <w:vAlign w:val="center"/>
            <w:hideMark/>
          </w:tcPr>
          <w:p w14:paraId="27D1C70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360 (40.4%)</w:t>
            </w:r>
          </w:p>
        </w:tc>
        <w:tc>
          <w:tcPr>
            <w:tcW w:w="979" w:type="dxa"/>
            <w:tcBorders>
              <w:top w:val="nil"/>
              <w:left w:val="nil"/>
              <w:bottom w:val="single" w:sz="4" w:space="0" w:color="auto"/>
              <w:right w:val="single" w:sz="4" w:space="0" w:color="auto"/>
            </w:tcBorders>
            <w:shd w:val="clear" w:color="auto" w:fill="auto"/>
            <w:noWrap/>
            <w:vAlign w:val="center"/>
            <w:hideMark/>
          </w:tcPr>
          <w:p w14:paraId="35CD31C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73 (8.8%)</w:t>
            </w:r>
          </w:p>
        </w:tc>
        <w:tc>
          <w:tcPr>
            <w:tcW w:w="863" w:type="dxa"/>
            <w:tcBorders>
              <w:top w:val="nil"/>
              <w:left w:val="nil"/>
              <w:bottom w:val="single" w:sz="4" w:space="0" w:color="auto"/>
              <w:right w:val="single" w:sz="4" w:space="0" w:color="auto"/>
            </w:tcBorders>
            <w:shd w:val="clear" w:color="auto" w:fill="auto"/>
            <w:noWrap/>
            <w:vAlign w:val="center"/>
            <w:hideMark/>
          </w:tcPr>
          <w:p w14:paraId="1BFAADA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324 (36.4%)</w:t>
            </w:r>
          </w:p>
        </w:tc>
        <w:tc>
          <w:tcPr>
            <w:tcW w:w="851" w:type="dxa"/>
            <w:tcBorders>
              <w:top w:val="nil"/>
              <w:left w:val="nil"/>
              <w:bottom w:val="single" w:sz="4" w:space="0" w:color="auto"/>
              <w:right w:val="single" w:sz="4" w:space="0" w:color="auto"/>
            </w:tcBorders>
            <w:shd w:val="clear" w:color="auto" w:fill="auto"/>
            <w:noWrap/>
            <w:vAlign w:val="center"/>
            <w:hideMark/>
          </w:tcPr>
          <w:p w14:paraId="7AE3BE4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133 (8.5%)</w:t>
            </w:r>
          </w:p>
        </w:tc>
        <w:tc>
          <w:tcPr>
            <w:tcW w:w="850" w:type="dxa"/>
            <w:tcBorders>
              <w:top w:val="nil"/>
              <w:left w:val="nil"/>
              <w:bottom w:val="single" w:sz="4" w:space="0" w:color="auto"/>
              <w:right w:val="single" w:sz="4" w:space="0" w:color="auto"/>
            </w:tcBorders>
            <w:shd w:val="clear" w:color="auto" w:fill="auto"/>
            <w:noWrap/>
            <w:vAlign w:val="center"/>
            <w:hideMark/>
          </w:tcPr>
          <w:p w14:paraId="0E07538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4A1C42A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3934D32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 (30.4%)</w:t>
            </w:r>
          </w:p>
        </w:tc>
        <w:tc>
          <w:tcPr>
            <w:tcW w:w="1418" w:type="dxa"/>
            <w:tcBorders>
              <w:top w:val="nil"/>
              <w:left w:val="nil"/>
              <w:bottom w:val="single" w:sz="4" w:space="0" w:color="auto"/>
              <w:right w:val="single" w:sz="4" w:space="0" w:color="auto"/>
            </w:tcBorders>
            <w:shd w:val="clear" w:color="auto" w:fill="auto"/>
            <w:noWrap/>
            <w:vAlign w:val="center"/>
            <w:hideMark/>
          </w:tcPr>
          <w:p w14:paraId="3A94A57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149 (16.7%)</w:t>
            </w:r>
          </w:p>
        </w:tc>
        <w:tc>
          <w:tcPr>
            <w:tcW w:w="1275" w:type="dxa"/>
            <w:tcBorders>
              <w:top w:val="nil"/>
              <w:left w:val="nil"/>
              <w:bottom w:val="single" w:sz="4" w:space="0" w:color="auto"/>
              <w:right w:val="single" w:sz="4" w:space="0" w:color="auto"/>
            </w:tcBorders>
            <w:shd w:val="clear" w:color="auto" w:fill="auto"/>
            <w:noWrap/>
            <w:vAlign w:val="center"/>
            <w:hideMark/>
          </w:tcPr>
          <w:p w14:paraId="739D294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351 (39.4%)</w:t>
            </w:r>
          </w:p>
        </w:tc>
        <w:tc>
          <w:tcPr>
            <w:tcW w:w="1134" w:type="dxa"/>
            <w:tcBorders>
              <w:top w:val="nil"/>
              <w:left w:val="nil"/>
              <w:bottom w:val="single" w:sz="4" w:space="0" w:color="auto"/>
              <w:right w:val="single" w:sz="4" w:space="0" w:color="auto"/>
            </w:tcBorders>
            <w:shd w:val="clear" w:color="auto" w:fill="auto"/>
            <w:noWrap/>
            <w:vAlign w:val="center"/>
            <w:hideMark/>
          </w:tcPr>
          <w:p w14:paraId="6F44D76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204 (22.9%)</w:t>
            </w:r>
          </w:p>
        </w:tc>
        <w:tc>
          <w:tcPr>
            <w:tcW w:w="1134" w:type="dxa"/>
            <w:tcBorders>
              <w:top w:val="nil"/>
              <w:left w:val="nil"/>
              <w:bottom w:val="single" w:sz="4" w:space="0" w:color="auto"/>
              <w:right w:val="single" w:sz="4" w:space="0" w:color="auto"/>
            </w:tcBorders>
            <w:shd w:val="clear" w:color="auto" w:fill="auto"/>
            <w:noWrap/>
            <w:vAlign w:val="center"/>
            <w:hideMark/>
          </w:tcPr>
          <w:p w14:paraId="3F08E2E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96 (19.4%)</w:t>
            </w:r>
          </w:p>
        </w:tc>
      </w:tr>
      <w:tr w:rsidR="002506D9" w:rsidRPr="0080063E" w14:paraId="78300484"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987E9C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Ukraine</w:t>
            </w:r>
          </w:p>
        </w:tc>
        <w:tc>
          <w:tcPr>
            <w:tcW w:w="521" w:type="dxa"/>
            <w:tcBorders>
              <w:top w:val="nil"/>
              <w:left w:val="nil"/>
              <w:bottom w:val="single" w:sz="4" w:space="0" w:color="auto"/>
              <w:right w:val="single" w:sz="4" w:space="0" w:color="auto"/>
            </w:tcBorders>
            <w:shd w:val="clear" w:color="auto" w:fill="auto"/>
            <w:noWrap/>
            <w:vAlign w:val="center"/>
            <w:hideMark/>
          </w:tcPr>
          <w:p w14:paraId="0E20A175"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1917</w:t>
            </w:r>
          </w:p>
        </w:tc>
        <w:tc>
          <w:tcPr>
            <w:tcW w:w="613" w:type="dxa"/>
            <w:tcBorders>
              <w:top w:val="nil"/>
              <w:left w:val="nil"/>
              <w:bottom w:val="single" w:sz="4" w:space="0" w:color="auto"/>
              <w:right w:val="single" w:sz="4" w:space="0" w:color="auto"/>
            </w:tcBorders>
            <w:shd w:val="clear" w:color="auto" w:fill="auto"/>
            <w:noWrap/>
            <w:vAlign w:val="center"/>
            <w:hideMark/>
          </w:tcPr>
          <w:p w14:paraId="14DECC6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24.12</w:t>
            </w:r>
          </w:p>
        </w:tc>
        <w:tc>
          <w:tcPr>
            <w:tcW w:w="550" w:type="dxa"/>
            <w:tcBorders>
              <w:top w:val="nil"/>
              <w:left w:val="nil"/>
              <w:bottom w:val="single" w:sz="4" w:space="0" w:color="auto"/>
              <w:right w:val="single" w:sz="4" w:space="0" w:color="auto"/>
            </w:tcBorders>
            <w:shd w:val="clear" w:color="auto" w:fill="auto"/>
            <w:noWrap/>
            <w:vAlign w:val="center"/>
            <w:hideMark/>
          </w:tcPr>
          <w:p w14:paraId="4253C55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8.72</w:t>
            </w:r>
          </w:p>
        </w:tc>
        <w:tc>
          <w:tcPr>
            <w:tcW w:w="726" w:type="dxa"/>
            <w:tcBorders>
              <w:top w:val="nil"/>
              <w:left w:val="nil"/>
              <w:bottom w:val="single" w:sz="4" w:space="0" w:color="auto"/>
              <w:right w:val="single" w:sz="4" w:space="0" w:color="auto"/>
            </w:tcBorders>
            <w:shd w:val="clear" w:color="auto" w:fill="auto"/>
            <w:noWrap/>
            <w:vAlign w:val="center"/>
            <w:hideMark/>
          </w:tcPr>
          <w:p w14:paraId="22C73AA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375 (19.6%)</w:t>
            </w:r>
          </w:p>
        </w:tc>
        <w:tc>
          <w:tcPr>
            <w:tcW w:w="979" w:type="dxa"/>
            <w:tcBorders>
              <w:top w:val="nil"/>
              <w:left w:val="nil"/>
              <w:bottom w:val="single" w:sz="4" w:space="0" w:color="auto"/>
              <w:right w:val="single" w:sz="4" w:space="0" w:color="auto"/>
            </w:tcBorders>
            <w:shd w:val="clear" w:color="auto" w:fill="auto"/>
            <w:noWrap/>
            <w:vAlign w:val="center"/>
            <w:hideMark/>
          </w:tcPr>
          <w:p w14:paraId="5021150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1526 (79.6%)</w:t>
            </w:r>
          </w:p>
        </w:tc>
        <w:tc>
          <w:tcPr>
            <w:tcW w:w="864" w:type="dxa"/>
            <w:tcBorders>
              <w:top w:val="nil"/>
              <w:left w:val="nil"/>
              <w:bottom w:val="single" w:sz="4" w:space="0" w:color="auto"/>
              <w:right w:val="single" w:sz="4" w:space="0" w:color="auto"/>
            </w:tcBorders>
            <w:shd w:val="clear" w:color="auto" w:fill="auto"/>
            <w:noWrap/>
            <w:vAlign w:val="center"/>
            <w:hideMark/>
          </w:tcPr>
          <w:p w14:paraId="20303530"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872 (45.5%)</w:t>
            </w:r>
          </w:p>
        </w:tc>
        <w:tc>
          <w:tcPr>
            <w:tcW w:w="979" w:type="dxa"/>
            <w:tcBorders>
              <w:top w:val="nil"/>
              <w:left w:val="nil"/>
              <w:bottom w:val="single" w:sz="4" w:space="0" w:color="auto"/>
              <w:right w:val="single" w:sz="4" w:space="0" w:color="auto"/>
            </w:tcBorders>
            <w:shd w:val="clear" w:color="auto" w:fill="auto"/>
            <w:noWrap/>
            <w:vAlign w:val="center"/>
            <w:hideMark/>
          </w:tcPr>
          <w:p w14:paraId="74753A2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340 (13.8%)</w:t>
            </w:r>
          </w:p>
        </w:tc>
        <w:tc>
          <w:tcPr>
            <w:tcW w:w="863" w:type="dxa"/>
            <w:tcBorders>
              <w:top w:val="nil"/>
              <w:left w:val="nil"/>
              <w:bottom w:val="single" w:sz="4" w:space="0" w:color="auto"/>
              <w:right w:val="single" w:sz="4" w:space="0" w:color="auto"/>
            </w:tcBorders>
            <w:shd w:val="clear" w:color="auto" w:fill="auto"/>
            <w:noWrap/>
            <w:vAlign w:val="center"/>
            <w:hideMark/>
          </w:tcPr>
          <w:p w14:paraId="504470C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383 (20%)</w:t>
            </w:r>
          </w:p>
        </w:tc>
        <w:tc>
          <w:tcPr>
            <w:tcW w:w="851" w:type="dxa"/>
            <w:tcBorders>
              <w:top w:val="nil"/>
              <w:left w:val="nil"/>
              <w:bottom w:val="single" w:sz="4" w:space="0" w:color="auto"/>
              <w:right w:val="single" w:sz="4" w:space="0" w:color="auto"/>
            </w:tcBorders>
            <w:shd w:val="clear" w:color="auto" w:fill="auto"/>
            <w:noWrap/>
            <w:vAlign w:val="center"/>
            <w:hideMark/>
          </w:tcPr>
          <w:p w14:paraId="6CA6C21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322 (315.7%)</w:t>
            </w:r>
          </w:p>
        </w:tc>
        <w:tc>
          <w:tcPr>
            <w:tcW w:w="850" w:type="dxa"/>
            <w:tcBorders>
              <w:top w:val="nil"/>
              <w:left w:val="nil"/>
              <w:bottom w:val="single" w:sz="4" w:space="0" w:color="auto"/>
              <w:right w:val="single" w:sz="4" w:space="0" w:color="auto"/>
            </w:tcBorders>
            <w:shd w:val="clear" w:color="auto" w:fill="auto"/>
            <w:noWrap/>
            <w:vAlign w:val="center"/>
            <w:hideMark/>
          </w:tcPr>
          <w:p w14:paraId="54705FE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 (0%)</w:t>
            </w:r>
          </w:p>
        </w:tc>
        <w:tc>
          <w:tcPr>
            <w:tcW w:w="851" w:type="dxa"/>
            <w:tcBorders>
              <w:top w:val="nil"/>
              <w:left w:val="nil"/>
              <w:bottom w:val="single" w:sz="4" w:space="0" w:color="auto"/>
              <w:right w:val="single" w:sz="4" w:space="0" w:color="auto"/>
            </w:tcBorders>
            <w:shd w:val="clear" w:color="auto" w:fill="auto"/>
            <w:noWrap/>
            <w:vAlign w:val="center"/>
            <w:hideMark/>
          </w:tcPr>
          <w:p w14:paraId="761C8E8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(0%)</w:t>
            </w:r>
          </w:p>
        </w:tc>
        <w:tc>
          <w:tcPr>
            <w:tcW w:w="992" w:type="dxa"/>
            <w:tcBorders>
              <w:top w:val="nil"/>
              <w:left w:val="nil"/>
              <w:bottom w:val="single" w:sz="4" w:space="0" w:color="auto"/>
              <w:right w:val="single" w:sz="4" w:space="0" w:color="auto"/>
            </w:tcBorders>
            <w:shd w:val="clear" w:color="auto" w:fill="auto"/>
            <w:noWrap/>
            <w:vAlign w:val="center"/>
            <w:hideMark/>
          </w:tcPr>
          <w:p w14:paraId="4094371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45 (2.2%)</w:t>
            </w:r>
          </w:p>
        </w:tc>
        <w:tc>
          <w:tcPr>
            <w:tcW w:w="1418" w:type="dxa"/>
            <w:tcBorders>
              <w:top w:val="nil"/>
              <w:left w:val="nil"/>
              <w:bottom w:val="single" w:sz="4" w:space="0" w:color="auto"/>
              <w:right w:val="single" w:sz="4" w:space="0" w:color="auto"/>
            </w:tcBorders>
            <w:shd w:val="clear" w:color="auto" w:fill="auto"/>
            <w:noWrap/>
            <w:vAlign w:val="center"/>
            <w:hideMark/>
          </w:tcPr>
          <w:p w14:paraId="111359B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419 (21.9%)</w:t>
            </w:r>
          </w:p>
        </w:tc>
        <w:tc>
          <w:tcPr>
            <w:tcW w:w="1275" w:type="dxa"/>
            <w:tcBorders>
              <w:top w:val="nil"/>
              <w:left w:val="nil"/>
              <w:bottom w:val="single" w:sz="4" w:space="0" w:color="auto"/>
              <w:right w:val="single" w:sz="4" w:space="0" w:color="auto"/>
            </w:tcBorders>
            <w:shd w:val="clear" w:color="auto" w:fill="auto"/>
            <w:noWrap/>
            <w:vAlign w:val="center"/>
            <w:hideMark/>
          </w:tcPr>
          <w:p w14:paraId="2E6640F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780 (40.7%)</w:t>
            </w:r>
          </w:p>
        </w:tc>
        <w:tc>
          <w:tcPr>
            <w:tcW w:w="1134" w:type="dxa"/>
            <w:tcBorders>
              <w:top w:val="nil"/>
              <w:left w:val="nil"/>
              <w:bottom w:val="single" w:sz="4" w:space="0" w:color="auto"/>
              <w:right w:val="single" w:sz="4" w:space="0" w:color="auto"/>
            </w:tcBorders>
            <w:shd w:val="clear" w:color="auto" w:fill="auto"/>
            <w:noWrap/>
            <w:vAlign w:val="center"/>
            <w:hideMark/>
          </w:tcPr>
          <w:p w14:paraId="23D7EC8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403 (21%)</w:t>
            </w:r>
          </w:p>
        </w:tc>
        <w:tc>
          <w:tcPr>
            <w:tcW w:w="1134" w:type="dxa"/>
            <w:tcBorders>
              <w:top w:val="nil"/>
              <w:left w:val="nil"/>
              <w:bottom w:val="single" w:sz="4" w:space="0" w:color="auto"/>
              <w:right w:val="single" w:sz="4" w:space="0" w:color="auto"/>
            </w:tcBorders>
            <w:shd w:val="clear" w:color="auto" w:fill="auto"/>
            <w:noWrap/>
            <w:vAlign w:val="center"/>
            <w:hideMark/>
          </w:tcPr>
          <w:p w14:paraId="2D99968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 (25.1%)</w:t>
            </w:r>
          </w:p>
        </w:tc>
      </w:tr>
      <w:tr w:rsidR="002506D9" w:rsidRPr="0080063E" w14:paraId="49EEB866"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52A2F7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United Arab Emirates</w:t>
            </w:r>
          </w:p>
        </w:tc>
        <w:tc>
          <w:tcPr>
            <w:tcW w:w="521" w:type="dxa"/>
            <w:tcBorders>
              <w:top w:val="nil"/>
              <w:left w:val="nil"/>
              <w:bottom w:val="single" w:sz="4" w:space="0" w:color="auto"/>
              <w:right w:val="single" w:sz="4" w:space="0" w:color="auto"/>
            </w:tcBorders>
            <w:shd w:val="clear" w:color="auto" w:fill="auto"/>
            <w:noWrap/>
            <w:vAlign w:val="center"/>
            <w:hideMark/>
          </w:tcPr>
          <w:p w14:paraId="1E6CD236"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75</w:t>
            </w:r>
          </w:p>
        </w:tc>
        <w:tc>
          <w:tcPr>
            <w:tcW w:w="613" w:type="dxa"/>
            <w:tcBorders>
              <w:top w:val="nil"/>
              <w:left w:val="nil"/>
              <w:bottom w:val="single" w:sz="4" w:space="0" w:color="auto"/>
              <w:right w:val="single" w:sz="4" w:space="0" w:color="auto"/>
            </w:tcBorders>
            <w:shd w:val="clear" w:color="auto" w:fill="auto"/>
            <w:noWrap/>
            <w:vAlign w:val="center"/>
            <w:hideMark/>
          </w:tcPr>
          <w:p w14:paraId="4FC9288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28.59</w:t>
            </w:r>
          </w:p>
        </w:tc>
        <w:tc>
          <w:tcPr>
            <w:tcW w:w="550" w:type="dxa"/>
            <w:tcBorders>
              <w:top w:val="nil"/>
              <w:left w:val="nil"/>
              <w:bottom w:val="single" w:sz="4" w:space="0" w:color="auto"/>
              <w:right w:val="single" w:sz="4" w:space="0" w:color="auto"/>
            </w:tcBorders>
            <w:shd w:val="clear" w:color="auto" w:fill="auto"/>
            <w:noWrap/>
            <w:vAlign w:val="center"/>
            <w:hideMark/>
          </w:tcPr>
          <w:p w14:paraId="732389E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8.66</w:t>
            </w:r>
          </w:p>
        </w:tc>
        <w:tc>
          <w:tcPr>
            <w:tcW w:w="726" w:type="dxa"/>
            <w:tcBorders>
              <w:top w:val="nil"/>
              <w:left w:val="nil"/>
              <w:bottom w:val="single" w:sz="4" w:space="0" w:color="auto"/>
              <w:right w:val="single" w:sz="4" w:space="0" w:color="auto"/>
            </w:tcBorders>
            <w:shd w:val="clear" w:color="auto" w:fill="auto"/>
            <w:noWrap/>
            <w:vAlign w:val="center"/>
            <w:hideMark/>
          </w:tcPr>
          <w:p w14:paraId="356DF66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38 (50.7%)</w:t>
            </w:r>
          </w:p>
        </w:tc>
        <w:tc>
          <w:tcPr>
            <w:tcW w:w="979" w:type="dxa"/>
            <w:tcBorders>
              <w:top w:val="nil"/>
              <w:left w:val="nil"/>
              <w:bottom w:val="single" w:sz="4" w:space="0" w:color="auto"/>
              <w:right w:val="single" w:sz="4" w:space="0" w:color="auto"/>
            </w:tcBorders>
            <w:shd w:val="clear" w:color="auto" w:fill="auto"/>
            <w:noWrap/>
            <w:vAlign w:val="center"/>
            <w:hideMark/>
          </w:tcPr>
          <w:p w14:paraId="5692899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35 (46.7%)</w:t>
            </w:r>
          </w:p>
        </w:tc>
        <w:tc>
          <w:tcPr>
            <w:tcW w:w="864" w:type="dxa"/>
            <w:tcBorders>
              <w:top w:val="nil"/>
              <w:left w:val="nil"/>
              <w:bottom w:val="single" w:sz="4" w:space="0" w:color="auto"/>
              <w:right w:val="single" w:sz="4" w:space="0" w:color="auto"/>
            </w:tcBorders>
            <w:shd w:val="clear" w:color="auto" w:fill="auto"/>
            <w:noWrap/>
            <w:vAlign w:val="center"/>
            <w:hideMark/>
          </w:tcPr>
          <w:p w14:paraId="4EB513D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32 (42.7%)</w:t>
            </w:r>
          </w:p>
        </w:tc>
        <w:tc>
          <w:tcPr>
            <w:tcW w:w="979" w:type="dxa"/>
            <w:tcBorders>
              <w:top w:val="nil"/>
              <w:left w:val="nil"/>
              <w:bottom w:val="single" w:sz="4" w:space="0" w:color="auto"/>
              <w:right w:val="single" w:sz="4" w:space="0" w:color="auto"/>
            </w:tcBorders>
            <w:shd w:val="clear" w:color="auto" w:fill="auto"/>
            <w:noWrap/>
            <w:vAlign w:val="center"/>
            <w:hideMark/>
          </w:tcPr>
          <w:p w14:paraId="13C7CCF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 (4.8%)</w:t>
            </w:r>
          </w:p>
        </w:tc>
        <w:tc>
          <w:tcPr>
            <w:tcW w:w="863" w:type="dxa"/>
            <w:tcBorders>
              <w:top w:val="nil"/>
              <w:left w:val="nil"/>
              <w:bottom w:val="single" w:sz="4" w:space="0" w:color="auto"/>
              <w:right w:val="single" w:sz="4" w:space="0" w:color="auto"/>
            </w:tcBorders>
            <w:shd w:val="clear" w:color="auto" w:fill="auto"/>
            <w:noWrap/>
            <w:vAlign w:val="center"/>
            <w:hideMark/>
          </w:tcPr>
          <w:p w14:paraId="730FFF9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(13.3%)</w:t>
            </w:r>
          </w:p>
        </w:tc>
        <w:tc>
          <w:tcPr>
            <w:tcW w:w="851" w:type="dxa"/>
            <w:tcBorders>
              <w:top w:val="nil"/>
              <w:left w:val="nil"/>
              <w:bottom w:val="single" w:sz="4" w:space="0" w:color="auto"/>
              <w:right w:val="single" w:sz="4" w:space="0" w:color="auto"/>
            </w:tcBorders>
            <w:shd w:val="clear" w:color="auto" w:fill="auto"/>
            <w:noWrap/>
            <w:vAlign w:val="center"/>
            <w:hideMark/>
          </w:tcPr>
          <w:p w14:paraId="47CD437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28 (1.4%)</w:t>
            </w:r>
          </w:p>
        </w:tc>
        <w:tc>
          <w:tcPr>
            <w:tcW w:w="850" w:type="dxa"/>
            <w:tcBorders>
              <w:top w:val="nil"/>
              <w:left w:val="nil"/>
              <w:bottom w:val="single" w:sz="4" w:space="0" w:color="auto"/>
              <w:right w:val="single" w:sz="4" w:space="0" w:color="auto"/>
            </w:tcBorders>
            <w:shd w:val="clear" w:color="auto" w:fill="auto"/>
            <w:noWrap/>
            <w:vAlign w:val="center"/>
            <w:hideMark/>
          </w:tcPr>
          <w:p w14:paraId="28A1C6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613EA06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3A9C302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1418" w:type="dxa"/>
            <w:tcBorders>
              <w:top w:val="nil"/>
              <w:left w:val="nil"/>
              <w:bottom w:val="single" w:sz="4" w:space="0" w:color="auto"/>
              <w:right w:val="single" w:sz="4" w:space="0" w:color="auto"/>
            </w:tcBorders>
            <w:shd w:val="clear" w:color="auto" w:fill="auto"/>
            <w:noWrap/>
            <w:vAlign w:val="center"/>
            <w:hideMark/>
          </w:tcPr>
          <w:p w14:paraId="14F07D3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(8%)</w:t>
            </w:r>
          </w:p>
        </w:tc>
        <w:tc>
          <w:tcPr>
            <w:tcW w:w="1275" w:type="dxa"/>
            <w:tcBorders>
              <w:top w:val="nil"/>
              <w:left w:val="nil"/>
              <w:bottom w:val="single" w:sz="4" w:space="0" w:color="auto"/>
              <w:right w:val="single" w:sz="4" w:space="0" w:color="auto"/>
            </w:tcBorders>
            <w:shd w:val="clear" w:color="auto" w:fill="auto"/>
            <w:noWrap/>
            <w:vAlign w:val="center"/>
            <w:hideMark/>
          </w:tcPr>
          <w:p w14:paraId="68FFBB0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32 (42.7%)</w:t>
            </w:r>
          </w:p>
        </w:tc>
        <w:tc>
          <w:tcPr>
            <w:tcW w:w="1134" w:type="dxa"/>
            <w:tcBorders>
              <w:top w:val="nil"/>
              <w:left w:val="nil"/>
              <w:bottom w:val="single" w:sz="4" w:space="0" w:color="auto"/>
              <w:right w:val="single" w:sz="4" w:space="0" w:color="auto"/>
            </w:tcBorders>
            <w:shd w:val="clear" w:color="auto" w:fill="auto"/>
            <w:noWrap/>
            <w:vAlign w:val="center"/>
            <w:hideMark/>
          </w:tcPr>
          <w:p w14:paraId="35B61F6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21 (28%)</w:t>
            </w:r>
          </w:p>
        </w:tc>
        <w:tc>
          <w:tcPr>
            <w:tcW w:w="1134" w:type="dxa"/>
            <w:tcBorders>
              <w:top w:val="nil"/>
              <w:left w:val="nil"/>
              <w:bottom w:val="single" w:sz="4" w:space="0" w:color="auto"/>
              <w:right w:val="single" w:sz="4" w:space="0" w:color="auto"/>
            </w:tcBorders>
            <w:shd w:val="clear" w:color="auto" w:fill="auto"/>
            <w:noWrap/>
            <w:vAlign w:val="center"/>
            <w:hideMark/>
          </w:tcPr>
          <w:p w14:paraId="26DEBC6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(15%)</w:t>
            </w:r>
          </w:p>
        </w:tc>
      </w:tr>
      <w:tr w:rsidR="002506D9" w:rsidRPr="0080063E" w14:paraId="141FE5F8"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624F9F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Uruguay</w:t>
            </w:r>
          </w:p>
        </w:tc>
        <w:tc>
          <w:tcPr>
            <w:tcW w:w="521" w:type="dxa"/>
            <w:tcBorders>
              <w:top w:val="nil"/>
              <w:left w:val="nil"/>
              <w:bottom w:val="single" w:sz="4" w:space="0" w:color="auto"/>
              <w:right w:val="single" w:sz="4" w:space="0" w:color="auto"/>
            </w:tcBorders>
            <w:shd w:val="clear" w:color="auto" w:fill="auto"/>
            <w:noWrap/>
            <w:vAlign w:val="center"/>
            <w:hideMark/>
          </w:tcPr>
          <w:p w14:paraId="3397766B"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850</w:t>
            </w:r>
          </w:p>
        </w:tc>
        <w:tc>
          <w:tcPr>
            <w:tcW w:w="613" w:type="dxa"/>
            <w:tcBorders>
              <w:top w:val="nil"/>
              <w:left w:val="nil"/>
              <w:bottom w:val="single" w:sz="4" w:space="0" w:color="auto"/>
              <w:right w:val="single" w:sz="4" w:space="0" w:color="auto"/>
            </w:tcBorders>
            <w:shd w:val="clear" w:color="auto" w:fill="auto"/>
            <w:noWrap/>
            <w:vAlign w:val="center"/>
            <w:hideMark/>
          </w:tcPr>
          <w:p w14:paraId="54A6A4FC"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29.89</w:t>
            </w:r>
          </w:p>
        </w:tc>
        <w:tc>
          <w:tcPr>
            <w:tcW w:w="550" w:type="dxa"/>
            <w:tcBorders>
              <w:top w:val="nil"/>
              <w:left w:val="nil"/>
              <w:bottom w:val="single" w:sz="4" w:space="0" w:color="auto"/>
              <w:right w:val="single" w:sz="4" w:space="0" w:color="auto"/>
            </w:tcBorders>
            <w:shd w:val="clear" w:color="auto" w:fill="auto"/>
            <w:noWrap/>
            <w:vAlign w:val="center"/>
            <w:hideMark/>
          </w:tcPr>
          <w:p w14:paraId="181447A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9.79</w:t>
            </w:r>
          </w:p>
        </w:tc>
        <w:tc>
          <w:tcPr>
            <w:tcW w:w="726" w:type="dxa"/>
            <w:tcBorders>
              <w:top w:val="nil"/>
              <w:left w:val="nil"/>
              <w:bottom w:val="single" w:sz="4" w:space="0" w:color="auto"/>
              <w:right w:val="single" w:sz="4" w:space="0" w:color="auto"/>
            </w:tcBorders>
            <w:shd w:val="clear" w:color="auto" w:fill="auto"/>
            <w:noWrap/>
            <w:vAlign w:val="center"/>
            <w:hideMark/>
          </w:tcPr>
          <w:p w14:paraId="5D0D2E3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160 (18.8%)</w:t>
            </w:r>
          </w:p>
        </w:tc>
        <w:tc>
          <w:tcPr>
            <w:tcW w:w="979" w:type="dxa"/>
            <w:tcBorders>
              <w:top w:val="nil"/>
              <w:left w:val="nil"/>
              <w:bottom w:val="single" w:sz="4" w:space="0" w:color="auto"/>
              <w:right w:val="single" w:sz="4" w:space="0" w:color="auto"/>
            </w:tcBorders>
            <w:shd w:val="clear" w:color="auto" w:fill="auto"/>
            <w:noWrap/>
            <w:vAlign w:val="center"/>
            <w:hideMark/>
          </w:tcPr>
          <w:p w14:paraId="5DB3442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681 (80.1%)</w:t>
            </w:r>
          </w:p>
        </w:tc>
        <w:tc>
          <w:tcPr>
            <w:tcW w:w="864" w:type="dxa"/>
            <w:tcBorders>
              <w:top w:val="nil"/>
              <w:left w:val="nil"/>
              <w:bottom w:val="single" w:sz="4" w:space="0" w:color="auto"/>
              <w:right w:val="single" w:sz="4" w:space="0" w:color="auto"/>
            </w:tcBorders>
            <w:shd w:val="clear" w:color="auto" w:fill="auto"/>
            <w:noWrap/>
            <w:vAlign w:val="center"/>
            <w:hideMark/>
          </w:tcPr>
          <w:p w14:paraId="414996C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337 (39.6%)</w:t>
            </w:r>
          </w:p>
        </w:tc>
        <w:tc>
          <w:tcPr>
            <w:tcW w:w="979" w:type="dxa"/>
            <w:tcBorders>
              <w:top w:val="nil"/>
              <w:left w:val="nil"/>
              <w:bottom w:val="single" w:sz="4" w:space="0" w:color="auto"/>
              <w:right w:val="single" w:sz="4" w:space="0" w:color="auto"/>
            </w:tcBorders>
            <w:shd w:val="clear" w:color="auto" w:fill="auto"/>
            <w:noWrap/>
            <w:vAlign w:val="center"/>
            <w:hideMark/>
          </w:tcPr>
          <w:p w14:paraId="3F29521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240 (29.5%)</w:t>
            </w:r>
          </w:p>
        </w:tc>
        <w:tc>
          <w:tcPr>
            <w:tcW w:w="863" w:type="dxa"/>
            <w:tcBorders>
              <w:top w:val="nil"/>
              <w:left w:val="nil"/>
              <w:bottom w:val="single" w:sz="4" w:space="0" w:color="auto"/>
              <w:right w:val="single" w:sz="4" w:space="0" w:color="auto"/>
            </w:tcBorders>
            <w:shd w:val="clear" w:color="auto" w:fill="auto"/>
            <w:noWrap/>
            <w:vAlign w:val="center"/>
            <w:hideMark/>
          </w:tcPr>
          <w:p w14:paraId="2F4000D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171 (20.1%)</w:t>
            </w:r>
          </w:p>
        </w:tc>
        <w:tc>
          <w:tcPr>
            <w:tcW w:w="851" w:type="dxa"/>
            <w:tcBorders>
              <w:top w:val="nil"/>
              <w:left w:val="nil"/>
              <w:bottom w:val="single" w:sz="4" w:space="0" w:color="auto"/>
              <w:right w:val="single" w:sz="4" w:space="0" w:color="auto"/>
            </w:tcBorders>
            <w:shd w:val="clear" w:color="auto" w:fill="auto"/>
            <w:noWrap/>
            <w:vAlign w:val="center"/>
            <w:hideMark/>
          </w:tcPr>
          <w:p w14:paraId="456E38C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100 (20.2%)</w:t>
            </w:r>
          </w:p>
        </w:tc>
        <w:tc>
          <w:tcPr>
            <w:tcW w:w="850" w:type="dxa"/>
            <w:tcBorders>
              <w:top w:val="nil"/>
              <w:left w:val="nil"/>
              <w:bottom w:val="single" w:sz="4" w:space="0" w:color="auto"/>
              <w:right w:val="single" w:sz="4" w:space="0" w:color="auto"/>
            </w:tcBorders>
            <w:shd w:val="clear" w:color="auto" w:fill="auto"/>
            <w:noWrap/>
            <w:vAlign w:val="center"/>
            <w:hideMark/>
          </w:tcPr>
          <w:p w14:paraId="308565B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 (0%)</w:t>
            </w:r>
          </w:p>
        </w:tc>
        <w:tc>
          <w:tcPr>
            <w:tcW w:w="851" w:type="dxa"/>
            <w:tcBorders>
              <w:top w:val="nil"/>
              <w:left w:val="nil"/>
              <w:bottom w:val="single" w:sz="4" w:space="0" w:color="auto"/>
              <w:right w:val="single" w:sz="4" w:space="0" w:color="auto"/>
            </w:tcBorders>
            <w:shd w:val="clear" w:color="auto" w:fill="auto"/>
            <w:noWrap/>
            <w:vAlign w:val="center"/>
            <w:hideMark/>
          </w:tcPr>
          <w:p w14:paraId="089AF5A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3BCE733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 (5.9%)</w:t>
            </w:r>
          </w:p>
        </w:tc>
        <w:tc>
          <w:tcPr>
            <w:tcW w:w="1418" w:type="dxa"/>
            <w:tcBorders>
              <w:top w:val="nil"/>
              <w:left w:val="nil"/>
              <w:bottom w:val="single" w:sz="4" w:space="0" w:color="auto"/>
              <w:right w:val="single" w:sz="4" w:space="0" w:color="auto"/>
            </w:tcBorders>
            <w:shd w:val="clear" w:color="auto" w:fill="auto"/>
            <w:noWrap/>
            <w:vAlign w:val="center"/>
            <w:hideMark/>
          </w:tcPr>
          <w:p w14:paraId="7A26C84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106 (12.5%)</w:t>
            </w:r>
          </w:p>
        </w:tc>
        <w:tc>
          <w:tcPr>
            <w:tcW w:w="1275" w:type="dxa"/>
            <w:tcBorders>
              <w:top w:val="nil"/>
              <w:left w:val="nil"/>
              <w:bottom w:val="single" w:sz="4" w:space="0" w:color="auto"/>
              <w:right w:val="single" w:sz="4" w:space="0" w:color="auto"/>
            </w:tcBorders>
            <w:shd w:val="clear" w:color="auto" w:fill="auto"/>
            <w:noWrap/>
            <w:vAlign w:val="center"/>
            <w:hideMark/>
          </w:tcPr>
          <w:p w14:paraId="3CDDB6E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488 (57.4%)</w:t>
            </w:r>
          </w:p>
        </w:tc>
        <w:tc>
          <w:tcPr>
            <w:tcW w:w="1134" w:type="dxa"/>
            <w:tcBorders>
              <w:top w:val="nil"/>
              <w:left w:val="nil"/>
              <w:bottom w:val="single" w:sz="4" w:space="0" w:color="auto"/>
              <w:right w:val="single" w:sz="4" w:space="0" w:color="auto"/>
            </w:tcBorders>
            <w:shd w:val="clear" w:color="auto" w:fill="auto"/>
            <w:noWrap/>
            <w:vAlign w:val="center"/>
            <w:hideMark/>
          </w:tcPr>
          <w:p w14:paraId="20BE08B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 (6.2%)</w:t>
            </w:r>
          </w:p>
        </w:tc>
        <w:tc>
          <w:tcPr>
            <w:tcW w:w="1134" w:type="dxa"/>
            <w:tcBorders>
              <w:top w:val="nil"/>
              <w:left w:val="nil"/>
              <w:bottom w:val="single" w:sz="4" w:space="0" w:color="auto"/>
              <w:right w:val="single" w:sz="4" w:space="0" w:color="auto"/>
            </w:tcBorders>
            <w:shd w:val="clear" w:color="auto" w:fill="auto"/>
            <w:noWrap/>
            <w:vAlign w:val="center"/>
            <w:hideMark/>
          </w:tcPr>
          <w:p w14:paraId="3562388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 (1.5%)</w:t>
            </w:r>
          </w:p>
        </w:tc>
      </w:tr>
      <w:tr w:rsidR="002506D9" w:rsidRPr="0080063E" w14:paraId="3FE74454"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6C61AC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USA</w:t>
            </w:r>
          </w:p>
        </w:tc>
        <w:tc>
          <w:tcPr>
            <w:tcW w:w="521" w:type="dxa"/>
            <w:tcBorders>
              <w:top w:val="nil"/>
              <w:left w:val="nil"/>
              <w:bottom w:val="single" w:sz="4" w:space="0" w:color="auto"/>
              <w:right w:val="single" w:sz="4" w:space="0" w:color="auto"/>
            </w:tcBorders>
            <w:shd w:val="clear" w:color="auto" w:fill="auto"/>
            <w:noWrap/>
            <w:vAlign w:val="center"/>
            <w:hideMark/>
          </w:tcPr>
          <w:p w14:paraId="18FE53A2"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4225</w:t>
            </w:r>
          </w:p>
        </w:tc>
        <w:tc>
          <w:tcPr>
            <w:tcW w:w="613" w:type="dxa"/>
            <w:tcBorders>
              <w:top w:val="nil"/>
              <w:left w:val="nil"/>
              <w:bottom w:val="single" w:sz="4" w:space="0" w:color="auto"/>
              <w:right w:val="single" w:sz="4" w:space="0" w:color="auto"/>
            </w:tcBorders>
            <w:shd w:val="clear" w:color="auto" w:fill="auto"/>
            <w:noWrap/>
            <w:vAlign w:val="center"/>
            <w:hideMark/>
          </w:tcPr>
          <w:p w14:paraId="6FDB33AF"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35.73</w:t>
            </w:r>
          </w:p>
        </w:tc>
        <w:tc>
          <w:tcPr>
            <w:tcW w:w="550" w:type="dxa"/>
            <w:tcBorders>
              <w:top w:val="nil"/>
              <w:left w:val="nil"/>
              <w:bottom w:val="single" w:sz="4" w:space="0" w:color="auto"/>
              <w:right w:val="single" w:sz="4" w:space="0" w:color="auto"/>
            </w:tcBorders>
            <w:shd w:val="clear" w:color="auto" w:fill="auto"/>
            <w:noWrap/>
            <w:vAlign w:val="center"/>
            <w:hideMark/>
          </w:tcPr>
          <w:p w14:paraId="475AA581"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13.74</w:t>
            </w:r>
          </w:p>
        </w:tc>
        <w:tc>
          <w:tcPr>
            <w:tcW w:w="726" w:type="dxa"/>
            <w:tcBorders>
              <w:top w:val="nil"/>
              <w:left w:val="nil"/>
              <w:bottom w:val="single" w:sz="4" w:space="0" w:color="auto"/>
              <w:right w:val="single" w:sz="4" w:space="0" w:color="auto"/>
            </w:tcBorders>
            <w:shd w:val="clear" w:color="auto" w:fill="auto"/>
            <w:noWrap/>
            <w:vAlign w:val="center"/>
            <w:hideMark/>
          </w:tcPr>
          <w:p w14:paraId="7B8C131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1656 (39.2%)</w:t>
            </w:r>
          </w:p>
        </w:tc>
        <w:tc>
          <w:tcPr>
            <w:tcW w:w="979" w:type="dxa"/>
            <w:tcBorders>
              <w:top w:val="nil"/>
              <w:left w:val="nil"/>
              <w:bottom w:val="single" w:sz="4" w:space="0" w:color="auto"/>
              <w:right w:val="single" w:sz="4" w:space="0" w:color="auto"/>
            </w:tcBorders>
            <w:shd w:val="clear" w:color="auto" w:fill="auto"/>
            <w:noWrap/>
            <w:vAlign w:val="center"/>
            <w:hideMark/>
          </w:tcPr>
          <w:p w14:paraId="47C623C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2497 (59.1%)</w:t>
            </w:r>
          </w:p>
        </w:tc>
        <w:tc>
          <w:tcPr>
            <w:tcW w:w="864" w:type="dxa"/>
            <w:tcBorders>
              <w:top w:val="nil"/>
              <w:left w:val="nil"/>
              <w:bottom w:val="single" w:sz="4" w:space="0" w:color="auto"/>
              <w:right w:val="single" w:sz="4" w:space="0" w:color="auto"/>
            </w:tcBorders>
            <w:shd w:val="clear" w:color="auto" w:fill="auto"/>
            <w:noWrap/>
            <w:vAlign w:val="center"/>
            <w:hideMark/>
          </w:tcPr>
          <w:p w14:paraId="1757D7B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1471 (34.8%)</w:t>
            </w:r>
          </w:p>
        </w:tc>
        <w:tc>
          <w:tcPr>
            <w:tcW w:w="979" w:type="dxa"/>
            <w:tcBorders>
              <w:top w:val="nil"/>
              <w:left w:val="nil"/>
              <w:bottom w:val="single" w:sz="4" w:space="0" w:color="auto"/>
              <w:right w:val="single" w:sz="4" w:space="0" w:color="auto"/>
            </w:tcBorders>
            <w:shd w:val="clear" w:color="auto" w:fill="auto"/>
            <w:noWrap/>
            <w:vAlign w:val="center"/>
            <w:hideMark/>
          </w:tcPr>
          <w:p w14:paraId="1FFB97C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319 (15.2%)</w:t>
            </w:r>
          </w:p>
        </w:tc>
        <w:tc>
          <w:tcPr>
            <w:tcW w:w="863" w:type="dxa"/>
            <w:tcBorders>
              <w:top w:val="nil"/>
              <w:left w:val="nil"/>
              <w:bottom w:val="single" w:sz="4" w:space="0" w:color="auto"/>
              <w:right w:val="single" w:sz="4" w:space="0" w:color="auto"/>
            </w:tcBorders>
            <w:shd w:val="clear" w:color="auto" w:fill="auto"/>
            <w:noWrap/>
            <w:vAlign w:val="center"/>
            <w:hideMark/>
          </w:tcPr>
          <w:p w14:paraId="11FB1A7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821 (19.4%)</w:t>
            </w:r>
          </w:p>
        </w:tc>
        <w:tc>
          <w:tcPr>
            <w:tcW w:w="851" w:type="dxa"/>
            <w:tcBorders>
              <w:top w:val="nil"/>
              <w:left w:val="nil"/>
              <w:bottom w:val="single" w:sz="4" w:space="0" w:color="auto"/>
              <w:right w:val="single" w:sz="4" w:space="0" w:color="auto"/>
            </w:tcBorders>
            <w:shd w:val="clear" w:color="auto" w:fill="auto"/>
            <w:noWrap/>
            <w:vAlign w:val="center"/>
            <w:hideMark/>
          </w:tcPr>
          <w:p w14:paraId="693236C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1614 (764.9%)</w:t>
            </w:r>
          </w:p>
        </w:tc>
        <w:tc>
          <w:tcPr>
            <w:tcW w:w="850" w:type="dxa"/>
            <w:tcBorders>
              <w:top w:val="nil"/>
              <w:left w:val="nil"/>
              <w:bottom w:val="single" w:sz="4" w:space="0" w:color="auto"/>
              <w:right w:val="single" w:sz="4" w:space="0" w:color="auto"/>
            </w:tcBorders>
            <w:shd w:val="clear" w:color="auto" w:fill="auto"/>
            <w:noWrap/>
            <w:vAlign w:val="center"/>
            <w:hideMark/>
          </w:tcPr>
          <w:p w14:paraId="466BF59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 (0%)</w:t>
            </w:r>
          </w:p>
        </w:tc>
        <w:tc>
          <w:tcPr>
            <w:tcW w:w="851" w:type="dxa"/>
            <w:tcBorders>
              <w:top w:val="nil"/>
              <w:left w:val="nil"/>
              <w:bottom w:val="single" w:sz="4" w:space="0" w:color="auto"/>
              <w:right w:val="single" w:sz="4" w:space="0" w:color="auto"/>
            </w:tcBorders>
            <w:shd w:val="clear" w:color="auto" w:fill="auto"/>
            <w:noWrap/>
            <w:vAlign w:val="center"/>
            <w:hideMark/>
          </w:tcPr>
          <w:p w14:paraId="36BA5DE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43 (0%)</w:t>
            </w:r>
          </w:p>
        </w:tc>
        <w:tc>
          <w:tcPr>
            <w:tcW w:w="992" w:type="dxa"/>
            <w:tcBorders>
              <w:top w:val="nil"/>
              <w:left w:val="nil"/>
              <w:bottom w:val="single" w:sz="4" w:space="0" w:color="auto"/>
              <w:right w:val="single" w:sz="4" w:space="0" w:color="auto"/>
            </w:tcBorders>
            <w:shd w:val="clear" w:color="auto" w:fill="auto"/>
            <w:noWrap/>
            <w:vAlign w:val="center"/>
            <w:hideMark/>
          </w:tcPr>
          <w:p w14:paraId="26B146E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89 (42.2%)</w:t>
            </w:r>
          </w:p>
        </w:tc>
        <w:tc>
          <w:tcPr>
            <w:tcW w:w="1418" w:type="dxa"/>
            <w:tcBorders>
              <w:top w:val="nil"/>
              <w:left w:val="nil"/>
              <w:bottom w:val="single" w:sz="4" w:space="0" w:color="auto"/>
              <w:right w:val="single" w:sz="4" w:space="0" w:color="auto"/>
            </w:tcBorders>
            <w:shd w:val="clear" w:color="auto" w:fill="auto"/>
            <w:noWrap/>
            <w:vAlign w:val="center"/>
            <w:hideMark/>
          </w:tcPr>
          <w:p w14:paraId="79F9D98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1214 (28.7%)</w:t>
            </w:r>
          </w:p>
        </w:tc>
        <w:tc>
          <w:tcPr>
            <w:tcW w:w="1275" w:type="dxa"/>
            <w:tcBorders>
              <w:top w:val="nil"/>
              <w:left w:val="nil"/>
              <w:bottom w:val="single" w:sz="4" w:space="0" w:color="auto"/>
              <w:right w:val="single" w:sz="4" w:space="0" w:color="auto"/>
            </w:tcBorders>
            <w:shd w:val="clear" w:color="auto" w:fill="auto"/>
            <w:noWrap/>
            <w:vAlign w:val="center"/>
            <w:hideMark/>
          </w:tcPr>
          <w:p w14:paraId="011B8A3C"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1883 (44.6%)</w:t>
            </w:r>
          </w:p>
        </w:tc>
        <w:tc>
          <w:tcPr>
            <w:tcW w:w="1134" w:type="dxa"/>
            <w:tcBorders>
              <w:top w:val="nil"/>
              <w:left w:val="nil"/>
              <w:bottom w:val="single" w:sz="4" w:space="0" w:color="auto"/>
              <w:right w:val="single" w:sz="4" w:space="0" w:color="auto"/>
            </w:tcBorders>
            <w:shd w:val="clear" w:color="auto" w:fill="auto"/>
            <w:noWrap/>
            <w:vAlign w:val="center"/>
            <w:hideMark/>
          </w:tcPr>
          <w:p w14:paraId="1892C01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633 (15%)</w:t>
            </w:r>
          </w:p>
        </w:tc>
        <w:tc>
          <w:tcPr>
            <w:tcW w:w="1134" w:type="dxa"/>
            <w:tcBorders>
              <w:top w:val="nil"/>
              <w:left w:val="nil"/>
              <w:bottom w:val="single" w:sz="4" w:space="0" w:color="auto"/>
              <w:right w:val="single" w:sz="4" w:space="0" w:color="auto"/>
            </w:tcBorders>
            <w:shd w:val="clear" w:color="auto" w:fill="auto"/>
            <w:noWrap/>
            <w:vAlign w:val="center"/>
            <w:hideMark/>
          </w:tcPr>
          <w:p w14:paraId="50E0173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220 (215.7%)</w:t>
            </w:r>
          </w:p>
        </w:tc>
      </w:tr>
      <w:tr w:rsidR="002506D9" w:rsidRPr="0080063E" w14:paraId="72DC83BA"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635143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Uzbekistan</w:t>
            </w:r>
          </w:p>
        </w:tc>
        <w:tc>
          <w:tcPr>
            <w:tcW w:w="521" w:type="dxa"/>
            <w:tcBorders>
              <w:top w:val="nil"/>
              <w:left w:val="nil"/>
              <w:bottom w:val="single" w:sz="4" w:space="0" w:color="auto"/>
              <w:right w:val="single" w:sz="4" w:space="0" w:color="auto"/>
            </w:tcBorders>
            <w:shd w:val="clear" w:color="auto" w:fill="auto"/>
            <w:noWrap/>
            <w:vAlign w:val="center"/>
            <w:hideMark/>
          </w:tcPr>
          <w:p w14:paraId="5D56848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251</w:t>
            </w:r>
          </w:p>
        </w:tc>
        <w:tc>
          <w:tcPr>
            <w:tcW w:w="613" w:type="dxa"/>
            <w:tcBorders>
              <w:top w:val="nil"/>
              <w:left w:val="nil"/>
              <w:bottom w:val="single" w:sz="4" w:space="0" w:color="auto"/>
              <w:right w:val="single" w:sz="4" w:space="0" w:color="auto"/>
            </w:tcBorders>
            <w:shd w:val="clear" w:color="auto" w:fill="auto"/>
            <w:noWrap/>
            <w:vAlign w:val="center"/>
            <w:hideMark/>
          </w:tcPr>
          <w:p w14:paraId="5B2758D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26.19</w:t>
            </w:r>
          </w:p>
        </w:tc>
        <w:tc>
          <w:tcPr>
            <w:tcW w:w="550" w:type="dxa"/>
            <w:tcBorders>
              <w:top w:val="nil"/>
              <w:left w:val="nil"/>
              <w:bottom w:val="single" w:sz="4" w:space="0" w:color="auto"/>
              <w:right w:val="single" w:sz="4" w:space="0" w:color="auto"/>
            </w:tcBorders>
            <w:shd w:val="clear" w:color="auto" w:fill="auto"/>
            <w:noWrap/>
            <w:vAlign w:val="center"/>
            <w:hideMark/>
          </w:tcPr>
          <w:p w14:paraId="0F87ADC9"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9.61</w:t>
            </w:r>
          </w:p>
        </w:tc>
        <w:tc>
          <w:tcPr>
            <w:tcW w:w="726" w:type="dxa"/>
            <w:tcBorders>
              <w:top w:val="nil"/>
              <w:left w:val="nil"/>
              <w:bottom w:val="single" w:sz="4" w:space="0" w:color="auto"/>
              <w:right w:val="single" w:sz="4" w:space="0" w:color="auto"/>
            </w:tcBorders>
            <w:shd w:val="clear" w:color="auto" w:fill="auto"/>
            <w:noWrap/>
            <w:vAlign w:val="center"/>
            <w:hideMark/>
          </w:tcPr>
          <w:p w14:paraId="6322B9A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55 (21.9%)</w:t>
            </w:r>
          </w:p>
        </w:tc>
        <w:tc>
          <w:tcPr>
            <w:tcW w:w="979" w:type="dxa"/>
            <w:tcBorders>
              <w:top w:val="nil"/>
              <w:left w:val="nil"/>
              <w:bottom w:val="single" w:sz="4" w:space="0" w:color="auto"/>
              <w:right w:val="single" w:sz="4" w:space="0" w:color="auto"/>
            </w:tcBorders>
            <w:shd w:val="clear" w:color="auto" w:fill="auto"/>
            <w:noWrap/>
            <w:vAlign w:val="center"/>
            <w:hideMark/>
          </w:tcPr>
          <w:p w14:paraId="4639405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196 (78.1%)</w:t>
            </w:r>
          </w:p>
        </w:tc>
        <w:tc>
          <w:tcPr>
            <w:tcW w:w="864" w:type="dxa"/>
            <w:tcBorders>
              <w:top w:val="nil"/>
              <w:left w:val="nil"/>
              <w:bottom w:val="single" w:sz="4" w:space="0" w:color="auto"/>
              <w:right w:val="single" w:sz="4" w:space="0" w:color="auto"/>
            </w:tcBorders>
            <w:shd w:val="clear" w:color="auto" w:fill="auto"/>
            <w:noWrap/>
            <w:vAlign w:val="center"/>
            <w:hideMark/>
          </w:tcPr>
          <w:p w14:paraId="1D6723E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114 (45.4%)</w:t>
            </w:r>
          </w:p>
        </w:tc>
        <w:tc>
          <w:tcPr>
            <w:tcW w:w="979" w:type="dxa"/>
            <w:tcBorders>
              <w:top w:val="nil"/>
              <w:left w:val="nil"/>
              <w:bottom w:val="single" w:sz="4" w:space="0" w:color="auto"/>
              <w:right w:val="single" w:sz="4" w:space="0" w:color="auto"/>
            </w:tcBorders>
            <w:shd w:val="clear" w:color="auto" w:fill="auto"/>
            <w:noWrap/>
            <w:vAlign w:val="center"/>
            <w:hideMark/>
          </w:tcPr>
          <w:p w14:paraId="18DA036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31 (14.8%)</w:t>
            </w:r>
          </w:p>
        </w:tc>
        <w:tc>
          <w:tcPr>
            <w:tcW w:w="863" w:type="dxa"/>
            <w:tcBorders>
              <w:top w:val="nil"/>
              <w:left w:val="nil"/>
              <w:bottom w:val="single" w:sz="4" w:space="0" w:color="auto"/>
              <w:right w:val="single" w:sz="4" w:space="0" w:color="auto"/>
            </w:tcBorders>
            <w:shd w:val="clear" w:color="auto" w:fill="auto"/>
            <w:noWrap/>
            <w:vAlign w:val="center"/>
            <w:hideMark/>
          </w:tcPr>
          <w:p w14:paraId="7EC16B1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36 (14.3%)</w:t>
            </w:r>
          </w:p>
        </w:tc>
        <w:tc>
          <w:tcPr>
            <w:tcW w:w="851" w:type="dxa"/>
            <w:tcBorders>
              <w:top w:val="nil"/>
              <w:left w:val="nil"/>
              <w:bottom w:val="single" w:sz="4" w:space="0" w:color="auto"/>
              <w:right w:val="single" w:sz="4" w:space="0" w:color="auto"/>
            </w:tcBorders>
            <w:shd w:val="clear" w:color="auto" w:fill="auto"/>
            <w:noWrap/>
            <w:vAlign w:val="center"/>
            <w:hideMark/>
          </w:tcPr>
          <w:p w14:paraId="5D3762E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70 (175%)</w:t>
            </w:r>
          </w:p>
        </w:tc>
        <w:tc>
          <w:tcPr>
            <w:tcW w:w="850" w:type="dxa"/>
            <w:tcBorders>
              <w:top w:val="nil"/>
              <w:left w:val="nil"/>
              <w:bottom w:val="single" w:sz="4" w:space="0" w:color="auto"/>
              <w:right w:val="single" w:sz="4" w:space="0" w:color="auto"/>
            </w:tcBorders>
            <w:shd w:val="clear" w:color="auto" w:fill="auto"/>
            <w:noWrap/>
            <w:vAlign w:val="center"/>
            <w:hideMark/>
          </w:tcPr>
          <w:p w14:paraId="30D9D4E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851" w:type="dxa"/>
            <w:tcBorders>
              <w:top w:val="nil"/>
              <w:left w:val="nil"/>
              <w:bottom w:val="single" w:sz="4" w:space="0" w:color="auto"/>
              <w:right w:val="single" w:sz="4" w:space="0" w:color="auto"/>
            </w:tcBorders>
            <w:shd w:val="clear" w:color="auto" w:fill="auto"/>
            <w:noWrap/>
            <w:vAlign w:val="center"/>
            <w:hideMark/>
          </w:tcPr>
          <w:p w14:paraId="2FC9FA2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0 (0%)</w:t>
            </w:r>
          </w:p>
        </w:tc>
        <w:tc>
          <w:tcPr>
            <w:tcW w:w="992" w:type="dxa"/>
            <w:tcBorders>
              <w:top w:val="nil"/>
              <w:left w:val="nil"/>
              <w:bottom w:val="single" w:sz="4" w:space="0" w:color="auto"/>
              <w:right w:val="single" w:sz="4" w:space="0" w:color="auto"/>
            </w:tcBorders>
            <w:shd w:val="clear" w:color="auto" w:fill="auto"/>
            <w:noWrap/>
            <w:vAlign w:val="center"/>
            <w:hideMark/>
          </w:tcPr>
          <w:p w14:paraId="728ED8F9"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9 (20.5%)</w:t>
            </w:r>
          </w:p>
        </w:tc>
        <w:tc>
          <w:tcPr>
            <w:tcW w:w="1418" w:type="dxa"/>
            <w:tcBorders>
              <w:top w:val="nil"/>
              <w:left w:val="nil"/>
              <w:bottom w:val="single" w:sz="4" w:space="0" w:color="auto"/>
              <w:right w:val="single" w:sz="4" w:space="0" w:color="auto"/>
            </w:tcBorders>
            <w:shd w:val="clear" w:color="auto" w:fill="auto"/>
            <w:noWrap/>
            <w:vAlign w:val="center"/>
            <w:hideMark/>
          </w:tcPr>
          <w:p w14:paraId="6D26BFB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 (7.2%)</w:t>
            </w:r>
          </w:p>
        </w:tc>
        <w:tc>
          <w:tcPr>
            <w:tcW w:w="1275" w:type="dxa"/>
            <w:tcBorders>
              <w:top w:val="nil"/>
              <w:left w:val="nil"/>
              <w:bottom w:val="single" w:sz="4" w:space="0" w:color="auto"/>
              <w:right w:val="single" w:sz="4" w:space="0" w:color="auto"/>
            </w:tcBorders>
            <w:shd w:val="clear" w:color="auto" w:fill="auto"/>
            <w:noWrap/>
            <w:vAlign w:val="center"/>
            <w:hideMark/>
          </w:tcPr>
          <w:p w14:paraId="0296BC7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132 (52.6%)</w:t>
            </w:r>
          </w:p>
        </w:tc>
        <w:tc>
          <w:tcPr>
            <w:tcW w:w="1134" w:type="dxa"/>
            <w:tcBorders>
              <w:top w:val="nil"/>
              <w:left w:val="nil"/>
              <w:bottom w:val="single" w:sz="4" w:space="0" w:color="auto"/>
              <w:right w:val="single" w:sz="4" w:space="0" w:color="auto"/>
            </w:tcBorders>
            <w:shd w:val="clear" w:color="auto" w:fill="auto"/>
            <w:noWrap/>
            <w:vAlign w:val="center"/>
            <w:hideMark/>
          </w:tcPr>
          <w:p w14:paraId="6BC8A5A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60 (23.9%)</w:t>
            </w:r>
          </w:p>
        </w:tc>
        <w:tc>
          <w:tcPr>
            <w:tcW w:w="1134" w:type="dxa"/>
            <w:tcBorders>
              <w:top w:val="nil"/>
              <w:left w:val="nil"/>
              <w:bottom w:val="single" w:sz="4" w:space="0" w:color="auto"/>
              <w:right w:val="single" w:sz="4" w:space="0" w:color="auto"/>
            </w:tcBorders>
            <w:shd w:val="clear" w:color="auto" w:fill="auto"/>
            <w:noWrap/>
            <w:vAlign w:val="center"/>
            <w:hideMark/>
          </w:tcPr>
          <w:p w14:paraId="0B87C6A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 (0.5%)</w:t>
            </w:r>
          </w:p>
        </w:tc>
      </w:tr>
      <w:tr w:rsidR="002506D9" w:rsidRPr="0080063E" w14:paraId="51B26C9C"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0B663F8"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Venezuela</w:t>
            </w:r>
          </w:p>
        </w:tc>
        <w:tc>
          <w:tcPr>
            <w:tcW w:w="521" w:type="dxa"/>
            <w:tcBorders>
              <w:top w:val="nil"/>
              <w:left w:val="nil"/>
              <w:bottom w:val="single" w:sz="4" w:space="0" w:color="auto"/>
              <w:right w:val="single" w:sz="4" w:space="0" w:color="auto"/>
            </w:tcBorders>
            <w:shd w:val="clear" w:color="auto" w:fill="auto"/>
            <w:noWrap/>
            <w:vAlign w:val="center"/>
            <w:hideMark/>
          </w:tcPr>
          <w:p w14:paraId="4025DC1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1032</w:t>
            </w:r>
          </w:p>
        </w:tc>
        <w:tc>
          <w:tcPr>
            <w:tcW w:w="613" w:type="dxa"/>
            <w:tcBorders>
              <w:top w:val="nil"/>
              <w:left w:val="nil"/>
              <w:bottom w:val="single" w:sz="4" w:space="0" w:color="auto"/>
              <w:right w:val="single" w:sz="4" w:space="0" w:color="auto"/>
            </w:tcBorders>
            <w:shd w:val="clear" w:color="auto" w:fill="auto"/>
            <w:noWrap/>
            <w:vAlign w:val="center"/>
            <w:hideMark/>
          </w:tcPr>
          <w:p w14:paraId="077829C8"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28.18</w:t>
            </w:r>
          </w:p>
        </w:tc>
        <w:tc>
          <w:tcPr>
            <w:tcW w:w="550" w:type="dxa"/>
            <w:tcBorders>
              <w:top w:val="nil"/>
              <w:left w:val="nil"/>
              <w:bottom w:val="single" w:sz="4" w:space="0" w:color="auto"/>
              <w:right w:val="single" w:sz="4" w:space="0" w:color="auto"/>
            </w:tcBorders>
            <w:shd w:val="clear" w:color="auto" w:fill="auto"/>
            <w:noWrap/>
            <w:vAlign w:val="center"/>
            <w:hideMark/>
          </w:tcPr>
          <w:p w14:paraId="27E79A93"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11.25</w:t>
            </w:r>
          </w:p>
        </w:tc>
        <w:tc>
          <w:tcPr>
            <w:tcW w:w="726" w:type="dxa"/>
            <w:tcBorders>
              <w:top w:val="nil"/>
              <w:left w:val="nil"/>
              <w:bottom w:val="single" w:sz="4" w:space="0" w:color="auto"/>
              <w:right w:val="single" w:sz="4" w:space="0" w:color="auto"/>
            </w:tcBorders>
            <w:shd w:val="clear" w:color="auto" w:fill="auto"/>
            <w:noWrap/>
            <w:vAlign w:val="center"/>
            <w:hideMark/>
          </w:tcPr>
          <w:p w14:paraId="7B21C6B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463 (44.9%)</w:t>
            </w:r>
          </w:p>
        </w:tc>
        <w:tc>
          <w:tcPr>
            <w:tcW w:w="979" w:type="dxa"/>
            <w:tcBorders>
              <w:top w:val="nil"/>
              <w:left w:val="nil"/>
              <w:bottom w:val="single" w:sz="4" w:space="0" w:color="auto"/>
              <w:right w:val="single" w:sz="4" w:space="0" w:color="auto"/>
            </w:tcBorders>
            <w:shd w:val="clear" w:color="auto" w:fill="auto"/>
            <w:noWrap/>
            <w:vAlign w:val="center"/>
            <w:hideMark/>
          </w:tcPr>
          <w:p w14:paraId="59D1B8C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558 (54.1%)</w:t>
            </w:r>
          </w:p>
        </w:tc>
        <w:tc>
          <w:tcPr>
            <w:tcW w:w="864" w:type="dxa"/>
            <w:tcBorders>
              <w:top w:val="nil"/>
              <w:left w:val="nil"/>
              <w:bottom w:val="single" w:sz="4" w:space="0" w:color="auto"/>
              <w:right w:val="single" w:sz="4" w:space="0" w:color="auto"/>
            </w:tcBorders>
            <w:shd w:val="clear" w:color="auto" w:fill="auto"/>
            <w:noWrap/>
            <w:vAlign w:val="center"/>
            <w:hideMark/>
          </w:tcPr>
          <w:p w14:paraId="5DAB1AE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532 (51.6%)</w:t>
            </w:r>
          </w:p>
        </w:tc>
        <w:tc>
          <w:tcPr>
            <w:tcW w:w="979" w:type="dxa"/>
            <w:tcBorders>
              <w:top w:val="nil"/>
              <w:left w:val="nil"/>
              <w:bottom w:val="single" w:sz="4" w:space="0" w:color="auto"/>
              <w:right w:val="single" w:sz="4" w:space="0" w:color="auto"/>
            </w:tcBorders>
            <w:shd w:val="clear" w:color="auto" w:fill="auto"/>
            <w:noWrap/>
            <w:vAlign w:val="center"/>
            <w:hideMark/>
          </w:tcPr>
          <w:p w14:paraId="083359D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267 (22.9%)</w:t>
            </w:r>
          </w:p>
        </w:tc>
        <w:tc>
          <w:tcPr>
            <w:tcW w:w="863" w:type="dxa"/>
            <w:tcBorders>
              <w:top w:val="nil"/>
              <w:left w:val="nil"/>
              <w:bottom w:val="single" w:sz="4" w:space="0" w:color="auto"/>
              <w:right w:val="single" w:sz="4" w:space="0" w:color="auto"/>
            </w:tcBorders>
            <w:shd w:val="clear" w:color="auto" w:fill="auto"/>
            <w:noWrap/>
            <w:vAlign w:val="center"/>
            <w:hideMark/>
          </w:tcPr>
          <w:p w14:paraId="3509A19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108 (10.5%)</w:t>
            </w:r>
          </w:p>
        </w:tc>
        <w:tc>
          <w:tcPr>
            <w:tcW w:w="851" w:type="dxa"/>
            <w:tcBorders>
              <w:top w:val="nil"/>
              <w:left w:val="nil"/>
              <w:bottom w:val="single" w:sz="4" w:space="0" w:color="auto"/>
              <w:right w:val="single" w:sz="4" w:space="0" w:color="auto"/>
            </w:tcBorders>
            <w:shd w:val="clear" w:color="auto" w:fill="auto"/>
            <w:noWrap/>
            <w:vAlign w:val="center"/>
            <w:hideMark/>
          </w:tcPr>
          <w:p w14:paraId="4D88B83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123 (7.8%)</w:t>
            </w:r>
          </w:p>
        </w:tc>
        <w:tc>
          <w:tcPr>
            <w:tcW w:w="850" w:type="dxa"/>
            <w:tcBorders>
              <w:top w:val="nil"/>
              <w:left w:val="nil"/>
              <w:bottom w:val="single" w:sz="4" w:space="0" w:color="auto"/>
              <w:right w:val="single" w:sz="4" w:space="0" w:color="auto"/>
            </w:tcBorders>
            <w:shd w:val="clear" w:color="auto" w:fill="auto"/>
            <w:noWrap/>
            <w:vAlign w:val="center"/>
            <w:hideMark/>
          </w:tcPr>
          <w:p w14:paraId="111086E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 (0%)</w:t>
            </w:r>
          </w:p>
        </w:tc>
        <w:tc>
          <w:tcPr>
            <w:tcW w:w="851" w:type="dxa"/>
            <w:tcBorders>
              <w:top w:val="nil"/>
              <w:left w:val="nil"/>
              <w:bottom w:val="single" w:sz="4" w:space="0" w:color="auto"/>
              <w:right w:val="single" w:sz="4" w:space="0" w:color="auto"/>
            </w:tcBorders>
            <w:shd w:val="clear" w:color="auto" w:fill="auto"/>
            <w:noWrap/>
            <w:vAlign w:val="center"/>
            <w:hideMark/>
          </w:tcPr>
          <w:p w14:paraId="4213183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 (0%)</w:t>
            </w:r>
          </w:p>
        </w:tc>
        <w:tc>
          <w:tcPr>
            <w:tcW w:w="992" w:type="dxa"/>
            <w:tcBorders>
              <w:top w:val="nil"/>
              <w:left w:val="nil"/>
              <w:bottom w:val="single" w:sz="4" w:space="0" w:color="auto"/>
              <w:right w:val="single" w:sz="4" w:space="0" w:color="auto"/>
            </w:tcBorders>
            <w:shd w:val="clear" w:color="auto" w:fill="auto"/>
            <w:noWrap/>
            <w:vAlign w:val="center"/>
            <w:hideMark/>
          </w:tcPr>
          <w:p w14:paraId="7195C655"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57 (78.1%)</w:t>
            </w:r>
          </w:p>
        </w:tc>
        <w:tc>
          <w:tcPr>
            <w:tcW w:w="1418" w:type="dxa"/>
            <w:tcBorders>
              <w:top w:val="nil"/>
              <w:left w:val="nil"/>
              <w:bottom w:val="single" w:sz="4" w:space="0" w:color="auto"/>
              <w:right w:val="single" w:sz="4" w:space="0" w:color="auto"/>
            </w:tcBorders>
            <w:shd w:val="clear" w:color="auto" w:fill="auto"/>
            <w:noWrap/>
            <w:vAlign w:val="center"/>
            <w:hideMark/>
          </w:tcPr>
          <w:p w14:paraId="19E6937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191 (18.5%)</w:t>
            </w:r>
          </w:p>
        </w:tc>
        <w:tc>
          <w:tcPr>
            <w:tcW w:w="1275" w:type="dxa"/>
            <w:tcBorders>
              <w:top w:val="nil"/>
              <w:left w:val="nil"/>
              <w:bottom w:val="single" w:sz="4" w:space="0" w:color="auto"/>
              <w:right w:val="single" w:sz="4" w:space="0" w:color="auto"/>
            </w:tcBorders>
            <w:shd w:val="clear" w:color="auto" w:fill="auto"/>
            <w:noWrap/>
            <w:vAlign w:val="center"/>
            <w:hideMark/>
          </w:tcPr>
          <w:p w14:paraId="3DB49F0A"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448 (43.4%)</w:t>
            </w:r>
          </w:p>
        </w:tc>
        <w:tc>
          <w:tcPr>
            <w:tcW w:w="1134" w:type="dxa"/>
            <w:tcBorders>
              <w:top w:val="nil"/>
              <w:left w:val="nil"/>
              <w:bottom w:val="single" w:sz="4" w:space="0" w:color="auto"/>
              <w:right w:val="single" w:sz="4" w:space="0" w:color="auto"/>
            </w:tcBorders>
            <w:shd w:val="clear" w:color="auto" w:fill="auto"/>
            <w:noWrap/>
            <w:vAlign w:val="center"/>
            <w:hideMark/>
          </w:tcPr>
          <w:p w14:paraId="554615CD"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103 (10%)</w:t>
            </w:r>
          </w:p>
        </w:tc>
        <w:tc>
          <w:tcPr>
            <w:tcW w:w="1134" w:type="dxa"/>
            <w:tcBorders>
              <w:top w:val="nil"/>
              <w:left w:val="nil"/>
              <w:bottom w:val="single" w:sz="4" w:space="0" w:color="auto"/>
              <w:right w:val="single" w:sz="4" w:space="0" w:color="auto"/>
            </w:tcBorders>
            <w:shd w:val="clear" w:color="auto" w:fill="auto"/>
            <w:noWrap/>
            <w:vAlign w:val="center"/>
            <w:hideMark/>
          </w:tcPr>
          <w:p w14:paraId="7CBF4B2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67 (13.6%)</w:t>
            </w:r>
          </w:p>
        </w:tc>
      </w:tr>
      <w:tr w:rsidR="002506D9" w:rsidRPr="0080063E" w14:paraId="015688C8" w14:textId="77777777" w:rsidTr="008D456F">
        <w:trPr>
          <w:trHeight w:val="288"/>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4FD6FE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In total</w:t>
            </w:r>
          </w:p>
        </w:tc>
        <w:tc>
          <w:tcPr>
            <w:tcW w:w="521" w:type="dxa"/>
            <w:tcBorders>
              <w:top w:val="nil"/>
              <w:left w:val="nil"/>
              <w:bottom w:val="single" w:sz="4" w:space="0" w:color="auto"/>
              <w:right w:val="single" w:sz="4" w:space="0" w:color="auto"/>
            </w:tcBorders>
            <w:shd w:val="clear" w:color="auto" w:fill="auto"/>
            <w:noWrap/>
            <w:vAlign w:val="center"/>
            <w:hideMark/>
          </w:tcPr>
          <w:p w14:paraId="49BB5CA4"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93158</w:t>
            </w:r>
          </w:p>
        </w:tc>
        <w:tc>
          <w:tcPr>
            <w:tcW w:w="613" w:type="dxa"/>
            <w:tcBorders>
              <w:top w:val="nil"/>
              <w:left w:val="nil"/>
              <w:bottom w:val="single" w:sz="4" w:space="0" w:color="auto"/>
              <w:right w:val="single" w:sz="4" w:space="0" w:color="auto"/>
            </w:tcBorders>
            <w:shd w:val="clear" w:color="auto" w:fill="auto"/>
            <w:noWrap/>
            <w:vAlign w:val="center"/>
            <w:hideMark/>
          </w:tcPr>
          <w:p w14:paraId="33DDEA5A"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30.11</w:t>
            </w:r>
          </w:p>
        </w:tc>
        <w:tc>
          <w:tcPr>
            <w:tcW w:w="550" w:type="dxa"/>
            <w:tcBorders>
              <w:top w:val="nil"/>
              <w:left w:val="nil"/>
              <w:bottom w:val="single" w:sz="4" w:space="0" w:color="auto"/>
              <w:right w:val="single" w:sz="4" w:space="0" w:color="auto"/>
            </w:tcBorders>
            <w:shd w:val="clear" w:color="auto" w:fill="auto"/>
            <w:noWrap/>
            <w:vAlign w:val="center"/>
            <w:hideMark/>
          </w:tcPr>
          <w:p w14:paraId="63745250" w14:textId="77777777" w:rsidR="002506D9" w:rsidRPr="0080063E" w:rsidRDefault="002506D9" w:rsidP="002506D9">
            <w:pPr>
              <w:spacing w:after="0" w:line="240" w:lineRule="auto"/>
              <w:jc w:val="right"/>
              <w:rPr>
                <w:rFonts w:eastAsia="Times New Roman" w:cstheme="minorHAnsi"/>
                <w:color w:val="000000"/>
                <w:sz w:val="12"/>
                <w:szCs w:val="12"/>
              </w:rPr>
            </w:pPr>
            <w:r w:rsidRPr="0080063E">
              <w:rPr>
                <w:rFonts w:eastAsia="Times New Roman" w:cstheme="minorHAnsi"/>
                <w:color w:val="000000"/>
                <w:sz w:val="12"/>
                <w:szCs w:val="12"/>
              </w:rPr>
              <w:t>12.37</w:t>
            </w:r>
          </w:p>
        </w:tc>
        <w:tc>
          <w:tcPr>
            <w:tcW w:w="726" w:type="dxa"/>
            <w:tcBorders>
              <w:top w:val="nil"/>
              <w:left w:val="nil"/>
              <w:bottom w:val="single" w:sz="4" w:space="0" w:color="auto"/>
              <w:right w:val="single" w:sz="4" w:space="0" w:color="auto"/>
            </w:tcBorders>
            <w:shd w:val="clear" w:color="auto" w:fill="auto"/>
            <w:noWrap/>
            <w:vAlign w:val="center"/>
            <w:hideMark/>
          </w:tcPr>
          <w:p w14:paraId="0086BC2E"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62310 (67%)</w:t>
            </w:r>
          </w:p>
        </w:tc>
        <w:tc>
          <w:tcPr>
            <w:tcW w:w="979" w:type="dxa"/>
            <w:tcBorders>
              <w:top w:val="nil"/>
              <w:left w:val="nil"/>
              <w:bottom w:val="single" w:sz="4" w:space="0" w:color="auto"/>
              <w:right w:val="single" w:sz="4" w:space="0" w:color="auto"/>
            </w:tcBorders>
            <w:shd w:val="clear" w:color="auto" w:fill="auto"/>
            <w:noWrap/>
            <w:vAlign w:val="center"/>
            <w:hideMark/>
          </w:tcPr>
          <w:p w14:paraId="4BEDE084"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29501 (31.7%)</w:t>
            </w:r>
          </w:p>
        </w:tc>
        <w:tc>
          <w:tcPr>
            <w:tcW w:w="864" w:type="dxa"/>
            <w:tcBorders>
              <w:top w:val="nil"/>
              <w:left w:val="nil"/>
              <w:bottom w:val="single" w:sz="4" w:space="0" w:color="auto"/>
              <w:right w:val="single" w:sz="4" w:space="0" w:color="auto"/>
            </w:tcBorders>
            <w:shd w:val="clear" w:color="auto" w:fill="auto"/>
            <w:noWrap/>
            <w:vAlign w:val="center"/>
            <w:hideMark/>
          </w:tcPr>
          <w:p w14:paraId="7FCAFD7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37515 (40.3%)</w:t>
            </w:r>
          </w:p>
        </w:tc>
        <w:tc>
          <w:tcPr>
            <w:tcW w:w="979" w:type="dxa"/>
            <w:tcBorders>
              <w:top w:val="nil"/>
              <w:left w:val="nil"/>
              <w:bottom w:val="single" w:sz="4" w:space="0" w:color="auto"/>
              <w:right w:val="single" w:sz="4" w:space="0" w:color="auto"/>
            </w:tcBorders>
            <w:shd w:val="clear" w:color="auto" w:fill="auto"/>
            <w:noWrap/>
            <w:vAlign w:val="center"/>
            <w:hideMark/>
          </w:tcPr>
          <w:p w14:paraId="2969ED62"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12266 (13.2%)</w:t>
            </w:r>
          </w:p>
        </w:tc>
        <w:tc>
          <w:tcPr>
            <w:tcW w:w="863" w:type="dxa"/>
            <w:tcBorders>
              <w:top w:val="nil"/>
              <w:left w:val="nil"/>
              <w:bottom w:val="single" w:sz="4" w:space="0" w:color="auto"/>
              <w:right w:val="single" w:sz="4" w:space="0" w:color="auto"/>
            </w:tcBorders>
            <w:shd w:val="clear" w:color="auto" w:fill="auto"/>
            <w:noWrap/>
            <w:vAlign w:val="center"/>
            <w:hideMark/>
          </w:tcPr>
          <w:p w14:paraId="5FC4A2E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23764 (25.5%)</w:t>
            </w:r>
          </w:p>
        </w:tc>
        <w:tc>
          <w:tcPr>
            <w:tcW w:w="851" w:type="dxa"/>
            <w:tcBorders>
              <w:top w:val="nil"/>
              <w:left w:val="nil"/>
              <w:bottom w:val="single" w:sz="4" w:space="0" w:color="auto"/>
              <w:right w:val="single" w:sz="4" w:space="0" w:color="auto"/>
            </w:tcBorders>
            <w:shd w:val="clear" w:color="auto" w:fill="auto"/>
            <w:noWrap/>
            <w:vAlign w:val="center"/>
            <w:hideMark/>
          </w:tcPr>
          <w:p w14:paraId="15A9D9F3"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19550 (21%)</w:t>
            </w:r>
          </w:p>
        </w:tc>
        <w:tc>
          <w:tcPr>
            <w:tcW w:w="850" w:type="dxa"/>
            <w:tcBorders>
              <w:top w:val="nil"/>
              <w:left w:val="nil"/>
              <w:bottom w:val="single" w:sz="4" w:space="0" w:color="auto"/>
              <w:right w:val="single" w:sz="4" w:space="0" w:color="auto"/>
            </w:tcBorders>
            <w:shd w:val="clear" w:color="auto" w:fill="auto"/>
            <w:noWrap/>
            <w:vAlign w:val="center"/>
            <w:hideMark/>
          </w:tcPr>
          <w:p w14:paraId="301AFFF1"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236 (0.3%)</w:t>
            </w:r>
          </w:p>
        </w:tc>
        <w:tc>
          <w:tcPr>
            <w:tcW w:w="851" w:type="dxa"/>
            <w:tcBorders>
              <w:top w:val="nil"/>
              <w:left w:val="nil"/>
              <w:bottom w:val="single" w:sz="4" w:space="0" w:color="auto"/>
              <w:right w:val="single" w:sz="4" w:space="0" w:color="auto"/>
            </w:tcBorders>
            <w:shd w:val="clear" w:color="auto" w:fill="auto"/>
            <w:noWrap/>
            <w:vAlign w:val="center"/>
            <w:hideMark/>
          </w:tcPr>
          <w:p w14:paraId="16D9910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437 (0.5%)</w:t>
            </w:r>
          </w:p>
        </w:tc>
        <w:tc>
          <w:tcPr>
            <w:tcW w:w="992" w:type="dxa"/>
            <w:tcBorders>
              <w:top w:val="nil"/>
              <w:left w:val="nil"/>
              <w:bottom w:val="single" w:sz="4" w:space="0" w:color="auto"/>
              <w:right w:val="single" w:sz="4" w:space="0" w:color="auto"/>
            </w:tcBorders>
            <w:shd w:val="clear" w:color="auto" w:fill="auto"/>
            <w:noWrap/>
            <w:vAlign w:val="center"/>
            <w:hideMark/>
          </w:tcPr>
          <w:p w14:paraId="339D702B"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5070 (5.4%)</w:t>
            </w:r>
          </w:p>
        </w:tc>
        <w:tc>
          <w:tcPr>
            <w:tcW w:w="1418" w:type="dxa"/>
            <w:tcBorders>
              <w:top w:val="nil"/>
              <w:left w:val="nil"/>
              <w:bottom w:val="single" w:sz="4" w:space="0" w:color="auto"/>
              <w:right w:val="single" w:sz="4" w:space="0" w:color="auto"/>
            </w:tcBorders>
            <w:shd w:val="clear" w:color="auto" w:fill="auto"/>
            <w:noWrap/>
            <w:vAlign w:val="center"/>
            <w:hideMark/>
          </w:tcPr>
          <w:p w14:paraId="39E4E50F"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18919 (20.3%)</w:t>
            </w:r>
          </w:p>
        </w:tc>
        <w:tc>
          <w:tcPr>
            <w:tcW w:w="1275" w:type="dxa"/>
            <w:tcBorders>
              <w:top w:val="nil"/>
              <w:left w:val="nil"/>
              <w:bottom w:val="single" w:sz="4" w:space="0" w:color="auto"/>
              <w:right w:val="single" w:sz="4" w:space="0" w:color="auto"/>
            </w:tcBorders>
            <w:shd w:val="clear" w:color="auto" w:fill="auto"/>
            <w:noWrap/>
            <w:vAlign w:val="center"/>
            <w:hideMark/>
          </w:tcPr>
          <w:p w14:paraId="1D34363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37733 (40.5%)</w:t>
            </w:r>
          </w:p>
        </w:tc>
        <w:tc>
          <w:tcPr>
            <w:tcW w:w="1134" w:type="dxa"/>
            <w:tcBorders>
              <w:top w:val="nil"/>
              <w:left w:val="nil"/>
              <w:bottom w:val="single" w:sz="4" w:space="0" w:color="auto"/>
              <w:right w:val="single" w:sz="4" w:space="0" w:color="auto"/>
            </w:tcBorders>
            <w:shd w:val="clear" w:color="auto" w:fill="auto"/>
            <w:noWrap/>
            <w:vAlign w:val="center"/>
            <w:hideMark/>
          </w:tcPr>
          <w:p w14:paraId="77106D36"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17496 (1.8%)</w:t>
            </w:r>
          </w:p>
        </w:tc>
        <w:tc>
          <w:tcPr>
            <w:tcW w:w="1134" w:type="dxa"/>
            <w:tcBorders>
              <w:top w:val="nil"/>
              <w:left w:val="nil"/>
              <w:bottom w:val="single" w:sz="4" w:space="0" w:color="auto"/>
              <w:right w:val="single" w:sz="4" w:space="0" w:color="auto"/>
            </w:tcBorders>
            <w:shd w:val="clear" w:color="auto" w:fill="auto"/>
            <w:noWrap/>
            <w:vAlign w:val="center"/>
            <w:hideMark/>
          </w:tcPr>
          <w:p w14:paraId="4C3AA847" w14:textId="77777777" w:rsidR="002506D9" w:rsidRPr="0080063E" w:rsidRDefault="002506D9" w:rsidP="002506D9">
            <w:pPr>
              <w:spacing w:after="0" w:line="240" w:lineRule="auto"/>
              <w:rPr>
                <w:rFonts w:eastAsia="Times New Roman" w:cstheme="minorHAnsi"/>
                <w:color w:val="000000"/>
                <w:sz w:val="12"/>
                <w:szCs w:val="12"/>
              </w:rPr>
            </w:pPr>
            <w:r w:rsidRPr="0080063E">
              <w:rPr>
                <w:rFonts w:eastAsia="Times New Roman" w:cstheme="minorHAnsi"/>
                <w:color w:val="000000"/>
                <w:sz w:val="12"/>
                <w:szCs w:val="12"/>
              </w:rPr>
              <w:t>5284 (5.7%)</w:t>
            </w:r>
          </w:p>
        </w:tc>
      </w:tr>
    </w:tbl>
    <w:p w14:paraId="73E57C7C" w14:textId="77777777" w:rsidR="002506D9" w:rsidRPr="0080063E" w:rsidRDefault="002506D9" w:rsidP="00F87B4C"/>
    <w:p w14:paraId="6A813BE8" w14:textId="734DA962" w:rsidR="00F87B4C" w:rsidRPr="0080063E" w:rsidRDefault="00F87B4C" w:rsidP="00F87B4C">
      <w:pPr>
        <w:rPr>
          <w:rFonts w:ascii="Times New Roman" w:hAnsi="Times New Roman" w:cs="Times New Roman"/>
        </w:rPr>
      </w:pPr>
    </w:p>
    <w:p w14:paraId="622ED4D5" w14:textId="77777777" w:rsidR="00084F17" w:rsidRPr="0080063E" w:rsidRDefault="00084F17" w:rsidP="00F87B4C">
      <w:pPr>
        <w:pStyle w:val="Nagwek1"/>
        <w:rPr>
          <w:rFonts w:cs="Times New Roman"/>
        </w:rPr>
        <w:sectPr w:rsidR="00084F17" w:rsidRPr="0080063E" w:rsidSect="002506D9">
          <w:pgSz w:w="16838" w:h="11906" w:orient="landscape"/>
          <w:pgMar w:top="1417" w:right="1417" w:bottom="1417" w:left="1417" w:header="708" w:footer="708" w:gutter="0"/>
          <w:cols w:space="708"/>
          <w:docGrid w:linePitch="360"/>
        </w:sectPr>
      </w:pPr>
    </w:p>
    <w:p w14:paraId="2F72BBAD" w14:textId="6D1C970F" w:rsidR="009039EF" w:rsidRPr="0080063E" w:rsidRDefault="009039EF" w:rsidP="009039EF">
      <w:pPr>
        <w:pStyle w:val="Nagwek1"/>
      </w:pPr>
      <w:bookmarkStart w:id="4" w:name="_Toc104651117"/>
      <w:r w:rsidRPr="0080063E">
        <w:lastRenderedPageBreak/>
        <w:t>Statistical analyses–equivalence of invariance</w:t>
      </w:r>
      <w:bookmarkEnd w:id="4"/>
    </w:p>
    <w:p w14:paraId="1BE79A11" w14:textId="70AFBA94" w:rsidR="009039EF" w:rsidRPr="0080063E" w:rsidRDefault="009039EF" w:rsidP="009039EF">
      <w:r w:rsidRPr="0080063E">
        <w:rPr>
          <w:rFonts w:ascii="Times New Roman" w:hAnsi="Times New Roman" w:cs="Times New Roman"/>
        </w:rPr>
        <w:t xml:space="preserve">The measurement equivalence of traditional gender roles and the individualism scale was investigated. In a multigroup confirmatory factor analysis, the model fit was compared across 43 languages (configural invariance) with models </w:t>
      </w:r>
      <w:r w:rsidR="006968B1">
        <w:rPr>
          <w:rFonts w:ascii="Times New Roman" w:hAnsi="Times New Roman" w:cs="Times New Roman"/>
        </w:rPr>
        <w:t>in which</w:t>
      </w:r>
      <w:r w:rsidR="006968B1" w:rsidRPr="0080063E">
        <w:rPr>
          <w:rFonts w:ascii="Times New Roman" w:hAnsi="Times New Roman" w:cs="Times New Roman"/>
        </w:rPr>
        <w:t xml:space="preserve"> </w:t>
      </w:r>
      <w:r w:rsidRPr="0080063E">
        <w:rPr>
          <w:rFonts w:ascii="Times New Roman" w:hAnsi="Times New Roman" w:cs="Times New Roman"/>
        </w:rPr>
        <w:t xml:space="preserve">factor loadings </w:t>
      </w:r>
      <w:r w:rsidR="006968B1">
        <w:rPr>
          <w:rFonts w:ascii="Times New Roman" w:hAnsi="Times New Roman" w:cs="Times New Roman"/>
        </w:rPr>
        <w:t xml:space="preserve">were </w:t>
      </w:r>
      <w:r w:rsidRPr="0080063E">
        <w:rPr>
          <w:rFonts w:ascii="Times New Roman" w:hAnsi="Times New Roman" w:cs="Times New Roman"/>
        </w:rPr>
        <w:t xml:space="preserve">constrained to be equal (metric invariance) and items' intercepts </w:t>
      </w:r>
      <w:r w:rsidR="006968B1">
        <w:rPr>
          <w:rFonts w:ascii="Times New Roman" w:hAnsi="Times New Roman" w:cs="Times New Roman"/>
        </w:rPr>
        <w:t xml:space="preserve">were also </w:t>
      </w:r>
      <w:r w:rsidRPr="0080063E">
        <w:rPr>
          <w:rFonts w:ascii="Times New Roman" w:hAnsi="Times New Roman" w:cs="Times New Roman"/>
        </w:rPr>
        <w:t xml:space="preserve">constrained to be equal (scalar invariance). When evaluating the model fits, we relied on the recommended criteria; comparative fit index (CFI) and Tucker Lewis Index (TLI) above 0.95 (indicating adequate fit), a root-mean-square error of approximation (RMSEA) below 0.08, and a standardized root-mean-square residual (SRMR) below 0.06 indicating no misfit (Hu &amp; </w:t>
      </w:r>
      <w:proofErr w:type="spellStart"/>
      <w:r w:rsidRPr="0080063E">
        <w:rPr>
          <w:rFonts w:ascii="Times New Roman" w:hAnsi="Times New Roman" w:cs="Times New Roman"/>
        </w:rPr>
        <w:t>Bentler</w:t>
      </w:r>
      <w:proofErr w:type="spellEnd"/>
      <w:r w:rsidRPr="0080063E">
        <w:rPr>
          <w:rFonts w:ascii="Times New Roman" w:hAnsi="Times New Roman" w:cs="Times New Roman"/>
        </w:rPr>
        <w:t>, 1999). The configural invariance with the metric invariance were compared first, followed by the metric invariance with the scalar invariance. As the subsequent models were characterized by a growing complexity (the second model was nested within the first, and the third model was nested within the second), when assessing the model's fit, we relied on the recommended suggestions for testing measurement invariance. A change of CFI (</w:t>
      </w:r>
      <w:r w:rsidRPr="0080063E">
        <w:rPr>
          <w:rFonts w:ascii="Times New Roman" w:hAnsi="Times New Roman" w:cs="Times New Roman"/>
          <w:i/>
        </w:rPr>
        <w:t>Δ</w:t>
      </w:r>
      <w:r w:rsidRPr="0080063E">
        <w:rPr>
          <w:rFonts w:ascii="Times New Roman" w:hAnsi="Times New Roman" w:cs="Times New Roman"/>
        </w:rPr>
        <w:t>CFI) and TLI (</w:t>
      </w:r>
      <w:r w:rsidRPr="0080063E">
        <w:rPr>
          <w:rFonts w:ascii="Times New Roman" w:hAnsi="Times New Roman" w:cs="Times New Roman"/>
          <w:i/>
        </w:rPr>
        <w:t>Δ</w:t>
      </w:r>
      <w:r w:rsidRPr="0080063E">
        <w:rPr>
          <w:rFonts w:ascii="Times New Roman" w:hAnsi="Times New Roman" w:cs="Times New Roman"/>
        </w:rPr>
        <w:t>CFI) less than 0.01, a change of RMSEA (</w:t>
      </w:r>
      <w:r w:rsidRPr="0080063E">
        <w:rPr>
          <w:rFonts w:ascii="Times New Roman" w:hAnsi="Times New Roman" w:cs="Times New Roman"/>
          <w:i/>
        </w:rPr>
        <w:t>Δ</w:t>
      </w:r>
      <w:r w:rsidRPr="0080063E">
        <w:rPr>
          <w:rFonts w:ascii="Times New Roman" w:hAnsi="Times New Roman" w:cs="Times New Roman"/>
        </w:rPr>
        <w:t>RMSEA) less than 0.015, and a change of SRMR (</w:t>
      </w:r>
      <w:r w:rsidRPr="0080063E">
        <w:rPr>
          <w:rFonts w:ascii="Times New Roman" w:hAnsi="Times New Roman" w:cs="Times New Roman"/>
          <w:i/>
        </w:rPr>
        <w:t>Δ</w:t>
      </w:r>
      <w:r w:rsidRPr="0080063E">
        <w:rPr>
          <w:rFonts w:ascii="Times New Roman" w:hAnsi="Times New Roman" w:cs="Times New Roman"/>
        </w:rPr>
        <w:t xml:space="preserve">SRMR) less than 0.01 would indicate that the two compared models do not differ in terms of model fit (Chen, 2007; Cheung &amp; </w:t>
      </w:r>
      <w:proofErr w:type="spellStart"/>
      <w:r w:rsidRPr="0080063E">
        <w:rPr>
          <w:rFonts w:ascii="Times New Roman" w:hAnsi="Times New Roman" w:cs="Times New Roman"/>
        </w:rPr>
        <w:t>Rensvold</w:t>
      </w:r>
      <w:proofErr w:type="spellEnd"/>
      <w:r w:rsidRPr="0080063E">
        <w:rPr>
          <w:rFonts w:ascii="Times New Roman" w:hAnsi="Times New Roman" w:cs="Times New Roman"/>
        </w:rPr>
        <w:t>, 2002).</w:t>
      </w:r>
    </w:p>
    <w:p w14:paraId="076C87A9" w14:textId="43E843A9" w:rsidR="002506D9" w:rsidRPr="0080063E" w:rsidRDefault="00084F17" w:rsidP="00F87B4C">
      <w:pPr>
        <w:pStyle w:val="Nagwek1"/>
        <w:rPr>
          <w:rFonts w:cs="Times New Roman"/>
        </w:rPr>
      </w:pPr>
      <w:bookmarkStart w:id="5" w:name="_Toc104651118"/>
      <w:r w:rsidRPr="0080063E">
        <w:rPr>
          <w:rFonts w:cs="Times New Roman"/>
        </w:rPr>
        <w:t>Pilot study</w:t>
      </w:r>
      <w:bookmarkEnd w:id="5"/>
    </w:p>
    <w:p w14:paraId="65C46605" w14:textId="460194AB" w:rsidR="00084F17" w:rsidRPr="0080063E" w:rsidRDefault="00084F17" w:rsidP="00084F17">
      <w:r w:rsidRPr="0080063E">
        <w:t xml:space="preserve">A pilot study was conducted on 121 </w:t>
      </w:r>
      <w:r w:rsidR="006968B1">
        <w:t xml:space="preserve">adults of </w:t>
      </w:r>
      <w:r w:rsidRPr="0080063E">
        <w:t>Pol</w:t>
      </w:r>
      <w:r w:rsidR="006968B1">
        <w:t>i</w:t>
      </w:r>
      <w:r w:rsidRPr="0080063E">
        <w:t>s</w:t>
      </w:r>
      <w:r w:rsidR="006968B1">
        <w:t>h nationality</w:t>
      </w:r>
      <w:r w:rsidRPr="0080063E">
        <w:t xml:space="preserve"> (60% women). Participant age</w:t>
      </w:r>
      <w:r w:rsidR="006968B1">
        <w:t>s</w:t>
      </w:r>
      <w:r w:rsidRPr="0080063E">
        <w:t xml:space="preserve"> ranged from 18 to 49 (</w:t>
      </w:r>
      <w:r w:rsidRPr="0080063E">
        <w:rPr>
          <w:i/>
          <w:iCs/>
        </w:rPr>
        <w:t>M</w:t>
      </w:r>
      <w:r w:rsidRPr="0080063E">
        <w:t xml:space="preserve"> = 24.75, </w:t>
      </w:r>
      <w:r w:rsidRPr="0080063E">
        <w:rPr>
          <w:i/>
          <w:iCs/>
        </w:rPr>
        <w:t>SD</w:t>
      </w:r>
      <w:r w:rsidRPr="0080063E">
        <w:t xml:space="preserve"> = 6.59). Participants answered two open-ended questions: </w:t>
      </w:r>
      <w:r w:rsidRPr="0080063E">
        <w:rPr>
          <w:i/>
          <w:iCs/>
        </w:rPr>
        <w:t>what do people do to improve their physical attractiveness?</w:t>
      </w:r>
      <w:r w:rsidRPr="0080063E">
        <w:t xml:space="preserve"> and </w:t>
      </w:r>
      <w:r w:rsidRPr="0080063E">
        <w:rPr>
          <w:i/>
          <w:iCs/>
        </w:rPr>
        <w:t xml:space="preserve">how do you enhance the way you </w:t>
      </w:r>
      <w:proofErr w:type="gramStart"/>
      <w:r w:rsidRPr="0080063E">
        <w:rPr>
          <w:i/>
          <w:iCs/>
        </w:rPr>
        <w:t>look?</w:t>
      </w:r>
      <w:r w:rsidRPr="0080063E">
        <w:t>.</w:t>
      </w:r>
      <w:proofErr w:type="gramEnd"/>
      <w:r w:rsidRPr="0080063E">
        <w:t xml:space="preserve"> Recurring answers were narrowed to establish a list of the most common beauty-enhancing behaviors. The final list included eight types of behaviors (in brackets are the percentages of participants who mentioned the given activity): make-up usage (mentioned by 59% respondents), cosmetics usage (58%), cardio exercises (57%), strength exercises (55%), hair grooming (35%), body cleaning (34%), hand</w:t>
      </w:r>
      <w:r w:rsidR="00871C6B">
        <w:t>/nail</w:t>
      </w:r>
      <w:r w:rsidRPr="0080063E">
        <w:t xml:space="preserve"> grooming (22%), and looking in the mirror to adjust one’s image (17%).</w:t>
      </w:r>
    </w:p>
    <w:p w14:paraId="014FBB91" w14:textId="16145A8E" w:rsidR="0008473A" w:rsidRPr="0080063E" w:rsidRDefault="0008473A" w:rsidP="00084F17"/>
    <w:p w14:paraId="7ABD39DF" w14:textId="77777777" w:rsidR="0008473A" w:rsidRPr="0080063E" w:rsidRDefault="0008473A" w:rsidP="00084F17">
      <w:pPr>
        <w:sectPr w:rsidR="0008473A" w:rsidRPr="0080063E" w:rsidSect="00084F17">
          <w:pgSz w:w="11906" w:h="16838"/>
          <w:pgMar w:top="1417" w:right="1417" w:bottom="1417" w:left="1417" w:header="708" w:footer="708" w:gutter="0"/>
          <w:cols w:space="708"/>
          <w:docGrid w:linePitch="360"/>
        </w:sectPr>
      </w:pPr>
    </w:p>
    <w:p w14:paraId="25E2B262" w14:textId="2C8162EF" w:rsidR="0008473A" w:rsidRPr="0080063E" w:rsidRDefault="0008473A" w:rsidP="0008473A">
      <w:pPr>
        <w:pStyle w:val="Nagwek1"/>
      </w:pPr>
      <w:bookmarkStart w:id="6" w:name="_Toc104651119"/>
      <w:r w:rsidRPr="0080063E">
        <w:lastRenderedPageBreak/>
        <w:t>Packages used in R</w:t>
      </w:r>
      <w:bookmarkEnd w:id="6"/>
    </w:p>
    <w:p w14:paraId="7FE9196D" w14:textId="77777777" w:rsidR="0008473A" w:rsidRPr="0080063E" w:rsidRDefault="0008473A" w:rsidP="00084F17"/>
    <w:p w14:paraId="7811248B" w14:textId="77777777" w:rsidR="0008473A" w:rsidRPr="0080063E" w:rsidRDefault="0008473A" w:rsidP="0008473A">
      <w:r w:rsidRPr="0080063E">
        <w:t xml:space="preserve">Baptiste </w:t>
      </w:r>
      <w:proofErr w:type="spellStart"/>
      <w:r w:rsidRPr="0080063E">
        <w:t>Auguie</w:t>
      </w:r>
      <w:proofErr w:type="spellEnd"/>
      <w:r w:rsidRPr="0080063E">
        <w:t xml:space="preserve"> (2017). </w:t>
      </w:r>
      <w:proofErr w:type="spellStart"/>
      <w:r w:rsidRPr="0080063E">
        <w:t>gridExtra</w:t>
      </w:r>
      <w:proofErr w:type="spellEnd"/>
      <w:r w:rsidRPr="0080063E">
        <w:t xml:space="preserve">: Miscellaneous Functions for "Grid" Graphics. R package version 2.3. </w:t>
      </w:r>
      <w:hyperlink r:id="rId6" w:history="1">
        <w:r w:rsidRPr="0080063E">
          <w:rPr>
            <w:rStyle w:val="Hipercze"/>
          </w:rPr>
          <w:t>https://CRAN.R-project.org/package=gridExtra</w:t>
        </w:r>
      </w:hyperlink>
    </w:p>
    <w:p w14:paraId="44B3CE53" w14:textId="77777777" w:rsidR="0008473A" w:rsidRPr="0080063E" w:rsidRDefault="0008473A" w:rsidP="0008473A">
      <w:r w:rsidRPr="0080063E">
        <w:t xml:space="preserve">David Meyer, Evgenia </w:t>
      </w:r>
      <w:proofErr w:type="spellStart"/>
      <w:r w:rsidRPr="0080063E">
        <w:t>Dimitriadou</w:t>
      </w:r>
      <w:proofErr w:type="spellEnd"/>
      <w:r w:rsidRPr="0080063E">
        <w:t xml:space="preserve">, Kurt </w:t>
      </w:r>
      <w:proofErr w:type="spellStart"/>
      <w:r w:rsidRPr="0080063E">
        <w:t>Hornik</w:t>
      </w:r>
      <w:proofErr w:type="spellEnd"/>
      <w:r w:rsidRPr="0080063E">
        <w:t xml:space="preserve">, Andreas </w:t>
      </w:r>
      <w:proofErr w:type="spellStart"/>
      <w:r w:rsidRPr="0080063E">
        <w:t>Weingessel</w:t>
      </w:r>
      <w:proofErr w:type="spellEnd"/>
      <w:r w:rsidRPr="0080063E">
        <w:t xml:space="preserve"> and Friedrich </w:t>
      </w:r>
      <w:proofErr w:type="spellStart"/>
      <w:r w:rsidRPr="0080063E">
        <w:t>Leisch</w:t>
      </w:r>
      <w:proofErr w:type="spellEnd"/>
      <w:r w:rsidRPr="0080063E">
        <w:t xml:space="preserve"> (2021). e1071: </w:t>
      </w:r>
      <w:proofErr w:type="spellStart"/>
      <w:r w:rsidRPr="0080063E">
        <w:t>Misc</w:t>
      </w:r>
      <w:proofErr w:type="spellEnd"/>
      <w:r w:rsidRPr="0080063E">
        <w:t xml:space="preserve"> Functions of the Department of Statistics, Probability Theory Group (Formerly: E1071), TU Wien. R package version 1.7-6. </w:t>
      </w:r>
      <w:hyperlink r:id="rId7" w:history="1">
        <w:r w:rsidRPr="0080063E">
          <w:rPr>
            <w:rStyle w:val="Hipercze"/>
          </w:rPr>
          <w:t>https://CRAN.R-project.org/package=e1071</w:t>
        </w:r>
      </w:hyperlink>
      <w:r w:rsidRPr="0080063E">
        <w:t xml:space="preserve"> </w:t>
      </w:r>
    </w:p>
    <w:p w14:paraId="40FF1A4C" w14:textId="5389F72D" w:rsidR="0008473A" w:rsidRPr="0080063E" w:rsidRDefault="0008473A" w:rsidP="0008473A">
      <w:r w:rsidRPr="0080063E">
        <w:t xml:space="preserve">Dimitris </w:t>
      </w:r>
      <w:proofErr w:type="spellStart"/>
      <w:r w:rsidRPr="0080063E">
        <w:t>Rizopoulos</w:t>
      </w:r>
      <w:proofErr w:type="spellEnd"/>
      <w:r w:rsidRPr="0080063E">
        <w:t xml:space="preserve"> (2006). </w:t>
      </w:r>
      <w:proofErr w:type="spellStart"/>
      <w:r w:rsidRPr="0080063E">
        <w:t>ltm</w:t>
      </w:r>
      <w:proofErr w:type="spellEnd"/>
      <w:r w:rsidRPr="0080063E">
        <w:t xml:space="preserve">: An R package for Latent Variable Modelling and Item Response Theory Analyses. </w:t>
      </w:r>
      <w:r w:rsidRPr="0080063E">
        <w:rPr>
          <w:i/>
          <w:iCs/>
        </w:rPr>
        <w:t>Journal of Statistical Software, 17</w:t>
      </w:r>
      <w:r w:rsidRPr="0080063E">
        <w:t xml:space="preserve"> (5), 1-25. URL http://www.jstatsoft.org/v17/i05/</w:t>
      </w:r>
    </w:p>
    <w:p w14:paraId="15A0AEC7" w14:textId="77777777" w:rsidR="0008473A" w:rsidRPr="0080063E" w:rsidRDefault="0008473A" w:rsidP="0008473A">
      <w:r w:rsidRPr="0080063E">
        <w:t xml:space="preserve">Douglas Bates, Martin </w:t>
      </w:r>
      <w:proofErr w:type="spellStart"/>
      <w:r w:rsidRPr="0080063E">
        <w:t>Maechler</w:t>
      </w:r>
      <w:proofErr w:type="spellEnd"/>
      <w:r w:rsidRPr="0080063E">
        <w:t xml:space="preserve">, Ben </w:t>
      </w:r>
      <w:proofErr w:type="spellStart"/>
      <w:r w:rsidRPr="0080063E">
        <w:t>Bolker</w:t>
      </w:r>
      <w:proofErr w:type="spellEnd"/>
      <w:r w:rsidRPr="0080063E">
        <w:t xml:space="preserve">, Steve Walker (2015). Fitting Linear Mixed-Effects Models Using lme4. </w:t>
      </w:r>
      <w:r w:rsidRPr="0080063E">
        <w:rPr>
          <w:i/>
          <w:iCs/>
        </w:rPr>
        <w:t>Journal of Statistical Software, 67</w:t>
      </w:r>
      <w:r w:rsidRPr="0080063E">
        <w:t>(1), 1-48. doi:10.18637/</w:t>
      </w:r>
      <w:proofErr w:type="gramStart"/>
      <w:r w:rsidRPr="0080063E">
        <w:t>jss.v067.i</w:t>
      </w:r>
      <w:proofErr w:type="gramEnd"/>
      <w:r w:rsidRPr="0080063E">
        <w:t xml:space="preserve">01. </w:t>
      </w:r>
    </w:p>
    <w:p w14:paraId="505DC19D" w14:textId="77777777" w:rsidR="0008473A" w:rsidRPr="0080063E" w:rsidRDefault="0008473A" w:rsidP="0008473A">
      <w:r w:rsidRPr="0080063E">
        <w:t xml:space="preserve">Elin Waring, Michael Quinn, Amelia McNamara, Eduardo </w:t>
      </w:r>
      <w:proofErr w:type="spellStart"/>
      <w:r w:rsidRPr="0080063E">
        <w:t>Arino</w:t>
      </w:r>
      <w:proofErr w:type="spellEnd"/>
      <w:r w:rsidRPr="0080063E">
        <w:t xml:space="preserve"> de la Rubia, Hao Zhu and Shannon Ellis (2021). </w:t>
      </w:r>
      <w:proofErr w:type="spellStart"/>
      <w:r w:rsidRPr="0080063E">
        <w:t>skimr</w:t>
      </w:r>
      <w:proofErr w:type="spellEnd"/>
      <w:r w:rsidRPr="0080063E">
        <w:t xml:space="preserve">: Compact and Flexible Summaries of Data. R package version 2.1.3. </w:t>
      </w:r>
      <w:hyperlink r:id="rId8" w:history="1">
        <w:r w:rsidRPr="0080063E">
          <w:rPr>
            <w:rStyle w:val="Hipercze"/>
          </w:rPr>
          <w:t>https://CRAN.R-project.org/package=skimr</w:t>
        </w:r>
      </w:hyperlink>
    </w:p>
    <w:p w14:paraId="37D97C27" w14:textId="77777777" w:rsidR="0008473A" w:rsidRPr="0080063E" w:rsidRDefault="0008473A" w:rsidP="0008473A">
      <w:r w:rsidRPr="0080063E">
        <w:t xml:space="preserve">Frank E Harrell Jr, with contributions from Charles Dupont and many others. (2021). </w:t>
      </w:r>
      <w:proofErr w:type="spellStart"/>
      <w:r w:rsidRPr="0080063E">
        <w:t>Hmisc</w:t>
      </w:r>
      <w:proofErr w:type="spellEnd"/>
      <w:r w:rsidRPr="0080063E">
        <w:t xml:space="preserve">: Harrell Miscellaneous. R package version 4.5-0. </w:t>
      </w:r>
      <w:hyperlink r:id="rId9" w:history="1">
        <w:r w:rsidRPr="0080063E">
          <w:rPr>
            <w:rStyle w:val="Hipercze"/>
          </w:rPr>
          <w:t>https://CRAN.R-project.org/package=Hmisc</w:t>
        </w:r>
      </w:hyperlink>
      <w:r w:rsidRPr="0080063E">
        <w:t xml:space="preserve"> </w:t>
      </w:r>
    </w:p>
    <w:p w14:paraId="2D7CAF06" w14:textId="77777777" w:rsidR="0008473A" w:rsidRPr="0080063E" w:rsidRDefault="0008473A" w:rsidP="0008473A">
      <w:r w:rsidRPr="0080063E">
        <w:t xml:space="preserve">Gregory R. Warnes, Ben </w:t>
      </w:r>
      <w:proofErr w:type="spellStart"/>
      <w:r w:rsidRPr="0080063E">
        <w:t>Bolker</w:t>
      </w:r>
      <w:proofErr w:type="spellEnd"/>
      <w:r w:rsidRPr="0080063E">
        <w:t xml:space="preserve"> and Thomas Lumley (2021). </w:t>
      </w:r>
      <w:proofErr w:type="spellStart"/>
      <w:r w:rsidRPr="0080063E">
        <w:t>gtools</w:t>
      </w:r>
      <w:proofErr w:type="spellEnd"/>
      <w:r w:rsidRPr="0080063E">
        <w:t xml:space="preserve">: Various R Programming Tools. R package version 3.9.2. </w:t>
      </w:r>
      <w:hyperlink r:id="rId10" w:history="1">
        <w:r w:rsidRPr="0080063E">
          <w:rPr>
            <w:rStyle w:val="Hipercze"/>
          </w:rPr>
          <w:t>https://CRAN.R-project.org/package=gtools</w:t>
        </w:r>
      </w:hyperlink>
    </w:p>
    <w:p w14:paraId="23533E44" w14:textId="77777777" w:rsidR="0008473A" w:rsidRPr="0080063E" w:rsidRDefault="0008473A" w:rsidP="0008473A">
      <w:r w:rsidRPr="0080063E">
        <w:t>H. Wickham. ggplot2: Elegant Graphics for Data Analysis. Springer-Verlag New York, 2016.</w:t>
      </w:r>
    </w:p>
    <w:p w14:paraId="4B887C50" w14:textId="77777777" w:rsidR="0008473A" w:rsidRPr="0080063E" w:rsidRDefault="0008473A" w:rsidP="0008473A">
      <w:r w:rsidRPr="0080063E">
        <w:t xml:space="preserve">Hadley Wickham (2011). The Split-Apply-Combine Strategy for Data Analysis. Journal of Statistical Software, 40(1), 1-29. URL </w:t>
      </w:r>
      <w:hyperlink r:id="rId11" w:history="1">
        <w:r w:rsidRPr="0080063E">
          <w:rPr>
            <w:rStyle w:val="Hipercze"/>
          </w:rPr>
          <w:t>http://www.jstatsoft.org/v40/i01/</w:t>
        </w:r>
      </w:hyperlink>
      <w:r w:rsidRPr="0080063E">
        <w:t xml:space="preserve">. </w:t>
      </w:r>
    </w:p>
    <w:p w14:paraId="4E15D916" w14:textId="77777777" w:rsidR="0008473A" w:rsidRPr="0080063E" w:rsidRDefault="0008473A" w:rsidP="0008473A">
      <w:r w:rsidRPr="0080063E">
        <w:t xml:space="preserve">Hadley Wickham (2019). </w:t>
      </w:r>
      <w:proofErr w:type="spellStart"/>
      <w:r w:rsidRPr="0080063E">
        <w:t>stringr</w:t>
      </w:r>
      <w:proofErr w:type="spellEnd"/>
      <w:r w:rsidRPr="0080063E">
        <w:t xml:space="preserve">: Simple, Consistent Wrappers for Common String Operations. R package version 1.4.0. </w:t>
      </w:r>
      <w:hyperlink r:id="rId12" w:history="1">
        <w:r w:rsidRPr="0080063E">
          <w:rPr>
            <w:rStyle w:val="Hipercze"/>
          </w:rPr>
          <w:t>https://CRAN.R-project.org/package=stringr</w:t>
        </w:r>
      </w:hyperlink>
      <w:r w:rsidRPr="0080063E">
        <w:t xml:space="preserve"> </w:t>
      </w:r>
    </w:p>
    <w:p w14:paraId="3735FA88" w14:textId="77777777" w:rsidR="0008473A" w:rsidRPr="0080063E" w:rsidRDefault="0008473A" w:rsidP="0008473A">
      <w:r w:rsidRPr="0080063E">
        <w:t xml:space="preserve">Hadley Wickham, Romain François, Lionel </w:t>
      </w:r>
      <w:proofErr w:type="gramStart"/>
      <w:r w:rsidRPr="0080063E">
        <w:t>Henry</w:t>
      </w:r>
      <w:proofErr w:type="gramEnd"/>
      <w:r w:rsidRPr="0080063E">
        <w:t xml:space="preserve"> and Kirill Müller (2021). </w:t>
      </w:r>
      <w:proofErr w:type="spellStart"/>
      <w:r w:rsidRPr="0080063E">
        <w:t>dplyr</w:t>
      </w:r>
      <w:proofErr w:type="spellEnd"/>
      <w:r w:rsidRPr="0080063E">
        <w:t xml:space="preserve">: A Grammar of Data Manipulation. R package version 1.0.4. </w:t>
      </w:r>
      <w:hyperlink r:id="rId13" w:history="1">
        <w:r w:rsidRPr="0080063E">
          <w:rPr>
            <w:rStyle w:val="Hipercze"/>
          </w:rPr>
          <w:t>https://CRAN.R-project.org/package=dplyr</w:t>
        </w:r>
      </w:hyperlink>
    </w:p>
    <w:p w14:paraId="2CD90F92" w14:textId="77777777" w:rsidR="0008473A" w:rsidRPr="0080063E" w:rsidRDefault="0008473A" w:rsidP="0008473A">
      <w:r w:rsidRPr="0080063E">
        <w:t xml:space="preserve">Hans W. Borchers (2021). </w:t>
      </w:r>
      <w:proofErr w:type="spellStart"/>
      <w:r w:rsidRPr="0080063E">
        <w:t>pracma</w:t>
      </w:r>
      <w:proofErr w:type="spellEnd"/>
      <w:r w:rsidRPr="0080063E">
        <w:t xml:space="preserve">: Practical Numerical Math Functions. R package version 2.3.3. </w:t>
      </w:r>
      <w:hyperlink r:id="rId14" w:history="1">
        <w:r w:rsidRPr="0080063E">
          <w:rPr>
            <w:rStyle w:val="Hipercze"/>
          </w:rPr>
          <w:t>https://CRAN.R-project.org/package=pracma</w:t>
        </w:r>
      </w:hyperlink>
      <w:r w:rsidRPr="0080063E">
        <w:t xml:space="preserve"> </w:t>
      </w:r>
    </w:p>
    <w:p w14:paraId="1E37178D" w14:textId="77777777" w:rsidR="0008473A" w:rsidRPr="0080063E" w:rsidRDefault="0008473A" w:rsidP="0008473A">
      <w:r w:rsidRPr="0080063E">
        <w:t xml:space="preserve">Hao Zhu (2021). </w:t>
      </w:r>
      <w:proofErr w:type="spellStart"/>
      <w:r w:rsidRPr="0080063E">
        <w:t>kableExtra</w:t>
      </w:r>
      <w:proofErr w:type="spellEnd"/>
      <w:r w:rsidRPr="0080063E">
        <w:t>: Construct Complex Table with '</w:t>
      </w:r>
      <w:proofErr w:type="spellStart"/>
      <w:r w:rsidRPr="0080063E">
        <w:t>kable</w:t>
      </w:r>
      <w:proofErr w:type="spellEnd"/>
      <w:r w:rsidRPr="0080063E">
        <w:t xml:space="preserve">' and Pipe Syntax. R package version 1.3.4. </w:t>
      </w:r>
      <w:hyperlink r:id="rId15" w:history="1">
        <w:r w:rsidRPr="0080063E">
          <w:rPr>
            <w:rStyle w:val="Hipercze"/>
          </w:rPr>
          <w:t>https://CRAN.R-project.org/package=kableExtra</w:t>
        </w:r>
      </w:hyperlink>
    </w:p>
    <w:p w14:paraId="428F48F3" w14:textId="77777777" w:rsidR="0008473A" w:rsidRPr="0080063E" w:rsidRDefault="0008473A" w:rsidP="0008473A">
      <w:r w:rsidRPr="0080063E">
        <w:t xml:space="preserve">Jared E. Knowles and Carl Frederick (2020). </w:t>
      </w:r>
      <w:proofErr w:type="spellStart"/>
      <w:r w:rsidRPr="0080063E">
        <w:t>merTools</w:t>
      </w:r>
      <w:proofErr w:type="spellEnd"/>
      <w:r w:rsidRPr="0080063E">
        <w:t xml:space="preserve">: Tools for Analyzing Mixed Effect Regression Models. R package version 0.5.2. </w:t>
      </w:r>
      <w:hyperlink r:id="rId16" w:history="1">
        <w:r w:rsidRPr="0080063E">
          <w:rPr>
            <w:rStyle w:val="Hipercze"/>
          </w:rPr>
          <w:t>https://CRAN.R-project.org/package=merTools</w:t>
        </w:r>
      </w:hyperlink>
    </w:p>
    <w:p w14:paraId="0DEE6C1F" w14:textId="77777777" w:rsidR="0008473A" w:rsidRPr="0080063E" w:rsidRDefault="0008473A" w:rsidP="0008473A">
      <w:r w:rsidRPr="0080063E">
        <w:t xml:space="preserve">Jorgensen, T. D., </w:t>
      </w:r>
      <w:proofErr w:type="spellStart"/>
      <w:r w:rsidRPr="0080063E">
        <w:t>Pornprasertmanit</w:t>
      </w:r>
      <w:proofErr w:type="spellEnd"/>
      <w:r w:rsidRPr="0080063E">
        <w:t xml:space="preserve">, S., </w:t>
      </w:r>
      <w:proofErr w:type="spellStart"/>
      <w:r w:rsidRPr="0080063E">
        <w:t>Schoemann</w:t>
      </w:r>
      <w:proofErr w:type="spellEnd"/>
      <w:r w:rsidRPr="0080063E">
        <w:t xml:space="preserve">, A. M., &amp; </w:t>
      </w:r>
      <w:proofErr w:type="spellStart"/>
      <w:r w:rsidRPr="0080063E">
        <w:t>Rosseel</w:t>
      </w:r>
      <w:proofErr w:type="spellEnd"/>
      <w:r w:rsidRPr="0080063E">
        <w:t xml:space="preserve">, Y. (2021). </w:t>
      </w:r>
      <w:proofErr w:type="spellStart"/>
      <w:r w:rsidRPr="0080063E">
        <w:t>semTools</w:t>
      </w:r>
      <w:proofErr w:type="spellEnd"/>
      <w:r w:rsidRPr="0080063E">
        <w:t xml:space="preserve">: Useful tools for structural equation modeling. R package version 0.5-4. Retrieved from </w:t>
      </w:r>
      <w:hyperlink r:id="rId17" w:history="1">
        <w:r w:rsidRPr="0080063E">
          <w:rPr>
            <w:rStyle w:val="Hipercze"/>
          </w:rPr>
          <w:t>https://CRAN.R-project.org/package=semTools</w:t>
        </w:r>
      </w:hyperlink>
      <w:r w:rsidRPr="0080063E">
        <w:t xml:space="preserve"> </w:t>
      </w:r>
    </w:p>
    <w:p w14:paraId="0EB68C93" w14:textId="77777777" w:rsidR="0008473A" w:rsidRPr="0080063E" w:rsidRDefault="0008473A" w:rsidP="0008473A">
      <w:proofErr w:type="spellStart"/>
      <w:r w:rsidRPr="0080063E">
        <w:t>Lüdecke</w:t>
      </w:r>
      <w:proofErr w:type="spellEnd"/>
      <w:r w:rsidRPr="0080063E">
        <w:t xml:space="preserve"> D, Ben-</w:t>
      </w:r>
      <w:proofErr w:type="spellStart"/>
      <w:r w:rsidRPr="0080063E">
        <w:t>Shachar</w:t>
      </w:r>
      <w:proofErr w:type="spellEnd"/>
      <w:r w:rsidRPr="0080063E">
        <w:t xml:space="preserve"> M, Patil I, Makowski D (2020). “</w:t>
      </w:r>
      <w:proofErr w:type="gramStart"/>
      <w:r w:rsidRPr="0080063E">
        <w:t>parameters</w:t>
      </w:r>
      <w:proofErr w:type="gramEnd"/>
      <w:r w:rsidRPr="0080063E">
        <w:t xml:space="preserve">: Extracting, Computing and Exploring the Parameters of Statistical Models using R.” _Journal of Open Source Software_, *5*(53), 2445. </w:t>
      </w:r>
      <w:proofErr w:type="spellStart"/>
      <w:r w:rsidRPr="0080063E">
        <w:t>doi</w:t>
      </w:r>
      <w:proofErr w:type="spellEnd"/>
      <w:r w:rsidRPr="0080063E">
        <w:t xml:space="preserve">: 10.21105/joss.02445 (URL: </w:t>
      </w:r>
      <w:hyperlink r:id="rId18" w:history="1">
        <w:r w:rsidRPr="0080063E">
          <w:rPr>
            <w:rStyle w:val="Hipercze"/>
          </w:rPr>
          <w:t>https://doi.org/10.21105/joss.02445</w:t>
        </w:r>
      </w:hyperlink>
      <w:r w:rsidRPr="0080063E">
        <w:t>).</w:t>
      </w:r>
    </w:p>
    <w:p w14:paraId="0C3B966F" w14:textId="77777777" w:rsidR="0008473A" w:rsidRPr="0080063E" w:rsidRDefault="0008473A" w:rsidP="0008473A">
      <w:proofErr w:type="spellStart"/>
      <w:r w:rsidRPr="0080063E">
        <w:lastRenderedPageBreak/>
        <w:t>Revelle</w:t>
      </w:r>
      <w:proofErr w:type="spellEnd"/>
      <w:r w:rsidRPr="0080063E">
        <w:t>, W. (2016) psych: Procedures for Personality and Psychological Research, Northwestern University, Evanston, Illinois, USA, http://CRAN.R-project.org/package=psych Version = 1.6.4.</w:t>
      </w:r>
    </w:p>
    <w:p w14:paraId="6506C82F" w14:textId="77777777" w:rsidR="0008473A" w:rsidRPr="0080063E" w:rsidRDefault="0008473A" w:rsidP="0008473A">
      <w:r w:rsidRPr="0080063E">
        <w:t xml:space="preserve">Toby Dylan Hocking (2021). </w:t>
      </w:r>
      <w:proofErr w:type="spellStart"/>
      <w:r w:rsidRPr="0080063E">
        <w:t>directlabels</w:t>
      </w:r>
      <w:proofErr w:type="spellEnd"/>
      <w:r w:rsidRPr="0080063E">
        <w:t xml:space="preserve">: Direct Labels for Multicolor Plots. R package version 2021.1.13. </w:t>
      </w:r>
      <w:hyperlink r:id="rId19" w:history="1">
        <w:r w:rsidRPr="0080063E">
          <w:rPr>
            <w:rStyle w:val="Hipercze"/>
          </w:rPr>
          <w:t>https://CRAN.R-project.org/package=directlabels</w:t>
        </w:r>
      </w:hyperlink>
      <w:r w:rsidRPr="0080063E">
        <w:t xml:space="preserve"> </w:t>
      </w:r>
    </w:p>
    <w:p w14:paraId="503AA530" w14:textId="77777777" w:rsidR="0008473A" w:rsidRPr="0080063E" w:rsidRDefault="0008473A" w:rsidP="0008473A">
      <w:r w:rsidRPr="0080063E">
        <w:t xml:space="preserve">Yves </w:t>
      </w:r>
      <w:proofErr w:type="spellStart"/>
      <w:r w:rsidRPr="0080063E">
        <w:t>Rosseel</w:t>
      </w:r>
      <w:proofErr w:type="spellEnd"/>
      <w:r w:rsidRPr="0080063E">
        <w:t xml:space="preserve"> (2012). </w:t>
      </w:r>
      <w:proofErr w:type="spellStart"/>
      <w:r w:rsidRPr="0080063E">
        <w:t>lavaan</w:t>
      </w:r>
      <w:proofErr w:type="spellEnd"/>
      <w:r w:rsidRPr="0080063E">
        <w:t xml:space="preserve">: An R Package for Structural Equation Modeling. </w:t>
      </w:r>
      <w:r w:rsidRPr="0080063E">
        <w:rPr>
          <w:i/>
          <w:iCs/>
        </w:rPr>
        <w:t>Journal of Statistical Software, 48</w:t>
      </w:r>
      <w:r w:rsidRPr="0080063E">
        <w:t xml:space="preserve">(2), 1-36. URL </w:t>
      </w:r>
      <w:hyperlink r:id="rId20" w:history="1">
        <w:r w:rsidRPr="0080063E">
          <w:rPr>
            <w:rStyle w:val="Hipercze"/>
          </w:rPr>
          <w:t>http://www.jstatsoft.org/v48/i02/</w:t>
        </w:r>
      </w:hyperlink>
      <w:r w:rsidRPr="0080063E">
        <w:t>.</w:t>
      </w:r>
    </w:p>
    <w:p w14:paraId="7BD69B3E" w14:textId="77777777" w:rsidR="0008473A" w:rsidRPr="0080063E" w:rsidRDefault="0008473A" w:rsidP="00084F17"/>
    <w:p w14:paraId="3DEA1373" w14:textId="77777777" w:rsidR="00084F17" w:rsidRPr="0080063E" w:rsidRDefault="00084F17" w:rsidP="00084F17"/>
    <w:p w14:paraId="05BDEE0C" w14:textId="77777777" w:rsidR="00084F17" w:rsidRPr="0080063E" w:rsidRDefault="00084F17" w:rsidP="00084F17"/>
    <w:p w14:paraId="723C57FE" w14:textId="57F8FAE4" w:rsidR="00084F17" w:rsidRPr="0080063E" w:rsidRDefault="00084F17" w:rsidP="00084F17">
      <w:pPr>
        <w:sectPr w:rsidR="00084F17" w:rsidRPr="0080063E" w:rsidSect="00084F17">
          <w:pgSz w:w="11906" w:h="16838"/>
          <w:pgMar w:top="1417" w:right="1417" w:bottom="1417" w:left="1417" w:header="708" w:footer="708" w:gutter="0"/>
          <w:cols w:space="708"/>
          <w:docGrid w:linePitch="360"/>
        </w:sectPr>
      </w:pPr>
    </w:p>
    <w:p w14:paraId="3717FA41" w14:textId="647F73AF" w:rsidR="00A927B7" w:rsidRPr="0080063E" w:rsidRDefault="00A927B7" w:rsidP="00F87B4C">
      <w:pPr>
        <w:pStyle w:val="Nagwek1"/>
        <w:rPr>
          <w:rFonts w:cs="Times New Roman"/>
        </w:rPr>
      </w:pPr>
      <w:bookmarkStart w:id="7" w:name="_Toc104651120"/>
      <w:r w:rsidRPr="0080063E">
        <w:rPr>
          <w:rFonts w:cs="Times New Roman"/>
        </w:rPr>
        <w:lastRenderedPageBreak/>
        <w:t>Table S2. Correlations across the variables of interest.</w:t>
      </w:r>
      <w:bookmarkEnd w:id="7"/>
    </w:p>
    <w:p w14:paraId="6D812072" w14:textId="2C8C060D" w:rsidR="00A927B7" w:rsidRPr="0080063E" w:rsidRDefault="00A927B7" w:rsidP="00A927B7"/>
    <w:tbl>
      <w:tblPr>
        <w:tblW w:w="14510" w:type="dxa"/>
        <w:tblBorders>
          <w:top w:val="single" w:sz="4" w:space="0" w:color="auto"/>
          <w:bottom w:val="single" w:sz="4" w:space="0" w:color="auto"/>
        </w:tblBorders>
        <w:tblLook w:val="04A0" w:firstRow="1" w:lastRow="0" w:firstColumn="1" w:lastColumn="0" w:noHBand="0" w:noVBand="1"/>
      </w:tblPr>
      <w:tblGrid>
        <w:gridCol w:w="2401"/>
        <w:gridCol w:w="841"/>
        <w:gridCol w:w="798"/>
        <w:gridCol w:w="798"/>
        <w:gridCol w:w="798"/>
        <w:gridCol w:w="798"/>
        <w:gridCol w:w="798"/>
        <w:gridCol w:w="798"/>
        <w:gridCol w:w="798"/>
        <w:gridCol w:w="798"/>
        <w:gridCol w:w="798"/>
        <w:gridCol w:w="894"/>
        <w:gridCol w:w="798"/>
        <w:gridCol w:w="798"/>
        <w:gridCol w:w="798"/>
        <w:gridCol w:w="798"/>
      </w:tblGrid>
      <w:tr w:rsidR="00A544C6" w:rsidRPr="0080063E" w14:paraId="026E3484" w14:textId="77777777" w:rsidTr="00A544C6">
        <w:trPr>
          <w:trHeight w:val="196"/>
        </w:trPr>
        <w:tc>
          <w:tcPr>
            <w:tcW w:w="2401" w:type="dxa"/>
            <w:tcBorders>
              <w:top w:val="single" w:sz="4" w:space="0" w:color="auto"/>
              <w:bottom w:val="single" w:sz="4" w:space="0" w:color="auto"/>
            </w:tcBorders>
            <w:shd w:val="clear" w:color="auto" w:fill="auto"/>
            <w:noWrap/>
            <w:vAlign w:val="bottom"/>
            <w:hideMark/>
          </w:tcPr>
          <w:p w14:paraId="37965396"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Variable</w:t>
            </w:r>
          </w:p>
        </w:tc>
        <w:tc>
          <w:tcPr>
            <w:tcW w:w="841" w:type="dxa"/>
            <w:tcBorders>
              <w:top w:val="single" w:sz="4" w:space="0" w:color="auto"/>
              <w:bottom w:val="single" w:sz="4" w:space="0" w:color="auto"/>
            </w:tcBorders>
            <w:shd w:val="clear" w:color="auto" w:fill="auto"/>
            <w:noWrap/>
            <w:vAlign w:val="bottom"/>
            <w:hideMark/>
          </w:tcPr>
          <w:p w14:paraId="188DF63A"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1</w:t>
            </w:r>
          </w:p>
        </w:tc>
        <w:tc>
          <w:tcPr>
            <w:tcW w:w="798" w:type="dxa"/>
            <w:tcBorders>
              <w:top w:val="single" w:sz="4" w:space="0" w:color="auto"/>
              <w:bottom w:val="single" w:sz="4" w:space="0" w:color="auto"/>
            </w:tcBorders>
            <w:shd w:val="clear" w:color="auto" w:fill="auto"/>
            <w:noWrap/>
            <w:vAlign w:val="bottom"/>
            <w:hideMark/>
          </w:tcPr>
          <w:p w14:paraId="192BC28C"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2</w:t>
            </w:r>
          </w:p>
        </w:tc>
        <w:tc>
          <w:tcPr>
            <w:tcW w:w="798" w:type="dxa"/>
            <w:tcBorders>
              <w:top w:val="single" w:sz="4" w:space="0" w:color="auto"/>
              <w:bottom w:val="single" w:sz="4" w:space="0" w:color="auto"/>
            </w:tcBorders>
            <w:shd w:val="clear" w:color="auto" w:fill="auto"/>
            <w:noWrap/>
            <w:vAlign w:val="bottom"/>
            <w:hideMark/>
          </w:tcPr>
          <w:p w14:paraId="3ED34688"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3</w:t>
            </w:r>
          </w:p>
        </w:tc>
        <w:tc>
          <w:tcPr>
            <w:tcW w:w="798" w:type="dxa"/>
            <w:tcBorders>
              <w:top w:val="single" w:sz="4" w:space="0" w:color="auto"/>
              <w:bottom w:val="single" w:sz="4" w:space="0" w:color="auto"/>
            </w:tcBorders>
            <w:shd w:val="clear" w:color="auto" w:fill="auto"/>
            <w:noWrap/>
            <w:vAlign w:val="bottom"/>
            <w:hideMark/>
          </w:tcPr>
          <w:p w14:paraId="4A45A8CC"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4</w:t>
            </w:r>
          </w:p>
        </w:tc>
        <w:tc>
          <w:tcPr>
            <w:tcW w:w="798" w:type="dxa"/>
            <w:tcBorders>
              <w:top w:val="single" w:sz="4" w:space="0" w:color="auto"/>
              <w:bottom w:val="single" w:sz="4" w:space="0" w:color="auto"/>
            </w:tcBorders>
            <w:shd w:val="clear" w:color="auto" w:fill="auto"/>
            <w:noWrap/>
            <w:vAlign w:val="bottom"/>
            <w:hideMark/>
          </w:tcPr>
          <w:p w14:paraId="6D696855"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5</w:t>
            </w:r>
          </w:p>
        </w:tc>
        <w:tc>
          <w:tcPr>
            <w:tcW w:w="798" w:type="dxa"/>
            <w:tcBorders>
              <w:top w:val="single" w:sz="4" w:space="0" w:color="auto"/>
              <w:bottom w:val="single" w:sz="4" w:space="0" w:color="auto"/>
            </w:tcBorders>
            <w:shd w:val="clear" w:color="auto" w:fill="auto"/>
            <w:noWrap/>
            <w:vAlign w:val="bottom"/>
            <w:hideMark/>
          </w:tcPr>
          <w:p w14:paraId="7FD476FE"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6</w:t>
            </w:r>
          </w:p>
        </w:tc>
        <w:tc>
          <w:tcPr>
            <w:tcW w:w="798" w:type="dxa"/>
            <w:tcBorders>
              <w:top w:val="single" w:sz="4" w:space="0" w:color="auto"/>
              <w:bottom w:val="single" w:sz="4" w:space="0" w:color="auto"/>
            </w:tcBorders>
            <w:shd w:val="clear" w:color="auto" w:fill="auto"/>
            <w:noWrap/>
            <w:vAlign w:val="bottom"/>
            <w:hideMark/>
          </w:tcPr>
          <w:p w14:paraId="14E5E0B1"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7</w:t>
            </w:r>
          </w:p>
        </w:tc>
        <w:tc>
          <w:tcPr>
            <w:tcW w:w="798" w:type="dxa"/>
            <w:tcBorders>
              <w:top w:val="single" w:sz="4" w:space="0" w:color="auto"/>
              <w:bottom w:val="single" w:sz="4" w:space="0" w:color="auto"/>
            </w:tcBorders>
            <w:shd w:val="clear" w:color="auto" w:fill="auto"/>
            <w:noWrap/>
            <w:vAlign w:val="bottom"/>
            <w:hideMark/>
          </w:tcPr>
          <w:p w14:paraId="51E9A7DD"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8</w:t>
            </w:r>
          </w:p>
        </w:tc>
        <w:tc>
          <w:tcPr>
            <w:tcW w:w="798" w:type="dxa"/>
            <w:tcBorders>
              <w:top w:val="single" w:sz="4" w:space="0" w:color="auto"/>
              <w:bottom w:val="single" w:sz="4" w:space="0" w:color="auto"/>
            </w:tcBorders>
            <w:shd w:val="clear" w:color="auto" w:fill="auto"/>
            <w:noWrap/>
            <w:vAlign w:val="bottom"/>
            <w:hideMark/>
          </w:tcPr>
          <w:p w14:paraId="0BD9A0A8"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9</w:t>
            </w:r>
          </w:p>
        </w:tc>
        <w:tc>
          <w:tcPr>
            <w:tcW w:w="798" w:type="dxa"/>
            <w:tcBorders>
              <w:top w:val="single" w:sz="4" w:space="0" w:color="auto"/>
              <w:bottom w:val="single" w:sz="4" w:space="0" w:color="auto"/>
            </w:tcBorders>
            <w:shd w:val="clear" w:color="auto" w:fill="auto"/>
            <w:noWrap/>
            <w:vAlign w:val="bottom"/>
            <w:hideMark/>
          </w:tcPr>
          <w:p w14:paraId="36F4F891"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10</w:t>
            </w:r>
          </w:p>
        </w:tc>
        <w:tc>
          <w:tcPr>
            <w:tcW w:w="894" w:type="dxa"/>
            <w:tcBorders>
              <w:top w:val="single" w:sz="4" w:space="0" w:color="auto"/>
              <w:bottom w:val="single" w:sz="4" w:space="0" w:color="auto"/>
            </w:tcBorders>
            <w:shd w:val="clear" w:color="auto" w:fill="auto"/>
            <w:noWrap/>
            <w:vAlign w:val="bottom"/>
            <w:hideMark/>
          </w:tcPr>
          <w:p w14:paraId="6EF09A9B"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11</w:t>
            </w:r>
          </w:p>
        </w:tc>
        <w:tc>
          <w:tcPr>
            <w:tcW w:w="798" w:type="dxa"/>
            <w:tcBorders>
              <w:top w:val="single" w:sz="4" w:space="0" w:color="auto"/>
              <w:bottom w:val="single" w:sz="4" w:space="0" w:color="auto"/>
            </w:tcBorders>
            <w:shd w:val="clear" w:color="auto" w:fill="auto"/>
            <w:noWrap/>
            <w:vAlign w:val="bottom"/>
            <w:hideMark/>
          </w:tcPr>
          <w:p w14:paraId="1F681489"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12</w:t>
            </w:r>
          </w:p>
        </w:tc>
        <w:tc>
          <w:tcPr>
            <w:tcW w:w="798" w:type="dxa"/>
            <w:tcBorders>
              <w:top w:val="single" w:sz="4" w:space="0" w:color="auto"/>
              <w:bottom w:val="single" w:sz="4" w:space="0" w:color="auto"/>
            </w:tcBorders>
            <w:shd w:val="clear" w:color="auto" w:fill="auto"/>
            <w:noWrap/>
            <w:vAlign w:val="bottom"/>
            <w:hideMark/>
          </w:tcPr>
          <w:p w14:paraId="76E898B8"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13</w:t>
            </w:r>
          </w:p>
        </w:tc>
        <w:tc>
          <w:tcPr>
            <w:tcW w:w="798" w:type="dxa"/>
            <w:tcBorders>
              <w:top w:val="single" w:sz="4" w:space="0" w:color="auto"/>
              <w:bottom w:val="single" w:sz="4" w:space="0" w:color="auto"/>
            </w:tcBorders>
            <w:shd w:val="clear" w:color="auto" w:fill="auto"/>
            <w:noWrap/>
            <w:vAlign w:val="bottom"/>
            <w:hideMark/>
          </w:tcPr>
          <w:p w14:paraId="5437B996"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14</w:t>
            </w:r>
          </w:p>
        </w:tc>
        <w:tc>
          <w:tcPr>
            <w:tcW w:w="798" w:type="dxa"/>
            <w:tcBorders>
              <w:top w:val="single" w:sz="4" w:space="0" w:color="auto"/>
              <w:bottom w:val="single" w:sz="4" w:space="0" w:color="auto"/>
            </w:tcBorders>
            <w:shd w:val="clear" w:color="auto" w:fill="auto"/>
            <w:noWrap/>
            <w:vAlign w:val="bottom"/>
            <w:hideMark/>
          </w:tcPr>
          <w:p w14:paraId="78D79B50" w14:textId="77777777" w:rsidR="00A544C6" w:rsidRPr="0080063E" w:rsidRDefault="00A544C6" w:rsidP="003C328C">
            <w:pPr>
              <w:spacing w:after="0" w:line="240" w:lineRule="auto"/>
              <w:rPr>
                <w:rFonts w:ascii="Calibri" w:eastAsia="Times New Roman" w:hAnsi="Calibri" w:cs="Calibri"/>
                <w:b/>
                <w:bCs/>
                <w:color w:val="000000"/>
                <w:sz w:val="18"/>
                <w:szCs w:val="18"/>
              </w:rPr>
            </w:pPr>
            <w:r w:rsidRPr="0080063E">
              <w:rPr>
                <w:rFonts w:ascii="Calibri" w:eastAsia="Times New Roman" w:hAnsi="Calibri" w:cs="Calibri"/>
                <w:b/>
                <w:bCs/>
                <w:color w:val="000000"/>
                <w:sz w:val="18"/>
                <w:szCs w:val="18"/>
              </w:rPr>
              <w:t>15</w:t>
            </w:r>
          </w:p>
        </w:tc>
      </w:tr>
      <w:tr w:rsidR="00A544C6" w:rsidRPr="0080063E" w14:paraId="790B5649" w14:textId="77777777" w:rsidTr="00A544C6">
        <w:trPr>
          <w:trHeight w:val="196"/>
        </w:trPr>
        <w:tc>
          <w:tcPr>
            <w:tcW w:w="2401" w:type="dxa"/>
            <w:tcBorders>
              <w:top w:val="single" w:sz="4" w:space="0" w:color="auto"/>
            </w:tcBorders>
            <w:shd w:val="clear" w:color="auto" w:fill="auto"/>
            <w:noWrap/>
            <w:vAlign w:val="bottom"/>
            <w:hideMark/>
          </w:tcPr>
          <w:p w14:paraId="58E16785" w14:textId="4C5F81D3"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1. Average daily time spent on enhancing beauty</w:t>
            </w:r>
          </w:p>
        </w:tc>
        <w:tc>
          <w:tcPr>
            <w:tcW w:w="841" w:type="dxa"/>
            <w:tcBorders>
              <w:top w:val="single" w:sz="4" w:space="0" w:color="auto"/>
            </w:tcBorders>
            <w:shd w:val="clear" w:color="auto" w:fill="auto"/>
            <w:noWrap/>
            <w:vAlign w:val="bottom"/>
            <w:hideMark/>
          </w:tcPr>
          <w:p w14:paraId="5C7056F1"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5CC451C9"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72827DFC"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132810F4"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031F2368"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5C9DFA3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3393E021"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4B0A108E"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5C29E4C3"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4E39EA2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894" w:type="dxa"/>
            <w:tcBorders>
              <w:top w:val="single" w:sz="4" w:space="0" w:color="auto"/>
            </w:tcBorders>
            <w:shd w:val="clear" w:color="auto" w:fill="auto"/>
            <w:noWrap/>
            <w:vAlign w:val="bottom"/>
            <w:hideMark/>
          </w:tcPr>
          <w:p w14:paraId="1ED7ACF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53122876"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7AA71653"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771057B9"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tcBorders>
              <w:top w:val="single" w:sz="4" w:space="0" w:color="auto"/>
            </w:tcBorders>
            <w:shd w:val="clear" w:color="auto" w:fill="auto"/>
            <w:noWrap/>
            <w:vAlign w:val="bottom"/>
            <w:hideMark/>
          </w:tcPr>
          <w:p w14:paraId="490251DD"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3428CA61" w14:textId="77777777" w:rsidTr="00A544C6">
        <w:trPr>
          <w:trHeight w:val="196"/>
        </w:trPr>
        <w:tc>
          <w:tcPr>
            <w:tcW w:w="2401" w:type="dxa"/>
            <w:shd w:val="clear" w:color="auto" w:fill="auto"/>
            <w:noWrap/>
            <w:vAlign w:val="bottom"/>
            <w:hideMark/>
          </w:tcPr>
          <w:p w14:paraId="42FA27E7" w14:textId="23358364"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2. Age</w:t>
            </w:r>
          </w:p>
        </w:tc>
        <w:tc>
          <w:tcPr>
            <w:tcW w:w="841" w:type="dxa"/>
            <w:shd w:val="clear" w:color="auto" w:fill="auto"/>
            <w:noWrap/>
            <w:vAlign w:val="bottom"/>
            <w:hideMark/>
          </w:tcPr>
          <w:p w14:paraId="1BEB2AC4" w14:textId="4E8EDF2D"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-0.05**</w:t>
            </w:r>
          </w:p>
        </w:tc>
        <w:tc>
          <w:tcPr>
            <w:tcW w:w="798" w:type="dxa"/>
            <w:shd w:val="clear" w:color="auto" w:fill="auto"/>
            <w:noWrap/>
            <w:vAlign w:val="bottom"/>
            <w:hideMark/>
          </w:tcPr>
          <w:p w14:paraId="27D45428"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17AD49CA"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6DF49A41"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5BCEA194"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21198F3F"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6C992D9D"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B77D60C"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F5B677F"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009E4483"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894" w:type="dxa"/>
            <w:shd w:val="clear" w:color="auto" w:fill="auto"/>
            <w:noWrap/>
            <w:vAlign w:val="bottom"/>
            <w:hideMark/>
          </w:tcPr>
          <w:p w14:paraId="52B7131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5464D185"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3AC6B109"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382785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6F4E914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680D0653" w14:textId="77777777" w:rsidTr="00A544C6">
        <w:trPr>
          <w:trHeight w:val="196"/>
        </w:trPr>
        <w:tc>
          <w:tcPr>
            <w:tcW w:w="2401" w:type="dxa"/>
            <w:shd w:val="clear" w:color="auto" w:fill="auto"/>
            <w:noWrap/>
            <w:vAlign w:val="bottom"/>
            <w:hideMark/>
          </w:tcPr>
          <w:p w14:paraId="1BE8C6E1" w14:textId="35C2C92F"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3. Time spent watching TV</w:t>
            </w:r>
          </w:p>
        </w:tc>
        <w:tc>
          <w:tcPr>
            <w:tcW w:w="841" w:type="dxa"/>
            <w:shd w:val="clear" w:color="auto" w:fill="auto"/>
            <w:noWrap/>
            <w:vAlign w:val="bottom"/>
            <w:hideMark/>
          </w:tcPr>
          <w:p w14:paraId="6A5439DB" w14:textId="625EBFF2"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0.10**</w:t>
            </w:r>
          </w:p>
        </w:tc>
        <w:tc>
          <w:tcPr>
            <w:tcW w:w="798" w:type="dxa"/>
            <w:shd w:val="clear" w:color="auto" w:fill="auto"/>
            <w:noWrap/>
            <w:vAlign w:val="bottom"/>
            <w:hideMark/>
          </w:tcPr>
          <w:p w14:paraId="3C3C70E2" w14:textId="797C3DD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0.05**</w:t>
            </w:r>
          </w:p>
        </w:tc>
        <w:tc>
          <w:tcPr>
            <w:tcW w:w="798" w:type="dxa"/>
            <w:shd w:val="clear" w:color="auto" w:fill="auto"/>
            <w:noWrap/>
            <w:vAlign w:val="bottom"/>
            <w:hideMark/>
          </w:tcPr>
          <w:p w14:paraId="75C35E46"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63048AE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051BA4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1A640106"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098804BF"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22AC464"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DBD0239"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570B330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894" w:type="dxa"/>
            <w:shd w:val="clear" w:color="auto" w:fill="auto"/>
            <w:noWrap/>
            <w:vAlign w:val="bottom"/>
            <w:hideMark/>
          </w:tcPr>
          <w:p w14:paraId="63B06F39"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02A7D0F3"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B07BBB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2B83EB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214B7D2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0E2222C7" w14:textId="77777777" w:rsidTr="00A544C6">
        <w:trPr>
          <w:trHeight w:val="196"/>
        </w:trPr>
        <w:tc>
          <w:tcPr>
            <w:tcW w:w="2401" w:type="dxa"/>
            <w:shd w:val="clear" w:color="auto" w:fill="auto"/>
            <w:noWrap/>
            <w:vAlign w:val="bottom"/>
            <w:hideMark/>
          </w:tcPr>
          <w:p w14:paraId="56B89117" w14:textId="0641A15D"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4. Time spent on social media</w:t>
            </w:r>
          </w:p>
        </w:tc>
        <w:tc>
          <w:tcPr>
            <w:tcW w:w="841" w:type="dxa"/>
            <w:shd w:val="clear" w:color="auto" w:fill="auto"/>
            <w:noWrap/>
            <w:vAlign w:val="bottom"/>
            <w:hideMark/>
          </w:tcPr>
          <w:p w14:paraId="44BCF77D" w14:textId="4C48E974"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0.21**</w:t>
            </w:r>
          </w:p>
        </w:tc>
        <w:tc>
          <w:tcPr>
            <w:tcW w:w="798" w:type="dxa"/>
            <w:shd w:val="clear" w:color="auto" w:fill="auto"/>
            <w:noWrap/>
            <w:vAlign w:val="bottom"/>
            <w:hideMark/>
          </w:tcPr>
          <w:p w14:paraId="206F5725" w14:textId="01F77193"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-0.30**</w:t>
            </w:r>
          </w:p>
        </w:tc>
        <w:tc>
          <w:tcPr>
            <w:tcW w:w="798" w:type="dxa"/>
            <w:shd w:val="clear" w:color="auto" w:fill="auto"/>
            <w:noWrap/>
            <w:vAlign w:val="bottom"/>
            <w:hideMark/>
          </w:tcPr>
          <w:p w14:paraId="6A6EED06" w14:textId="28842440"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0.22**</w:t>
            </w:r>
          </w:p>
        </w:tc>
        <w:tc>
          <w:tcPr>
            <w:tcW w:w="798" w:type="dxa"/>
            <w:shd w:val="clear" w:color="auto" w:fill="auto"/>
            <w:noWrap/>
            <w:vAlign w:val="bottom"/>
            <w:hideMark/>
          </w:tcPr>
          <w:p w14:paraId="3C87DD11"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3389F81"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6E4BF8E5"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3984BA5"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349AECD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367D6766"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03F485B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894" w:type="dxa"/>
            <w:shd w:val="clear" w:color="auto" w:fill="auto"/>
            <w:noWrap/>
            <w:vAlign w:val="bottom"/>
            <w:hideMark/>
          </w:tcPr>
          <w:p w14:paraId="56BB09F5"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6079F09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10FC2F9"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14B7967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62130134"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7F4B9388" w14:textId="77777777" w:rsidTr="00A544C6">
        <w:trPr>
          <w:trHeight w:val="196"/>
        </w:trPr>
        <w:tc>
          <w:tcPr>
            <w:tcW w:w="2401" w:type="dxa"/>
            <w:shd w:val="clear" w:color="auto" w:fill="auto"/>
            <w:noWrap/>
            <w:vAlign w:val="bottom"/>
            <w:hideMark/>
          </w:tcPr>
          <w:p w14:paraId="4E9CDB92" w14:textId="0A4095EB"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5. Importance of the attractiveness</w:t>
            </w:r>
          </w:p>
        </w:tc>
        <w:tc>
          <w:tcPr>
            <w:tcW w:w="841" w:type="dxa"/>
            <w:shd w:val="clear" w:color="auto" w:fill="auto"/>
            <w:noWrap/>
            <w:vAlign w:val="bottom"/>
            <w:hideMark/>
          </w:tcPr>
          <w:p w14:paraId="60BCF72B" w14:textId="7C7D30A9"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0.24**</w:t>
            </w:r>
          </w:p>
        </w:tc>
        <w:tc>
          <w:tcPr>
            <w:tcW w:w="798" w:type="dxa"/>
            <w:shd w:val="clear" w:color="auto" w:fill="auto"/>
            <w:noWrap/>
            <w:vAlign w:val="bottom"/>
            <w:hideMark/>
          </w:tcPr>
          <w:p w14:paraId="4C6304BD" w14:textId="217EA8F4"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-0.12**</w:t>
            </w:r>
          </w:p>
        </w:tc>
        <w:tc>
          <w:tcPr>
            <w:tcW w:w="798" w:type="dxa"/>
            <w:shd w:val="clear" w:color="auto" w:fill="auto"/>
            <w:noWrap/>
            <w:vAlign w:val="bottom"/>
            <w:hideMark/>
          </w:tcPr>
          <w:p w14:paraId="0DB99184" w14:textId="7634E24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-0.01*</w:t>
            </w:r>
          </w:p>
        </w:tc>
        <w:tc>
          <w:tcPr>
            <w:tcW w:w="798" w:type="dxa"/>
            <w:shd w:val="clear" w:color="auto" w:fill="auto"/>
            <w:noWrap/>
            <w:vAlign w:val="bottom"/>
            <w:hideMark/>
          </w:tcPr>
          <w:p w14:paraId="23103A0A" w14:textId="6C8E9A7D"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0.13**</w:t>
            </w:r>
          </w:p>
        </w:tc>
        <w:tc>
          <w:tcPr>
            <w:tcW w:w="798" w:type="dxa"/>
            <w:shd w:val="clear" w:color="auto" w:fill="auto"/>
            <w:noWrap/>
            <w:vAlign w:val="bottom"/>
            <w:hideMark/>
          </w:tcPr>
          <w:p w14:paraId="408F573E"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5612B58C"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26CB956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6B2F463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0FA595DC"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5E72BF5C"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894" w:type="dxa"/>
            <w:shd w:val="clear" w:color="auto" w:fill="auto"/>
            <w:noWrap/>
            <w:vAlign w:val="bottom"/>
            <w:hideMark/>
          </w:tcPr>
          <w:p w14:paraId="73240D3A"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91C5DFC"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604E6662"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3ABAB5A3"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27D7079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2101381A" w14:textId="77777777" w:rsidTr="00A544C6">
        <w:trPr>
          <w:trHeight w:val="196"/>
        </w:trPr>
        <w:tc>
          <w:tcPr>
            <w:tcW w:w="2401" w:type="dxa"/>
            <w:shd w:val="clear" w:color="auto" w:fill="auto"/>
            <w:noWrap/>
            <w:vAlign w:val="bottom"/>
            <w:hideMark/>
          </w:tcPr>
          <w:p w14:paraId="1167BA86" w14:textId="7EEC2C15"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6. Self-assessed attractiveness</w:t>
            </w:r>
          </w:p>
        </w:tc>
        <w:tc>
          <w:tcPr>
            <w:tcW w:w="841" w:type="dxa"/>
            <w:shd w:val="clear" w:color="auto" w:fill="auto"/>
            <w:noWrap/>
            <w:vAlign w:val="bottom"/>
            <w:hideMark/>
          </w:tcPr>
          <w:p w14:paraId="6CBD8A6A" w14:textId="12DFEB56"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0.15**</w:t>
            </w:r>
          </w:p>
        </w:tc>
        <w:tc>
          <w:tcPr>
            <w:tcW w:w="798" w:type="dxa"/>
            <w:shd w:val="clear" w:color="auto" w:fill="auto"/>
            <w:noWrap/>
            <w:vAlign w:val="bottom"/>
            <w:hideMark/>
          </w:tcPr>
          <w:p w14:paraId="3E7400E4" w14:textId="39FA638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-0.06**</w:t>
            </w:r>
          </w:p>
        </w:tc>
        <w:tc>
          <w:tcPr>
            <w:tcW w:w="798" w:type="dxa"/>
            <w:shd w:val="clear" w:color="auto" w:fill="auto"/>
            <w:noWrap/>
            <w:vAlign w:val="bottom"/>
            <w:hideMark/>
          </w:tcPr>
          <w:p w14:paraId="0352F264" w14:textId="78D72D85"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-0.09**</w:t>
            </w:r>
          </w:p>
        </w:tc>
        <w:tc>
          <w:tcPr>
            <w:tcW w:w="798" w:type="dxa"/>
            <w:shd w:val="clear" w:color="auto" w:fill="auto"/>
            <w:noWrap/>
            <w:vAlign w:val="bottom"/>
            <w:hideMark/>
          </w:tcPr>
          <w:p w14:paraId="2029855A" w14:textId="26A84CE5"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-0.01**</w:t>
            </w:r>
          </w:p>
        </w:tc>
        <w:tc>
          <w:tcPr>
            <w:tcW w:w="798" w:type="dxa"/>
            <w:shd w:val="clear" w:color="auto" w:fill="auto"/>
            <w:noWrap/>
            <w:vAlign w:val="bottom"/>
            <w:hideMark/>
          </w:tcPr>
          <w:p w14:paraId="73ED88D0" w14:textId="465177ED"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0.29**</w:t>
            </w:r>
          </w:p>
        </w:tc>
        <w:tc>
          <w:tcPr>
            <w:tcW w:w="798" w:type="dxa"/>
            <w:shd w:val="clear" w:color="auto" w:fill="auto"/>
            <w:noWrap/>
            <w:vAlign w:val="bottom"/>
            <w:hideMark/>
          </w:tcPr>
          <w:p w14:paraId="7AA6907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63011DA3"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3CDAF285"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3696BF45"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50348392"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894" w:type="dxa"/>
            <w:shd w:val="clear" w:color="auto" w:fill="auto"/>
            <w:noWrap/>
            <w:vAlign w:val="bottom"/>
            <w:hideMark/>
          </w:tcPr>
          <w:p w14:paraId="09A85926"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1A70C9DE"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3FD12ED"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ECC00AA"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03424943"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5C5CC608" w14:textId="77777777" w:rsidTr="00A544C6">
        <w:trPr>
          <w:trHeight w:val="196"/>
        </w:trPr>
        <w:tc>
          <w:tcPr>
            <w:tcW w:w="2401" w:type="dxa"/>
            <w:shd w:val="clear" w:color="auto" w:fill="auto"/>
            <w:noWrap/>
            <w:vAlign w:val="bottom"/>
            <w:hideMark/>
          </w:tcPr>
          <w:p w14:paraId="46D21018" w14:textId="1C6BF38E"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7. Attained education</w:t>
            </w:r>
          </w:p>
        </w:tc>
        <w:tc>
          <w:tcPr>
            <w:tcW w:w="841" w:type="dxa"/>
            <w:shd w:val="clear" w:color="auto" w:fill="auto"/>
            <w:noWrap/>
            <w:vAlign w:val="bottom"/>
            <w:hideMark/>
          </w:tcPr>
          <w:p w14:paraId="7976A0FE" w14:textId="50479F7E"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-0.07**</w:t>
            </w:r>
          </w:p>
        </w:tc>
        <w:tc>
          <w:tcPr>
            <w:tcW w:w="798" w:type="dxa"/>
            <w:shd w:val="clear" w:color="auto" w:fill="auto"/>
            <w:noWrap/>
            <w:vAlign w:val="bottom"/>
            <w:hideMark/>
          </w:tcPr>
          <w:p w14:paraId="570B1B1F" w14:textId="369E8C9A"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0.17**</w:t>
            </w:r>
          </w:p>
        </w:tc>
        <w:tc>
          <w:tcPr>
            <w:tcW w:w="798" w:type="dxa"/>
            <w:shd w:val="clear" w:color="auto" w:fill="auto"/>
            <w:noWrap/>
            <w:vAlign w:val="bottom"/>
            <w:hideMark/>
          </w:tcPr>
          <w:p w14:paraId="601C5A63" w14:textId="2FF3390E"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-0.12**</w:t>
            </w:r>
          </w:p>
        </w:tc>
        <w:tc>
          <w:tcPr>
            <w:tcW w:w="798" w:type="dxa"/>
            <w:shd w:val="clear" w:color="auto" w:fill="auto"/>
            <w:noWrap/>
            <w:vAlign w:val="bottom"/>
            <w:hideMark/>
          </w:tcPr>
          <w:p w14:paraId="3AC477E9" w14:textId="64550F4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-0.10**</w:t>
            </w:r>
          </w:p>
        </w:tc>
        <w:tc>
          <w:tcPr>
            <w:tcW w:w="798" w:type="dxa"/>
            <w:shd w:val="clear" w:color="auto" w:fill="auto"/>
            <w:noWrap/>
            <w:vAlign w:val="bottom"/>
            <w:hideMark/>
          </w:tcPr>
          <w:p w14:paraId="1E38E75C" w14:textId="10B59486"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0.01**</w:t>
            </w:r>
          </w:p>
        </w:tc>
        <w:tc>
          <w:tcPr>
            <w:tcW w:w="798" w:type="dxa"/>
            <w:shd w:val="clear" w:color="auto" w:fill="auto"/>
            <w:noWrap/>
            <w:vAlign w:val="bottom"/>
            <w:hideMark/>
          </w:tcPr>
          <w:p w14:paraId="0810735E" w14:textId="6C0231E4"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0.07**</w:t>
            </w:r>
          </w:p>
        </w:tc>
        <w:tc>
          <w:tcPr>
            <w:tcW w:w="798" w:type="dxa"/>
            <w:shd w:val="clear" w:color="auto" w:fill="auto"/>
            <w:noWrap/>
            <w:vAlign w:val="bottom"/>
            <w:hideMark/>
          </w:tcPr>
          <w:p w14:paraId="7A26807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321A37B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32D8E244"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56D22A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894" w:type="dxa"/>
            <w:shd w:val="clear" w:color="auto" w:fill="auto"/>
            <w:noWrap/>
            <w:vAlign w:val="bottom"/>
            <w:hideMark/>
          </w:tcPr>
          <w:p w14:paraId="06D7DD68"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225585BF"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5F8B53F"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14E08F3"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59BA550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319DB720" w14:textId="77777777" w:rsidTr="00A544C6">
        <w:trPr>
          <w:trHeight w:val="196"/>
        </w:trPr>
        <w:tc>
          <w:tcPr>
            <w:tcW w:w="2401" w:type="dxa"/>
            <w:shd w:val="clear" w:color="auto" w:fill="auto"/>
            <w:noWrap/>
            <w:vAlign w:val="bottom"/>
            <w:hideMark/>
          </w:tcPr>
          <w:p w14:paraId="6E260E99" w14:textId="2B74CF9F"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8. Political beliefs</w:t>
            </w:r>
          </w:p>
        </w:tc>
        <w:tc>
          <w:tcPr>
            <w:tcW w:w="841" w:type="dxa"/>
            <w:shd w:val="clear" w:color="auto" w:fill="auto"/>
            <w:noWrap/>
            <w:vAlign w:val="bottom"/>
            <w:hideMark/>
          </w:tcPr>
          <w:p w14:paraId="323F3EF0" w14:textId="74D46F88"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0.10**</w:t>
            </w:r>
          </w:p>
        </w:tc>
        <w:tc>
          <w:tcPr>
            <w:tcW w:w="798" w:type="dxa"/>
            <w:shd w:val="clear" w:color="auto" w:fill="auto"/>
            <w:noWrap/>
            <w:vAlign w:val="bottom"/>
            <w:hideMark/>
          </w:tcPr>
          <w:p w14:paraId="3F5E384E" w14:textId="4B91000B"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0.04**</w:t>
            </w:r>
          </w:p>
        </w:tc>
        <w:tc>
          <w:tcPr>
            <w:tcW w:w="798" w:type="dxa"/>
            <w:shd w:val="clear" w:color="auto" w:fill="auto"/>
            <w:noWrap/>
            <w:vAlign w:val="bottom"/>
            <w:hideMark/>
          </w:tcPr>
          <w:p w14:paraId="1CA2EE3E" w14:textId="78662370"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0.01*</w:t>
            </w:r>
          </w:p>
        </w:tc>
        <w:tc>
          <w:tcPr>
            <w:tcW w:w="798" w:type="dxa"/>
            <w:shd w:val="clear" w:color="auto" w:fill="auto"/>
            <w:noWrap/>
            <w:vAlign w:val="bottom"/>
            <w:hideMark/>
          </w:tcPr>
          <w:p w14:paraId="319A7533" w14:textId="6AF31F7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-0.03**</w:t>
            </w:r>
          </w:p>
        </w:tc>
        <w:tc>
          <w:tcPr>
            <w:tcW w:w="798" w:type="dxa"/>
            <w:shd w:val="clear" w:color="auto" w:fill="auto"/>
            <w:noWrap/>
            <w:vAlign w:val="bottom"/>
            <w:hideMark/>
          </w:tcPr>
          <w:p w14:paraId="0D8EF39B" w14:textId="7B76848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0.05**</w:t>
            </w:r>
          </w:p>
        </w:tc>
        <w:tc>
          <w:tcPr>
            <w:tcW w:w="798" w:type="dxa"/>
            <w:shd w:val="clear" w:color="auto" w:fill="auto"/>
            <w:noWrap/>
            <w:vAlign w:val="bottom"/>
            <w:hideMark/>
          </w:tcPr>
          <w:p w14:paraId="40243F20" w14:textId="2F88F08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0.05**</w:t>
            </w:r>
          </w:p>
        </w:tc>
        <w:tc>
          <w:tcPr>
            <w:tcW w:w="798" w:type="dxa"/>
            <w:shd w:val="clear" w:color="auto" w:fill="auto"/>
            <w:noWrap/>
            <w:vAlign w:val="bottom"/>
            <w:hideMark/>
          </w:tcPr>
          <w:p w14:paraId="499682D8" w14:textId="385291B6"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-0.06**</w:t>
            </w:r>
          </w:p>
        </w:tc>
        <w:tc>
          <w:tcPr>
            <w:tcW w:w="798" w:type="dxa"/>
            <w:shd w:val="clear" w:color="auto" w:fill="auto"/>
            <w:noWrap/>
            <w:vAlign w:val="bottom"/>
            <w:hideMark/>
          </w:tcPr>
          <w:p w14:paraId="2E26789A"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14ED8783"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7745EB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894" w:type="dxa"/>
            <w:shd w:val="clear" w:color="auto" w:fill="auto"/>
            <w:noWrap/>
            <w:vAlign w:val="bottom"/>
            <w:hideMark/>
          </w:tcPr>
          <w:p w14:paraId="4662802D"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BDC153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5525C048"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244E6EF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002AC6D"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5963079E" w14:textId="77777777" w:rsidTr="00A544C6">
        <w:trPr>
          <w:trHeight w:val="196"/>
        </w:trPr>
        <w:tc>
          <w:tcPr>
            <w:tcW w:w="2401" w:type="dxa"/>
            <w:shd w:val="clear" w:color="auto" w:fill="auto"/>
            <w:noWrap/>
            <w:vAlign w:val="bottom"/>
            <w:hideMark/>
          </w:tcPr>
          <w:p w14:paraId="0A872543" w14:textId="690C617E"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9. Socio-economic status</w:t>
            </w:r>
          </w:p>
        </w:tc>
        <w:tc>
          <w:tcPr>
            <w:tcW w:w="841" w:type="dxa"/>
            <w:shd w:val="clear" w:color="auto" w:fill="auto"/>
            <w:noWrap/>
            <w:vAlign w:val="bottom"/>
            <w:hideMark/>
          </w:tcPr>
          <w:p w14:paraId="4556E2FA" w14:textId="4785241A"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0.09**</w:t>
            </w:r>
          </w:p>
        </w:tc>
        <w:tc>
          <w:tcPr>
            <w:tcW w:w="798" w:type="dxa"/>
            <w:shd w:val="clear" w:color="auto" w:fill="auto"/>
            <w:noWrap/>
            <w:vAlign w:val="bottom"/>
            <w:hideMark/>
          </w:tcPr>
          <w:p w14:paraId="314E686A" w14:textId="3C2B831D"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-0.06**</w:t>
            </w:r>
          </w:p>
        </w:tc>
        <w:tc>
          <w:tcPr>
            <w:tcW w:w="798" w:type="dxa"/>
            <w:shd w:val="clear" w:color="auto" w:fill="auto"/>
            <w:noWrap/>
            <w:vAlign w:val="bottom"/>
            <w:hideMark/>
          </w:tcPr>
          <w:p w14:paraId="28086AF3" w14:textId="184E1D8F"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-0.06**</w:t>
            </w:r>
          </w:p>
        </w:tc>
        <w:tc>
          <w:tcPr>
            <w:tcW w:w="798" w:type="dxa"/>
            <w:shd w:val="clear" w:color="auto" w:fill="auto"/>
            <w:noWrap/>
            <w:vAlign w:val="bottom"/>
            <w:hideMark/>
          </w:tcPr>
          <w:p w14:paraId="65FBA7D8" w14:textId="6CFE540F"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-0.01*</w:t>
            </w:r>
          </w:p>
        </w:tc>
        <w:tc>
          <w:tcPr>
            <w:tcW w:w="798" w:type="dxa"/>
            <w:shd w:val="clear" w:color="auto" w:fill="auto"/>
            <w:noWrap/>
            <w:vAlign w:val="bottom"/>
            <w:hideMark/>
          </w:tcPr>
          <w:p w14:paraId="0262F2D2" w14:textId="3320190F"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0.13**</w:t>
            </w:r>
          </w:p>
        </w:tc>
        <w:tc>
          <w:tcPr>
            <w:tcW w:w="798" w:type="dxa"/>
            <w:shd w:val="clear" w:color="auto" w:fill="auto"/>
            <w:noWrap/>
            <w:vAlign w:val="bottom"/>
            <w:hideMark/>
          </w:tcPr>
          <w:p w14:paraId="290A249A" w14:textId="2993EE56"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0.22**</w:t>
            </w:r>
          </w:p>
        </w:tc>
        <w:tc>
          <w:tcPr>
            <w:tcW w:w="798" w:type="dxa"/>
            <w:shd w:val="clear" w:color="auto" w:fill="auto"/>
            <w:noWrap/>
            <w:vAlign w:val="bottom"/>
            <w:hideMark/>
          </w:tcPr>
          <w:p w14:paraId="052AF846" w14:textId="2E1DBA4F"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0.14**</w:t>
            </w:r>
          </w:p>
        </w:tc>
        <w:tc>
          <w:tcPr>
            <w:tcW w:w="798" w:type="dxa"/>
            <w:shd w:val="clear" w:color="auto" w:fill="auto"/>
            <w:noWrap/>
            <w:vAlign w:val="bottom"/>
            <w:hideMark/>
          </w:tcPr>
          <w:p w14:paraId="5C83551E" w14:textId="09EB44EE"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0.04**</w:t>
            </w:r>
          </w:p>
        </w:tc>
        <w:tc>
          <w:tcPr>
            <w:tcW w:w="798" w:type="dxa"/>
            <w:shd w:val="clear" w:color="auto" w:fill="auto"/>
            <w:noWrap/>
            <w:vAlign w:val="bottom"/>
            <w:hideMark/>
          </w:tcPr>
          <w:p w14:paraId="356548E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09A97F36"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894" w:type="dxa"/>
            <w:shd w:val="clear" w:color="auto" w:fill="auto"/>
            <w:noWrap/>
            <w:vAlign w:val="bottom"/>
            <w:hideMark/>
          </w:tcPr>
          <w:p w14:paraId="4681F92F"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03414D41"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B3D6D88"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EA00014"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5B2FF1F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0476335C" w14:textId="77777777" w:rsidTr="00A544C6">
        <w:trPr>
          <w:trHeight w:val="196"/>
        </w:trPr>
        <w:tc>
          <w:tcPr>
            <w:tcW w:w="2401" w:type="dxa"/>
            <w:shd w:val="clear" w:color="auto" w:fill="auto"/>
            <w:noWrap/>
            <w:vAlign w:val="bottom"/>
            <w:hideMark/>
          </w:tcPr>
          <w:p w14:paraId="472825A5" w14:textId="55AEF23C"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10. Adherence to gender roles</w:t>
            </w:r>
          </w:p>
        </w:tc>
        <w:tc>
          <w:tcPr>
            <w:tcW w:w="841" w:type="dxa"/>
            <w:shd w:val="clear" w:color="auto" w:fill="auto"/>
            <w:noWrap/>
            <w:vAlign w:val="bottom"/>
            <w:hideMark/>
          </w:tcPr>
          <w:p w14:paraId="42B1634F" w14:textId="61CA66DB"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-0.24**</w:t>
            </w:r>
          </w:p>
        </w:tc>
        <w:tc>
          <w:tcPr>
            <w:tcW w:w="798" w:type="dxa"/>
            <w:shd w:val="clear" w:color="auto" w:fill="auto"/>
            <w:noWrap/>
            <w:vAlign w:val="bottom"/>
            <w:hideMark/>
          </w:tcPr>
          <w:p w14:paraId="2A3BA212" w14:textId="14556CD0"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-0.06**</w:t>
            </w:r>
          </w:p>
        </w:tc>
        <w:tc>
          <w:tcPr>
            <w:tcW w:w="798" w:type="dxa"/>
            <w:shd w:val="clear" w:color="auto" w:fill="auto"/>
            <w:noWrap/>
            <w:vAlign w:val="bottom"/>
            <w:hideMark/>
          </w:tcPr>
          <w:p w14:paraId="4CC5543F" w14:textId="18CF2158"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-0.03**</w:t>
            </w:r>
          </w:p>
        </w:tc>
        <w:tc>
          <w:tcPr>
            <w:tcW w:w="798" w:type="dxa"/>
            <w:shd w:val="clear" w:color="auto" w:fill="auto"/>
            <w:noWrap/>
            <w:vAlign w:val="bottom"/>
            <w:hideMark/>
          </w:tcPr>
          <w:p w14:paraId="493DC835" w14:textId="4F55112C"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0.02**</w:t>
            </w:r>
          </w:p>
        </w:tc>
        <w:tc>
          <w:tcPr>
            <w:tcW w:w="798" w:type="dxa"/>
            <w:shd w:val="clear" w:color="auto" w:fill="auto"/>
            <w:noWrap/>
            <w:vAlign w:val="bottom"/>
            <w:hideMark/>
          </w:tcPr>
          <w:p w14:paraId="6236727E" w14:textId="1C763E03"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-0.12**</w:t>
            </w:r>
          </w:p>
        </w:tc>
        <w:tc>
          <w:tcPr>
            <w:tcW w:w="798" w:type="dxa"/>
            <w:shd w:val="clear" w:color="auto" w:fill="auto"/>
            <w:noWrap/>
            <w:vAlign w:val="bottom"/>
            <w:hideMark/>
          </w:tcPr>
          <w:p w14:paraId="5DD3326C" w14:textId="4DB913D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-0.13**</w:t>
            </w:r>
          </w:p>
        </w:tc>
        <w:tc>
          <w:tcPr>
            <w:tcW w:w="798" w:type="dxa"/>
            <w:shd w:val="clear" w:color="auto" w:fill="auto"/>
            <w:noWrap/>
            <w:vAlign w:val="bottom"/>
            <w:hideMark/>
          </w:tcPr>
          <w:p w14:paraId="0A425399" w14:textId="039514C2"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0.10**</w:t>
            </w:r>
          </w:p>
        </w:tc>
        <w:tc>
          <w:tcPr>
            <w:tcW w:w="798" w:type="dxa"/>
            <w:shd w:val="clear" w:color="auto" w:fill="auto"/>
            <w:noWrap/>
            <w:vAlign w:val="bottom"/>
            <w:hideMark/>
          </w:tcPr>
          <w:p w14:paraId="2D8DB973" w14:textId="7A834F4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-0.26**</w:t>
            </w:r>
          </w:p>
        </w:tc>
        <w:tc>
          <w:tcPr>
            <w:tcW w:w="798" w:type="dxa"/>
            <w:shd w:val="clear" w:color="auto" w:fill="auto"/>
            <w:noWrap/>
            <w:vAlign w:val="bottom"/>
            <w:hideMark/>
          </w:tcPr>
          <w:p w14:paraId="31103257" w14:textId="65F4532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-0.06**</w:t>
            </w:r>
          </w:p>
        </w:tc>
        <w:tc>
          <w:tcPr>
            <w:tcW w:w="798" w:type="dxa"/>
            <w:shd w:val="clear" w:color="auto" w:fill="auto"/>
            <w:noWrap/>
            <w:vAlign w:val="bottom"/>
            <w:hideMark/>
          </w:tcPr>
          <w:p w14:paraId="55680AF9"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894" w:type="dxa"/>
            <w:shd w:val="clear" w:color="auto" w:fill="auto"/>
            <w:noWrap/>
            <w:vAlign w:val="bottom"/>
            <w:hideMark/>
          </w:tcPr>
          <w:p w14:paraId="1379C45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16E9EFD"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BD63823"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434639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18DD7FA2"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23C3A6D7" w14:textId="77777777" w:rsidTr="00A544C6">
        <w:trPr>
          <w:trHeight w:val="196"/>
        </w:trPr>
        <w:tc>
          <w:tcPr>
            <w:tcW w:w="2401" w:type="dxa"/>
            <w:shd w:val="clear" w:color="auto" w:fill="auto"/>
            <w:noWrap/>
            <w:vAlign w:val="bottom"/>
            <w:hideMark/>
          </w:tcPr>
          <w:p w14:paraId="459D0B2A" w14:textId="6BF3E662"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11. Attitudes towards individualism</w:t>
            </w:r>
          </w:p>
        </w:tc>
        <w:tc>
          <w:tcPr>
            <w:tcW w:w="841" w:type="dxa"/>
            <w:shd w:val="clear" w:color="auto" w:fill="auto"/>
            <w:noWrap/>
            <w:vAlign w:val="bottom"/>
            <w:hideMark/>
          </w:tcPr>
          <w:p w14:paraId="1BC662C3" w14:textId="16A16263"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-0.07**</w:t>
            </w:r>
          </w:p>
        </w:tc>
        <w:tc>
          <w:tcPr>
            <w:tcW w:w="798" w:type="dxa"/>
            <w:shd w:val="clear" w:color="auto" w:fill="auto"/>
            <w:noWrap/>
            <w:vAlign w:val="bottom"/>
            <w:hideMark/>
          </w:tcPr>
          <w:p w14:paraId="24C7A244" w14:textId="1419C57E"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-00.01</w:t>
            </w:r>
          </w:p>
        </w:tc>
        <w:tc>
          <w:tcPr>
            <w:tcW w:w="798" w:type="dxa"/>
            <w:shd w:val="clear" w:color="auto" w:fill="auto"/>
            <w:noWrap/>
            <w:vAlign w:val="bottom"/>
            <w:hideMark/>
          </w:tcPr>
          <w:p w14:paraId="19A8D2DD" w14:textId="6E716165"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-0.03**</w:t>
            </w:r>
          </w:p>
        </w:tc>
        <w:tc>
          <w:tcPr>
            <w:tcW w:w="798" w:type="dxa"/>
            <w:shd w:val="clear" w:color="auto" w:fill="auto"/>
            <w:noWrap/>
            <w:vAlign w:val="bottom"/>
            <w:hideMark/>
          </w:tcPr>
          <w:p w14:paraId="7CAE18AF" w14:textId="7C0A78F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0.00</w:t>
            </w:r>
          </w:p>
        </w:tc>
        <w:tc>
          <w:tcPr>
            <w:tcW w:w="798" w:type="dxa"/>
            <w:shd w:val="clear" w:color="auto" w:fill="auto"/>
            <w:noWrap/>
            <w:vAlign w:val="bottom"/>
            <w:hideMark/>
          </w:tcPr>
          <w:p w14:paraId="3DF5FED1" w14:textId="6A4C9A6C"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-0.09**</w:t>
            </w:r>
          </w:p>
        </w:tc>
        <w:tc>
          <w:tcPr>
            <w:tcW w:w="798" w:type="dxa"/>
            <w:shd w:val="clear" w:color="auto" w:fill="auto"/>
            <w:noWrap/>
            <w:vAlign w:val="bottom"/>
            <w:hideMark/>
          </w:tcPr>
          <w:p w14:paraId="213D5A8A" w14:textId="33ED32D6"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-0.04**</w:t>
            </w:r>
          </w:p>
        </w:tc>
        <w:tc>
          <w:tcPr>
            <w:tcW w:w="798" w:type="dxa"/>
            <w:shd w:val="clear" w:color="auto" w:fill="auto"/>
            <w:noWrap/>
            <w:vAlign w:val="bottom"/>
            <w:hideMark/>
          </w:tcPr>
          <w:p w14:paraId="49C725F7" w14:textId="520D59E2"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0.02**</w:t>
            </w:r>
          </w:p>
        </w:tc>
        <w:tc>
          <w:tcPr>
            <w:tcW w:w="798" w:type="dxa"/>
            <w:shd w:val="clear" w:color="auto" w:fill="auto"/>
            <w:noWrap/>
            <w:vAlign w:val="bottom"/>
            <w:hideMark/>
          </w:tcPr>
          <w:p w14:paraId="780859A8" w14:textId="3FE151FC"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0.00</w:t>
            </w:r>
          </w:p>
        </w:tc>
        <w:tc>
          <w:tcPr>
            <w:tcW w:w="798" w:type="dxa"/>
            <w:shd w:val="clear" w:color="auto" w:fill="auto"/>
            <w:noWrap/>
            <w:vAlign w:val="bottom"/>
            <w:hideMark/>
          </w:tcPr>
          <w:p w14:paraId="73647591" w14:textId="1AED4F6C"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-0.04**</w:t>
            </w:r>
          </w:p>
        </w:tc>
        <w:tc>
          <w:tcPr>
            <w:tcW w:w="798" w:type="dxa"/>
            <w:shd w:val="clear" w:color="auto" w:fill="auto"/>
            <w:noWrap/>
            <w:vAlign w:val="bottom"/>
            <w:hideMark/>
          </w:tcPr>
          <w:p w14:paraId="6FFF3F79" w14:textId="063A1FE8"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0.22**</w:t>
            </w:r>
          </w:p>
        </w:tc>
        <w:tc>
          <w:tcPr>
            <w:tcW w:w="894" w:type="dxa"/>
            <w:shd w:val="clear" w:color="auto" w:fill="auto"/>
            <w:noWrap/>
            <w:vAlign w:val="bottom"/>
            <w:hideMark/>
          </w:tcPr>
          <w:p w14:paraId="2E32F24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385683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5FFC827D"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7526D45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6DAD1320"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2601CFF8" w14:textId="77777777" w:rsidTr="00A544C6">
        <w:trPr>
          <w:trHeight w:val="196"/>
        </w:trPr>
        <w:tc>
          <w:tcPr>
            <w:tcW w:w="2401" w:type="dxa"/>
            <w:shd w:val="clear" w:color="auto" w:fill="auto"/>
            <w:noWrap/>
            <w:vAlign w:val="bottom"/>
            <w:hideMark/>
          </w:tcPr>
          <w:p w14:paraId="23E45575" w14:textId="2B410AD3"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12. Individual’s history of pathogens</w:t>
            </w:r>
          </w:p>
        </w:tc>
        <w:tc>
          <w:tcPr>
            <w:tcW w:w="841" w:type="dxa"/>
            <w:shd w:val="clear" w:color="auto" w:fill="auto"/>
            <w:noWrap/>
            <w:vAlign w:val="bottom"/>
            <w:hideMark/>
          </w:tcPr>
          <w:p w14:paraId="13524EF1" w14:textId="73FF1D00"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0.19**</w:t>
            </w:r>
          </w:p>
        </w:tc>
        <w:tc>
          <w:tcPr>
            <w:tcW w:w="798" w:type="dxa"/>
            <w:shd w:val="clear" w:color="auto" w:fill="auto"/>
            <w:noWrap/>
            <w:vAlign w:val="bottom"/>
            <w:hideMark/>
          </w:tcPr>
          <w:p w14:paraId="57AB399C" w14:textId="0E78CC24"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0.00</w:t>
            </w:r>
          </w:p>
        </w:tc>
        <w:tc>
          <w:tcPr>
            <w:tcW w:w="798" w:type="dxa"/>
            <w:shd w:val="clear" w:color="auto" w:fill="auto"/>
            <w:noWrap/>
            <w:vAlign w:val="bottom"/>
            <w:hideMark/>
          </w:tcPr>
          <w:p w14:paraId="5ECDE924" w14:textId="69B2B696"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0.04**</w:t>
            </w:r>
          </w:p>
        </w:tc>
        <w:tc>
          <w:tcPr>
            <w:tcW w:w="798" w:type="dxa"/>
            <w:shd w:val="clear" w:color="auto" w:fill="auto"/>
            <w:noWrap/>
            <w:vAlign w:val="bottom"/>
            <w:hideMark/>
          </w:tcPr>
          <w:p w14:paraId="1C75F142" w14:textId="706032A8"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0.05**</w:t>
            </w:r>
          </w:p>
        </w:tc>
        <w:tc>
          <w:tcPr>
            <w:tcW w:w="798" w:type="dxa"/>
            <w:shd w:val="clear" w:color="auto" w:fill="auto"/>
            <w:noWrap/>
            <w:vAlign w:val="bottom"/>
            <w:hideMark/>
          </w:tcPr>
          <w:p w14:paraId="73B52905" w14:textId="2E47AAD2"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0.05**</w:t>
            </w:r>
          </w:p>
        </w:tc>
        <w:tc>
          <w:tcPr>
            <w:tcW w:w="798" w:type="dxa"/>
            <w:shd w:val="clear" w:color="auto" w:fill="auto"/>
            <w:noWrap/>
            <w:vAlign w:val="bottom"/>
            <w:hideMark/>
          </w:tcPr>
          <w:p w14:paraId="07F39FED" w14:textId="23B0A11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0.09**</w:t>
            </w:r>
          </w:p>
        </w:tc>
        <w:tc>
          <w:tcPr>
            <w:tcW w:w="798" w:type="dxa"/>
            <w:shd w:val="clear" w:color="auto" w:fill="auto"/>
            <w:noWrap/>
            <w:vAlign w:val="bottom"/>
            <w:hideMark/>
          </w:tcPr>
          <w:p w14:paraId="284B0B5C" w14:textId="41836296"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-0.02**</w:t>
            </w:r>
          </w:p>
        </w:tc>
        <w:tc>
          <w:tcPr>
            <w:tcW w:w="798" w:type="dxa"/>
            <w:shd w:val="clear" w:color="auto" w:fill="auto"/>
            <w:noWrap/>
            <w:vAlign w:val="bottom"/>
            <w:hideMark/>
          </w:tcPr>
          <w:p w14:paraId="61FF8E1A" w14:textId="42A127C9"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0.05**</w:t>
            </w:r>
          </w:p>
        </w:tc>
        <w:tc>
          <w:tcPr>
            <w:tcW w:w="798" w:type="dxa"/>
            <w:shd w:val="clear" w:color="auto" w:fill="auto"/>
            <w:noWrap/>
            <w:vAlign w:val="bottom"/>
            <w:hideMark/>
          </w:tcPr>
          <w:p w14:paraId="23FB78CD" w14:textId="3C0C763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0.04**</w:t>
            </w:r>
          </w:p>
        </w:tc>
        <w:tc>
          <w:tcPr>
            <w:tcW w:w="798" w:type="dxa"/>
            <w:shd w:val="clear" w:color="auto" w:fill="auto"/>
            <w:noWrap/>
            <w:vAlign w:val="bottom"/>
            <w:hideMark/>
          </w:tcPr>
          <w:p w14:paraId="015625E5" w14:textId="533D7D09"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-0.24**</w:t>
            </w:r>
          </w:p>
        </w:tc>
        <w:tc>
          <w:tcPr>
            <w:tcW w:w="894" w:type="dxa"/>
            <w:shd w:val="clear" w:color="auto" w:fill="auto"/>
            <w:noWrap/>
            <w:vAlign w:val="bottom"/>
            <w:hideMark/>
          </w:tcPr>
          <w:p w14:paraId="60F8785D" w14:textId="5F5741A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-0.11**</w:t>
            </w:r>
          </w:p>
        </w:tc>
        <w:tc>
          <w:tcPr>
            <w:tcW w:w="798" w:type="dxa"/>
            <w:shd w:val="clear" w:color="auto" w:fill="auto"/>
            <w:noWrap/>
            <w:vAlign w:val="bottom"/>
            <w:hideMark/>
          </w:tcPr>
          <w:p w14:paraId="372E6E24"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0B441EAB"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4F593374"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2C17BEDC"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75BE7C9E" w14:textId="77777777" w:rsidTr="00A544C6">
        <w:trPr>
          <w:trHeight w:val="196"/>
        </w:trPr>
        <w:tc>
          <w:tcPr>
            <w:tcW w:w="2401" w:type="dxa"/>
            <w:shd w:val="clear" w:color="auto" w:fill="auto"/>
            <w:noWrap/>
            <w:vAlign w:val="bottom"/>
            <w:hideMark/>
          </w:tcPr>
          <w:p w14:paraId="2E9432F7" w14:textId="00FECF06"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13. GDP (per capita)</w:t>
            </w:r>
          </w:p>
        </w:tc>
        <w:tc>
          <w:tcPr>
            <w:tcW w:w="841" w:type="dxa"/>
            <w:shd w:val="clear" w:color="auto" w:fill="auto"/>
            <w:noWrap/>
            <w:vAlign w:val="bottom"/>
            <w:hideMark/>
          </w:tcPr>
          <w:p w14:paraId="562D6B85" w14:textId="794D1429"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xml:space="preserve"> -0.21**</w:t>
            </w:r>
          </w:p>
        </w:tc>
        <w:tc>
          <w:tcPr>
            <w:tcW w:w="798" w:type="dxa"/>
            <w:shd w:val="clear" w:color="auto" w:fill="auto"/>
            <w:noWrap/>
            <w:vAlign w:val="bottom"/>
            <w:hideMark/>
          </w:tcPr>
          <w:p w14:paraId="2782BA44" w14:textId="5B5863FB"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0.27**</w:t>
            </w:r>
          </w:p>
        </w:tc>
        <w:tc>
          <w:tcPr>
            <w:tcW w:w="798" w:type="dxa"/>
            <w:shd w:val="clear" w:color="auto" w:fill="auto"/>
            <w:noWrap/>
            <w:vAlign w:val="bottom"/>
            <w:hideMark/>
          </w:tcPr>
          <w:p w14:paraId="5D307A39" w14:textId="528676F6"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0.05**</w:t>
            </w:r>
          </w:p>
        </w:tc>
        <w:tc>
          <w:tcPr>
            <w:tcW w:w="798" w:type="dxa"/>
            <w:shd w:val="clear" w:color="auto" w:fill="auto"/>
            <w:noWrap/>
            <w:vAlign w:val="bottom"/>
            <w:hideMark/>
          </w:tcPr>
          <w:p w14:paraId="27CDCD67" w14:textId="77D9859B"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-0.18**</w:t>
            </w:r>
          </w:p>
        </w:tc>
        <w:tc>
          <w:tcPr>
            <w:tcW w:w="798" w:type="dxa"/>
            <w:shd w:val="clear" w:color="auto" w:fill="auto"/>
            <w:noWrap/>
            <w:vAlign w:val="bottom"/>
            <w:hideMark/>
          </w:tcPr>
          <w:p w14:paraId="1D4DA317" w14:textId="40567B00"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-0.12**</w:t>
            </w:r>
          </w:p>
        </w:tc>
        <w:tc>
          <w:tcPr>
            <w:tcW w:w="798" w:type="dxa"/>
            <w:shd w:val="clear" w:color="auto" w:fill="auto"/>
            <w:noWrap/>
            <w:vAlign w:val="bottom"/>
            <w:hideMark/>
          </w:tcPr>
          <w:p w14:paraId="46766573" w14:textId="77C67D28"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-0.10**</w:t>
            </w:r>
          </w:p>
        </w:tc>
        <w:tc>
          <w:tcPr>
            <w:tcW w:w="798" w:type="dxa"/>
            <w:shd w:val="clear" w:color="auto" w:fill="auto"/>
            <w:noWrap/>
            <w:vAlign w:val="bottom"/>
            <w:hideMark/>
          </w:tcPr>
          <w:p w14:paraId="471EBA2E" w14:textId="17AE4E09"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0.03**</w:t>
            </w:r>
          </w:p>
        </w:tc>
        <w:tc>
          <w:tcPr>
            <w:tcW w:w="798" w:type="dxa"/>
            <w:shd w:val="clear" w:color="auto" w:fill="auto"/>
            <w:noWrap/>
            <w:vAlign w:val="bottom"/>
            <w:hideMark/>
          </w:tcPr>
          <w:p w14:paraId="00D9428B" w14:textId="7DDEF22B"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-0.07**</w:t>
            </w:r>
          </w:p>
        </w:tc>
        <w:tc>
          <w:tcPr>
            <w:tcW w:w="798" w:type="dxa"/>
            <w:shd w:val="clear" w:color="auto" w:fill="auto"/>
            <w:noWrap/>
            <w:vAlign w:val="bottom"/>
            <w:hideMark/>
          </w:tcPr>
          <w:p w14:paraId="29DA7B15" w14:textId="4E202654"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-0.10**</w:t>
            </w:r>
          </w:p>
        </w:tc>
        <w:tc>
          <w:tcPr>
            <w:tcW w:w="798" w:type="dxa"/>
            <w:shd w:val="clear" w:color="auto" w:fill="auto"/>
            <w:noWrap/>
            <w:vAlign w:val="bottom"/>
            <w:hideMark/>
          </w:tcPr>
          <w:p w14:paraId="3DB08B07" w14:textId="2788F7A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0.13**</w:t>
            </w:r>
          </w:p>
        </w:tc>
        <w:tc>
          <w:tcPr>
            <w:tcW w:w="894" w:type="dxa"/>
            <w:shd w:val="clear" w:color="auto" w:fill="auto"/>
            <w:noWrap/>
            <w:vAlign w:val="bottom"/>
            <w:hideMark/>
          </w:tcPr>
          <w:p w14:paraId="38D26BF0" w14:textId="6325103E"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0.03**</w:t>
            </w:r>
          </w:p>
        </w:tc>
        <w:tc>
          <w:tcPr>
            <w:tcW w:w="798" w:type="dxa"/>
            <w:shd w:val="clear" w:color="auto" w:fill="auto"/>
            <w:noWrap/>
            <w:vAlign w:val="bottom"/>
            <w:hideMark/>
          </w:tcPr>
          <w:p w14:paraId="7B83B6FE" w14:textId="62DFC90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-0.04**</w:t>
            </w:r>
          </w:p>
        </w:tc>
        <w:tc>
          <w:tcPr>
            <w:tcW w:w="798" w:type="dxa"/>
            <w:shd w:val="clear" w:color="auto" w:fill="auto"/>
            <w:noWrap/>
            <w:vAlign w:val="bottom"/>
            <w:hideMark/>
          </w:tcPr>
          <w:p w14:paraId="07102231"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10FC6548"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3DC6267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79016760" w14:textId="77777777" w:rsidTr="00A544C6">
        <w:trPr>
          <w:trHeight w:val="196"/>
        </w:trPr>
        <w:tc>
          <w:tcPr>
            <w:tcW w:w="2401" w:type="dxa"/>
            <w:shd w:val="clear" w:color="auto" w:fill="auto"/>
            <w:noWrap/>
            <w:vAlign w:val="bottom"/>
            <w:hideMark/>
          </w:tcPr>
          <w:p w14:paraId="27BFADFD" w14:textId="0DB4AA35"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14. Country’s individualism</w:t>
            </w:r>
          </w:p>
        </w:tc>
        <w:tc>
          <w:tcPr>
            <w:tcW w:w="841" w:type="dxa"/>
            <w:shd w:val="clear" w:color="auto" w:fill="auto"/>
            <w:noWrap/>
            <w:vAlign w:val="bottom"/>
            <w:hideMark/>
          </w:tcPr>
          <w:p w14:paraId="18A59C55" w14:textId="2EF2960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-0.13**</w:t>
            </w:r>
          </w:p>
        </w:tc>
        <w:tc>
          <w:tcPr>
            <w:tcW w:w="798" w:type="dxa"/>
            <w:shd w:val="clear" w:color="auto" w:fill="auto"/>
            <w:noWrap/>
            <w:vAlign w:val="bottom"/>
            <w:hideMark/>
          </w:tcPr>
          <w:p w14:paraId="246B24F9" w14:textId="5B45FA85"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0.13**</w:t>
            </w:r>
          </w:p>
        </w:tc>
        <w:tc>
          <w:tcPr>
            <w:tcW w:w="798" w:type="dxa"/>
            <w:shd w:val="clear" w:color="auto" w:fill="auto"/>
            <w:noWrap/>
            <w:vAlign w:val="bottom"/>
            <w:hideMark/>
          </w:tcPr>
          <w:p w14:paraId="3D7631DC" w14:textId="2CC1871E"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0.02**</w:t>
            </w:r>
          </w:p>
        </w:tc>
        <w:tc>
          <w:tcPr>
            <w:tcW w:w="798" w:type="dxa"/>
            <w:shd w:val="clear" w:color="auto" w:fill="auto"/>
            <w:noWrap/>
            <w:vAlign w:val="bottom"/>
            <w:hideMark/>
          </w:tcPr>
          <w:p w14:paraId="7A6390BF" w14:textId="418B96AD"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-0.15**</w:t>
            </w:r>
          </w:p>
        </w:tc>
        <w:tc>
          <w:tcPr>
            <w:tcW w:w="798" w:type="dxa"/>
            <w:shd w:val="clear" w:color="auto" w:fill="auto"/>
            <w:noWrap/>
            <w:vAlign w:val="bottom"/>
            <w:hideMark/>
          </w:tcPr>
          <w:p w14:paraId="58B4E8B2" w14:textId="28AA1D98"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-0.04**</w:t>
            </w:r>
          </w:p>
        </w:tc>
        <w:tc>
          <w:tcPr>
            <w:tcW w:w="798" w:type="dxa"/>
            <w:shd w:val="clear" w:color="auto" w:fill="auto"/>
            <w:noWrap/>
            <w:vAlign w:val="bottom"/>
            <w:hideMark/>
          </w:tcPr>
          <w:p w14:paraId="2F4FD180" w14:textId="65037F9B"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-0.03**</w:t>
            </w:r>
          </w:p>
        </w:tc>
        <w:tc>
          <w:tcPr>
            <w:tcW w:w="798" w:type="dxa"/>
            <w:shd w:val="clear" w:color="auto" w:fill="auto"/>
            <w:noWrap/>
            <w:vAlign w:val="bottom"/>
            <w:hideMark/>
          </w:tcPr>
          <w:p w14:paraId="2424F75D" w14:textId="7D110023"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-0.01*</w:t>
            </w:r>
          </w:p>
        </w:tc>
        <w:tc>
          <w:tcPr>
            <w:tcW w:w="798" w:type="dxa"/>
            <w:shd w:val="clear" w:color="auto" w:fill="auto"/>
            <w:noWrap/>
            <w:vAlign w:val="bottom"/>
            <w:hideMark/>
          </w:tcPr>
          <w:p w14:paraId="393278C9" w14:textId="66940126"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-0.05**</w:t>
            </w:r>
          </w:p>
        </w:tc>
        <w:tc>
          <w:tcPr>
            <w:tcW w:w="798" w:type="dxa"/>
            <w:shd w:val="clear" w:color="auto" w:fill="auto"/>
            <w:noWrap/>
            <w:vAlign w:val="bottom"/>
            <w:hideMark/>
          </w:tcPr>
          <w:p w14:paraId="6050943B" w14:textId="42BA4DFB"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-0.03**</w:t>
            </w:r>
          </w:p>
        </w:tc>
        <w:tc>
          <w:tcPr>
            <w:tcW w:w="798" w:type="dxa"/>
            <w:shd w:val="clear" w:color="auto" w:fill="auto"/>
            <w:noWrap/>
            <w:vAlign w:val="bottom"/>
            <w:hideMark/>
          </w:tcPr>
          <w:p w14:paraId="0E5373C7" w14:textId="5A9CD9D4"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0.01**</w:t>
            </w:r>
          </w:p>
        </w:tc>
        <w:tc>
          <w:tcPr>
            <w:tcW w:w="894" w:type="dxa"/>
            <w:shd w:val="clear" w:color="auto" w:fill="auto"/>
            <w:noWrap/>
            <w:vAlign w:val="bottom"/>
            <w:hideMark/>
          </w:tcPr>
          <w:p w14:paraId="328D52B0" w14:textId="71BC9DEB"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0.02**</w:t>
            </w:r>
          </w:p>
        </w:tc>
        <w:tc>
          <w:tcPr>
            <w:tcW w:w="798" w:type="dxa"/>
            <w:shd w:val="clear" w:color="auto" w:fill="auto"/>
            <w:noWrap/>
            <w:vAlign w:val="bottom"/>
            <w:hideMark/>
          </w:tcPr>
          <w:p w14:paraId="72AA0905" w14:textId="4F9B2992"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0.01**</w:t>
            </w:r>
          </w:p>
        </w:tc>
        <w:tc>
          <w:tcPr>
            <w:tcW w:w="798" w:type="dxa"/>
            <w:shd w:val="clear" w:color="auto" w:fill="auto"/>
            <w:noWrap/>
            <w:vAlign w:val="bottom"/>
            <w:hideMark/>
          </w:tcPr>
          <w:p w14:paraId="0028F1EB" w14:textId="4512BA4E"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0.68**</w:t>
            </w:r>
          </w:p>
        </w:tc>
        <w:tc>
          <w:tcPr>
            <w:tcW w:w="798" w:type="dxa"/>
            <w:shd w:val="clear" w:color="auto" w:fill="auto"/>
            <w:noWrap/>
            <w:vAlign w:val="bottom"/>
            <w:hideMark/>
          </w:tcPr>
          <w:p w14:paraId="3DD56378"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c>
          <w:tcPr>
            <w:tcW w:w="798" w:type="dxa"/>
            <w:shd w:val="clear" w:color="auto" w:fill="auto"/>
            <w:noWrap/>
            <w:vAlign w:val="bottom"/>
            <w:hideMark/>
          </w:tcPr>
          <w:p w14:paraId="3E55B4AF"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3B8DE333" w14:textId="77777777" w:rsidTr="00A544C6">
        <w:trPr>
          <w:trHeight w:val="196"/>
        </w:trPr>
        <w:tc>
          <w:tcPr>
            <w:tcW w:w="2401" w:type="dxa"/>
            <w:shd w:val="clear" w:color="auto" w:fill="auto"/>
            <w:noWrap/>
            <w:vAlign w:val="bottom"/>
            <w:hideMark/>
          </w:tcPr>
          <w:p w14:paraId="45E7CADB" w14:textId="786BEAC2"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15. Country’s gender equality</w:t>
            </w:r>
          </w:p>
        </w:tc>
        <w:tc>
          <w:tcPr>
            <w:tcW w:w="841" w:type="dxa"/>
            <w:shd w:val="clear" w:color="auto" w:fill="auto"/>
            <w:noWrap/>
            <w:vAlign w:val="bottom"/>
            <w:hideMark/>
          </w:tcPr>
          <w:p w14:paraId="095E6947" w14:textId="6C34FF6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-0.24**</w:t>
            </w:r>
          </w:p>
        </w:tc>
        <w:tc>
          <w:tcPr>
            <w:tcW w:w="798" w:type="dxa"/>
            <w:shd w:val="clear" w:color="auto" w:fill="auto"/>
            <w:noWrap/>
            <w:vAlign w:val="bottom"/>
            <w:hideMark/>
          </w:tcPr>
          <w:p w14:paraId="05F96C3D" w14:textId="6011CB48"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0.15**</w:t>
            </w:r>
          </w:p>
        </w:tc>
        <w:tc>
          <w:tcPr>
            <w:tcW w:w="798" w:type="dxa"/>
            <w:shd w:val="clear" w:color="auto" w:fill="auto"/>
            <w:noWrap/>
            <w:vAlign w:val="bottom"/>
            <w:hideMark/>
          </w:tcPr>
          <w:p w14:paraId="4CBA106A" w14:textId="7BFAB4FC"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-0.01**</w:t>
            </w:r>
          </w:p>
        </w:tc>
        <w:tc>
          <w:tcPr>
            <w:tcW w:w="798" w:type="dxa"/>
            <w:shd w:val="clear" w:color="auto" w:fill="auto"/>
            <w:noWrap/>
            <w:vAlign w:val="bottom"/>
            <w:hideMark/>
          </w:tcPr>
          <w:p w14:paraId="19148B73" w14:textId="3FD7A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-0.18**</w:t>
            </w:r>
          </w:p>
        </w:tc>
        <w:tc>
          <w:tcPr>
            <w:tcW w:w="798" w:type="dxa"/>
            <w:shd w:val="clear" w:color="auto" w:fill="auto"/>
            <w:noWrap/>
            <w:vAlign w:val="bottom"/>
            <w:hideMark/>
          </w:tcPr>
          <w:p w14:paraId="4436858E" w14:textId="73D1CA70"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-0.10**</w:t>
            </w:r>
          </w:p>
        </w:tc>
        <w:tc>
          <w:tcPr>
            <w:tcW w:w="798" w:type="dxa"/>
            <w:shd w:val="clear" w:color="auto" w:fill="auto"/>
            <w:noWrap/>
            <w:vAlign w:val="bottom"/>
            <w:hideMark/>
          </w:tcPr>
          <w:p w14:paraId="7AAE7D10" w14:textId="69C3906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-0.11**</w:t>
            </w:r>
          </w:p>
        </w:tc>
        <w:tc>
          <w:tcPr>
            <w:tcW w:w="798" w:type="dxa"/>
            <w:shd w:val="clear" w:color="auto" w:fill="auto"/>
            <w:noWrap/>
            <w:vAlign w:val="bottom"/>
            <w:hideMark/>
          </w:tcPr>
          <w:p w14:paraId="1300BEE9"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w:t>
            </w:r>
          </w:p>
        </w:tc>
        <w:tc>
          <w:tcPr>
            <w:tcW w:w="798" w:type="dxa"/>
            <w:shd w:val="clear" w:color="auto" w:fill="auto"/>
            <w:noWrap/>
            <w:vAlign w:val="bottom"/>
            <w:hideMark/>
          </w:tcPr>
          <w:p w14:paraId="1EA899EF" w14:textId="04AA5829"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-0.08**</w:t>
            </w:r>
          </w:p>
        </w:tc>
        <w:tc>
          <w:tcPr>
            <w:tcW w:w="798" w:type="dxa"/>
            <w:shd w:val="clear" w:color="auto" w:fill="auto"/>
            <w:noWrap/>
            <w:vAlign w:val="bottom"/>
            <w:hideMark/>
          </w:tcPr>
          <w:p w14:paraId="45261C86" w14:textId="4F9596E2"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-0.05**</w:t>
            </w:r>
          </w:p>
        </w:tc>
        <w:tc>
          <w:tcPr>
            <w:tcW w:w="798" w:type="dxa"/>
            <w:shd w:val="clear" w:color="auto" w:fill="auto"/>
            <w:noWrap/>
            <w:vAlign w:val="bottom"/>
            <w:hideMark/>
          </w:tcPr>
          <w:p w14:paraId="62210B15" w14:textId="436CAEBA"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0.22**</w:t>
            </w:r>
          </w:p>
        </w:tc>
        <w:tc>
          <w:tcPr>
            <w:tcW w:w="894" w:type="dxa"/>
            <w:shd w:val="clear" w:color="auto" w:fill="auto"/>
            <w:noWrap/>
            <w:vAlign w:val="bottom"/>
            <w:hideMark/>
          </w:tcPr>
          <w:p w14:paraId="28B30CA2" w14:textId="041CB5D4"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0.11**</w:t>
            </w:r>
          </w:p>
        </w:tc>
        <w:tc>
          <w:tcPr>
            <w:tcW w:w="798" w:type="dxa"/>
            <w:shd w:val="clear" w:color="auto" w:fill="auto"/>
            <w:noWrap/>
            <w:vAlign w:val="bottom"/>
            <w:hideMark/>
          </w:tcPr>
          <w:p w14:paraId="77F85AD2" w14:textId="0A7091E4"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-0.17**</w:t>
            </w:r>
          </w:p>
        </w:tc>
        <w:tc>
          <w:tcPr>
            <w:tcW w:w="798" w:type="dxa"/>
            <w:shd w:val="clear" w:color="auto" w:fill="auto"/>
            <w:noWrap/>
            <w:vAlign w:val="bottom"/>
            <w:hideMark/>
          </w:tcPr>
          <w:p w14:paraId="0DC11E6E" w14:textId="6B87EC42"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0.69**</w:t>
            </w:r>
          </w:p>
        </w:tc>
        <w:tc>
          <w:tcPr>
            <w:tcW w:w="798" w:type="dxa"/>
            <w:shd w:val="clear" w:color="auto" w:fill="auto"/>
            <w:noWrap/>
            <w:vAlign w:val="bottom"/>
            <w:hideMark/>
          </w:tcPr>
          <w:p w14:paraId="44B92A6B" w14:textId="2F5CA2A2"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0.51**</w:t>
            </w:r>
          </w:p>
        </w:tc>
        <w:tc>
          <w:tcPr>
            <w:tcW w:w="798" w:type="dxa"/>
            <w:shd w:val="clear" w:color="auto" w:fill="auto"/>
            <w:noWrap/>
            <w:vAlign w:val="bottom"/>
            <w:hideMark/>
          </w:tcPr>
          <w:p w14:paraId="0E9D1727" w14:textId="77777777"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 </w:t>
            </w:r>
          </w:p>
        </w:tc>
      </w:tr>
      <w:tr w:rsidR="00A544C6" w:rsidRPr="0080063E" w14:paraId="703D40D0" w14:textId="77777777" w:rsidTr="00A544C6">
        <w:trPr>
          <w:trHeight w:val="196"/>
        </w:trPr>
        <w:tc>
          <w:tcPr>
            <w:tcW w:w="2401" w:type="dxa"/>
            <w:shd w:val="clear" w:color="auto" w:fill="auto"/>
            <w:noWrap/>
            <w:vAlign w:val="bottom"/>
            <w:hideMark/>
          </w:tcPr>
          <w:p w14:paraId="4D51DF90" w14:textId="1D6C689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16. Country’s pathogen’s prevalence</w:t>
            </w:r>
          </w:p>
        </w:tc>
        <w:tc>
          <w:tcPr>
            <w:tcW w:w="841" w:type="dxa"/>
            <w:shd w:val="clear" w:color="auto" w:fill="auto"/>
            <w:noWrap/>
            <w:vAlign w:val="bottom"/>
            <w:hideMark/>
          </w:tcPr>
          <w:p w14:paraId="45334B6E" w14:textId="6B9F4B22"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0.20**</w:t>
            </w:r>
          </w:p>
        </w:tc>
        <w:tc>
          <w:tcPr>
            <w:tcW w:w="798" w:type="dxa"/>
            <w:shd w:val="clear" w:color="auto" w:fill="auto"/>
            <w:noWrap/>
            <w:vAlign w:val="bottom"/>
            <w:hideMark/>
          </w:tcPr>
          <w:p w14:paraId="5BE1A210" w14:textId="2F73973C"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-0.08**</w:t>
            </w:r>
          </w:p>
        </w:tc>
        <w:tc>
          <w:tcPr>
            <w:tcW w:w="798" w:type="dxa"/>
            <w:shd w:val="clear" w:color="auto" w:fill="auto"/>
            <w:noWrap/>
            <w:vAlign w:val="bottom"/>
            <w:hideMark/>
          </w:tcPr>
          <w:p w14:paraId="7A131740" w14:textId="6E1EACB5"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0.02**</w:t>
            </w:r>
          </w:p>
        </w:tc>
        <w:tc>
          <w:tcPr>
            <w:tcW w:w="798" w:type="dxa"/>
            <w:shd w:val="clear" w:color="auto" w:fill="auto"/>
            <w:noWrap/>
            <w:vAlign w:val="bottom"/>
            <w:hideMark/>
          </w:tcPr>
          <w:p w14:paraId="496FF17A" w14:textId="5AF75428"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0.11**</w:t>
            </w:r>
          </w:p>
        </w:tc>
        <w:tc>
          <w:tcPr>
            <w:tcW w:w="798" w:type="dxa"/>
            <w:shd w:val="clear" w:color="auto" w:fill="auto"/>
            <w:noWrap/>
            <w:vAlign w:val="bottom"/>
            <w:hideMark/>
          </w:tcPr>
          <w:p w14:paraId="668FBFA4" w14:textId="6E6957FC"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0.05**</w:t>
            </w:r>
          </w:p>
        </w:tc>
        <w:tc>
          <w:tcPr>
            <w:tcW w:w="798" w:type="dxa"/>
            <w:shd w:val="clear" w:color="auto" w:fill="auto"/>
            <w:noWrap/>
            <w:vAlign w:val="bottom"/>
            <w:hideMark/>
          </w:tcPr>
          <w:p w14:paraId="33B7ED1E" w14:textId="5FAB950D"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0.04**</w:t>
            </w:r>
          </w:p>
        </w:tc>
        <w:tc>
          <w:tcPr>
            <w:tcW w:w="798" w:type="dxa"/>
            <w:shd w:val="clear" w:color="auto" w:fill="auto"/>
            <w:noWrap/>
            <w:vAlign w:val="bottom"/>
            <w:hideMark/>
          </w:tcPr>
          <w:p w14:paraId="32105903" w14:textId="1A048226"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0.04**</w:t>
            </w:r>
          </w:p>
        </w:tc>
        <w:tc>
          <w:tcPr>
            <w:tcW w:w="798" w:type="dxa"/>
            <w:shd w:val="clear" w:color="auto" w:fill="auto"/>
            <w:noWrap/>
            <w:vAlign w:val="bottom"/>
            <w:hideMark/>
          </w:tcPr>
          <w:p w14:paraId="38339C03" w14:textId="6B793CA1"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0.08**</w:t>
            </w:r>
          </w:p>
        </w:tc>
        <w:tc>
          <w:tcPr>
            <w:tcW w:w="798" w:type="dxa"/>
            <w:shd w:val="clear" w:color="auto" w:fill="auto"/>
            <w:noWrap/>
            <w:vAlign w:val="bottom"/>
            <w:hideMark/>
          </w:tcPr>
          <w:p w14:paraId="2EF4E35A" w14:textId="1D0EEB9B"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0.01**</w:t>
            </w:r>
          </w:p>
        </w:tc>
        <w:tc>
          <w:tcPr>
            <w:tcW w:w="798" w:type="dxa"/>
            <w:shd w:val="clear" w:color="auto" w:fill="auto"/>
            <w:noWrap/>
            <w:vAlign w:val="bottom"/>
            <w:hideMark/>
          </w:tcPr>
          <w:p w14:paraId="03C2B962" w14:textId="781C8FD9"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-0.15**</w:t>
            </w:r>
          </w:p>
        </w:tc>
        <w:tc>
          <w:tcPr>
            <w:tcW w:w="894" w:type="dxa"/>
            <w:shd w:val="clear" w:color="auto" w:fill="auto"/>
            <w:noWrap/>
            <w:vAlign w:val="bottom"/>
            <w:hideMark/>
          </w:tcPr>
          <w:p w14:paraId="604E953A" w14:textId="5185A0BE"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-00.1**</w:t>
            </w:r>
          </w:p>
        </w:tc>
        <w:tc>
          <w:tcPr>
            <w:tcW w:w="798" w:type="dxa"/>
            <w:shd w:val="clear" w:color="auto" w:fill="auto"/>
            <w:noWrap/>
            <w:vAlign w:val="bottom"/>
            <w:hideMark/>
          </w:tcPr>
          <w:p w14:paraId="41BFCDDA" w14:textId="2558CF18"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0.13**</w:t>
            </w:r>
          </w:p>
        </w:tc>
        <w:tc>
          <w:tcPr>
            <w:tcW w:w="798" w:type="dxa"/>
            <w:shd w:val="clear" w:color="auto" w:fill="auto"/>
            <w:noWrap/>
            <w:vAlign w:val="bottom"/>
            <w:hideMark/>
          </w:tcPr>
          <w:p w14:paraId="764900BB" w14:textId="356172F3"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-0.54**</w:t>
            </w:r>
          </w:p>
        </w:tc>
        <w:tc>
          <w:tcPr>
            <w:tcW w:w="798" w:type="dxa"/>
            <w:shd w:val="clear" w:color="auto" w:fill="auto"/>
            <w:noWrap/>
            <w:vAlign w:val="bottom"/>
            <w:hideMark/>
          </w:tcPr>
          <w:p w14:paraId="69ADEC49" w14:textId="34488BBF"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-0.56**</w:t>
            </w:r>
          </w:p>
        </w:tc>
        <w:tc>
          <w:tcPr>
            <w:tcW w:w="798" w:type="dxa"/>
            <w:shd w:val="clear" w:color="auto" w:fill="auto"/>
            <w:noWrap/>
            <w:vAlign w:val="bottom"/>
            <w:hideMark/>
          </w:tcPr>
          <w:p w14:paraId="504E8B27" w14:textId="6D9A49D0" w:rsidR="00A544C6" w:rsidRPr="0080063E" w:rsidRDefault="00A544C6" w:rsidP="003C328C">
            <w:pPr>
              <w:spacing w:after="0" w:line="240" w:lineRule="auto"/>
              <w:rPr>
                <w:rFonts w:ascii="Calibri" w:eastAsia="Times New Roman" w:hAnsi="Calibri" w:cs="Calibri"/>
                <w:color w:val="000000"/>
                <w:sz w:val="18"/>
                <w:szCs w:val="18"/>
              </w:rPr>
            </w:pPr>
            <w:r w:rsidRPr="0080063E">
              <w:rPr>
                <w:rFonts w:ascii="Calibri" w:eastAsia="Times New Roman" w:hAnsi="Calibri" w:cs="Calibri"/>
                <w:color w:val="000000"/>
                <w:sz w:val="18"/>
                <w:szCs w:val="18"/>
              </w:rPr>
              <w:t>-0.62**</w:t>
            </w:r>
          </w:p>
        </w:tc>
      </w:tr>
    </w:tbl>
    <w:p w14:paraId="15558D3D" w14:textId="79D2E70E" w:rsidR="004241C1" w:rsidRPr="0080063E" w:rsidRDefault="003C328C" w:rsidP="003C328C">
      <w:pPr>
        <w:rPr>
          <w:sz w:val="14"/>
          <w:szCs w:val="14"/>
        </w:rPr>
      </w:pPr>
      <w:r w:rsidRPr="008D2E6F">
        <w:rPr>
          <w:sz w:val="14"/>
          <w:szCs w:val="14"/>
        </w:rPr>
        <w:t xml:space="preserve">Note. </w:t>
      </w:r>
      <w:r w:rsidR="005F432A">
        <w:rPr>
          <w:sz w:val="14"/>
          <w:szCs w:val="14"/>
        </w:rPr>
        <w:t>GDP = gross domestic product;</w:t>
      </w:r>
      <w:r w:rsidRPr="0080063E">
        <w:rPr>
          <w:sz w:val="14"/>
          <w:szCs w:val="14"/>
        </w:rPr>
        <w:t xml:space="preserve"> * </w:t>
      </w:r>
      <w:r w:rsidRPr="0080063E">
        <w:rPr>
          <w:i/>
          <w:iCs/>
          <w:sz w:val="14"/>
          <w:szCs w:val="14"/>
        </w:rPr>
        <w:t>p</w:t>
      </w:r>
      <w:r w:rsidRPr="0080063E">
        <w:rPr>
          <w:sz w:val="14"/>
          <w:szCs w:val="14"/>
        </w:rPr>
        <w:t xml:space="preserve"> &lt; 0.05. ** indicates </w:t>
      </w:r>
      <w:r w:rsidRPr="0080063E">
        <w:rPr>
          <w:i/>
          <w:iCs/>
          <w:sz w:val="14"/>
          <w:szCs w:val="14"/>
        </w:rPr>
        <w:t>p</w:t>
      </w:r>
      <w:r w:rsidRPr="0080063E">
        <w:rPr>
          <w:sz w:val="14"/>
          <w:szCs w:val="14"/>
        </w:rPr>
        <w:t xml:space="preserve"> &lt; 0.01.</w:t>
      </w:r>
    </w:p>
    <w:p w14:paraId="6572E6AC" w14:textId="77777777" w:rsidR="002409D5" w:rsidRPr="0080063E" w:rsidRDefault="002409D5" w:rsidP="003C328C">
      <w:pPr>
        <w:rPr>
          <w:sz w:val="14"/>
          <w:szCs w:val="14"/>
        </w:rPr>
        <w:sectPr w:rsidR="002409D5" w:rsidRPr="0080063E" w:rsidSect="00504DCA">
          <w:pgSz w:w="16838" w:h="11906" w:orient="landscape"/>
          <w:pgMar w:top="1417" w:right="1417" w:bottom="1417" w:left="426" w:header="708" w:footer="708" w:gutter="0"/>
          <w:cols w:space="708"/>
          <w:docGrid w:linePitch="360"/>
        </w:sectPr>
      </w:pPr>
    </w:p>
    <w:p w14:paraId="4E55393B" w14:textId="5633E398" w:rsidR="002409D5" w:rsidRPr="0080063E" w:rsidRDefault="002409D5" w:rsidP="000979F4">
      <w:pPr>
        <w:pStyle w:val="Nagwek1"/>
        <w:rPr>
          <w:rFonts w:asciiTheme="majorHAnsi" w:hAnsiTheme="majorHAnsi" w:cstheme="majorHAnsi"/>
        </w:rPr>
      </w:pPr>
      <w:bookmarkStart w:id="8" w:name="_Toc104651121"/>
      <w:r w:rsidRPr="0080063E">
        <w:rPr>
          <w:sz w:val="22"/>
          <w:szCs w:val="24"/>
        </w:rPr>
        <w:lastRenderedPageBreak/>
        <w:t xml:space="preserve">Figure S1. </w:t>
      </w:r>
      <w:r w:rsidR="00A544C6" w:rsidRPr="0080063E">
        <w:rPr>
          <w:sz w:val="22"/>
          <w:szCs w:val="24"/>
        </w:rPr>
        <w:t>Standardized</w:t>
      </w:r>
      <w:r w:rsidRPr="0080063E">
        <w:rPr>
          <w:sz w:val="22"/>
          <w:szCs w:val="24"/>
        </w:rPr>
        <w:t xml:space="preserve"> time spent on beauty-enhancing behaviors across countries and sex</w:t>
      </w:r>
      <w:r w:rsidR="008C5DFB" w:rsidRPr="0080063E">
        <w:rPr>
          <w:sz w:val="22"/>
          <w:szCs w:val="24"/>
        </w:rPr>
        <w:t>/gender</w:t>
      </w:r>
      <w:r w:rsidRPr="0080063E">
        <w:rPr>
          <w:sz w:val="22"/>
          <w:szCs w:val="24"/>
        </w:rPr>
        <w:t>.</w:t>
      </w:r>
      <w:r w:rsidR="000979F4" w:rsidRPr="0080063E">
        <w:rPr>
          <w:noProof/>
        </w:rPr>
        <w:drawing>
          <wp:anchor distT="0" distB="0" distL="114300" distR="114300" simplePos="0" relativeHeight="251658240" behindDoc="1" locked="0" layoutInCell="1" allowOverlap="1" wp14:anchorId="6B44C3D2" wp14:editId="3827B38C">
            <wp:simplePos x="0" y="0"/>
            <wp:positionH relativeFrom="column">
              <wp:posOffset>-724535</wp:posOffset>
            </wp:positionH>
            <wp:positionV relativeFrom="paragraph">
              <wp:posOffset>-224155</wp:posOffset>
            </wp:positionV>
            <wp:extent cx="8249285" cy="7379970"/>
            <wp:effectExtent l="0" t="0" r="0" b="0"/>
            <wp:wrapTight wrapText="bothSides">
              <wp:wrapPolygon edited="0">
                <wp:start x="0" y="0"/>
                <wp:lineTo x="0" y="21522"/>
                <wp:lineTo x="21548" y="21522"/>
                <wp:lineTo x="21548" y="0"/>
                <wp:lineTo x="0" y="0"/>
              </wp:wrapPolygon>
            </wp:wrapTight>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49285" cy="73799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8"/>
    </w:p>
    <w:p w14:paraId="0A04B8A6" w14:textId="77777777" w:rsidR="008C5DFB" w:rsidRPr="0080063E" w:rsidRDefault="008C5DFB" w:rsidP="002409D5">
      <w:pPr>
        <w:spacing w:before="240" w:after="240"/>
        <w:rPr>
          <w:rFonts w:asciiTheme="majorHAnsi" w:hAnsiTheme="majorHAnsi" w:cstheme="majorHAnsi"/>
          <w:sz w:val="18"/>
          <w:szCs w:val="18"/>
        </w:rPr>
      </w:pPr>
    </w:p>
    <w:p w14:paraId="2B413F93" w14:textId="77777777" w:rsidR="008C5DFB" w:rsidRPr="0080063E" w:rsidRDefault="008C5DFB" w:rsidP="002409D5">
      <w:pPr>
        <w:spacing w:before="240" w:after="240"/>
        <w:rPr>
          <w:rFonts w:asciiTheme="majorHAnsi" w:hAnsiTheme="majorHAnsi" w:cstheme="majorHAnsi"/>
          <w:sz w:val="18"/>
          <w:szCs w:val="18"/>
        </w:rPr>
      </w:pPr>
    </w:p>
    <w:p w14:paraId="43D7735F" w14:textId="77777777" w:rsidR="008C5DFB" w:rsidRPr="0080063E" w:rsidRDefault="008C5DFB" w:rsidP="002409D5">
      <w:pPr>
        <w:spacing w:before="240" w:after="240"/>
        <w:rPr>
          <w:rFonts w:asciiTheme="majorHAnsi" w:hAnsiTheme="majorHAnsi" w:cstheme="majorHAnsi"/>
          <w:sz w:val="18"/>
          <w:szCs w:val="18"/>
        </w:rPr>
      </w:pPr>
    </w:p>
    <w:p w14:paraId="1B765520" w14:textId="77777777" w:rsidR="008C5DFB" w:rsidRPr="0080063E" w:rsidRDefault="008C5DFB" w:rsidP="002409D5">
      <w:pPr>
        <w:spacing w:before="240" w:after="240"/>
        <w:rPr>
          <w:rFonts w:asciiTheme="majorHAnsi" w:hAnsiTheme="majorHAnsi" w:cstheme="majorHAnsi"/>
          <w:sz w:val="18"/>
          <w:szCs w:val="18"/>
        </w:rPr>
      </w:pPr>
    </w:p>
    <w:p w14:paraId="63315D1F" w14:textId="77777777" w:rsidR="008C5DFB" w:rsidRPr="0080063E" w:rsidRDefault="008C5DFB" w:rsidP="002409D5">
      <w:pPr>
        <w:spacing w:before="240" w:after="240"/>
        <w:rPr>
          <w:rFonts w:asciiTheme="majorHAnsi" w:hAnsiTheme="majorHAnsi" w:cstheme="majorHAnsi"/>
          <w:sz w:val="18"/>
          <w:szCs w:val="18"/>
        </w:rPr>
      </w:pPr>
    </w:p>
    <w:p w14:paraId="41F864DD" w14:textId="77777777" w:rsidR="008C5DFB" w:rsidRPr="0080063E" w:rsidRDefault="008C5DFB" w:rsidP="002409D5">
      <w:pPr>
        <w:spacing w:before="240" w:after="240"/>
        <w:rPr>
          <w:rFonts w:asciiTheme="majorHAnsi" w:hAnsiTheme="majorHAnsi" w:cstheme="majorHAnsi"/>
          <w:sz w:val="18"/>
          <w:szCs w:val="18"/>
        </w:rPr>
      </w:pPr>
    </w:p>
    <w:p w14:paraId="187D6D25" w14:textId="77777777" w:rsidR="008C5DFB" w:rsidRPr="0080063E" w:rsidRDefault="008C5DFB" w:rsidP="002409D5">
      <w:pPr>
        <w:spacing w:before="240" w:after="240"/>
        <w:rPr>
          <w:rFonts w:asciiTheme="majorHAnsi" w:hAnsiTheme="majorHAnsi" w:cstheme="majorHAnsi"/>
          <w:sz w:val="18"/>
          <w:szCs w:val="18"/>
        </w:rPr>
      </w:pPr>
    </w:p>
    <w:p w14:paraId="4C572B49" w14:textId="77777777" w:rsidR="008C5DFB" w:rsidRPr="0080063E" w:rsidRDefault="008C5DFB" w:rsidP="002409D5">
      <w:pPr>
        <w:spacing w:before="240" w:after="240"/>
        <w:rPr>
          <w:rFonts w:asciiTheme="majorHAnsi" w:hAnsiTheme="majorHAnsi" w:cstheme="majorHAnsi"/>
          <w:sz w:val="18"/>
          <w:szCs w:val="18"/>
        </w:rPr>
      </w:pPr>
    </w:p>
    <w:p w14:paraId="5AF07FD5" w14:textId="77777777" w:rsidR="008C5DFB" w:rsidRPr="0080063E" w:rsidRDefault="008C5DFB" w:rsidP="002409D5">
      <w:pPr>
        <w:spacing w:before="240" w:after="240"/>
        <w:rPr>
          <w:rFonts w:asciiTheme="majorHAnsi" w:hAnsiTheme="majorHAnsi" w:cstheme="majorHAnsi"/>
          <w:sz w:val="18"/>
          <w:szCs w:val="18"/>
        </w:rPr>
      </w:pPr>
    </w:p>
    <w:p w14:paraId="599FCACD" w14:textId="77777777" w:rsidR="008C5DFB" w:rsidRPr="0080063E" w:rsidRDefault="008C5DFB" w:rsidP="002409D5">
      <w:pPr>
        <w:spacing w:before="240" w:after="240"/>
        <w:rPr>
          <w:rFonts w:asciiTheme="majorHAnsi" w:hAnsiTheme="majorHAnsi" w:cstheme="majorHAnsi"/>
          <w:sz w:val="18"/>
          <w:szCs w:val="18"/>
        </w:rPr>
      </w:pPr>
    </w:p>
    <w:p w14:paraId="00C594FE" w14:textId="77777777" w:rsidR="008C5DFB" w:rsidRPr="0080063E" w:rsidRDefault="008C5DFB" w:rsidP="002409D5">
      <w:pPr>
        <w:spacing w:before="240" w:after="240"/>
        <w:rPr>
          <w:rFonts w:asciiTheme="majorHAnsi" w:hAnsiTheme="majorHAnsi" w:cstheme="majorHAnsi"/>
          <w:sz w:val="18"/>
          <w:szCs w:val="18"/>
        </w:rPr>
      </w:pPr>
    </w:p>
    <w:p w14:paraId="6C8F8FCC" w14:textId="77777777" w:rsidR="008C5DFB" w:rsidRPr="0080063E" w:rsidRDefault="008C5DFB" w:rsidP="002409D5">
      <w:pPr>
        <w:spacing w:before="240" w:after="240"/>
        <w:rPr>
          <w:rFonts w:asciiTheme="majorHAnsi" w:hAnsiTheme="majorHAnsi" w:cstheme="majorHAnsi"/>
          <w:sz w:val="18"/>
          <w:szCs w:val="18"/>
        </w:rPr>
      </w:pPr>
    </w:p>
    <w:p w14:paraId="5AD7CBE9" w14:textId="77777777" w:rsidR="008C5DFB" w:rsidRPr="0080063E" w:rsidRDefault="008C5DFB" w:rsidP="002409D5">
      <w:pPr>
        <w:spacing w:before="240" w:after="240"/>
        <w:rPr>
          <w:rFonts w:asciiTheme="majorHAnsi" w:hAnsiTheme="majorHAnsi" w:cstheme="majorHAnsi"/>
          <w:sz w:val="18"/>
          <w:szCs w:val="18"/>
        </w:rPr>
      </w:pPr>
    </w:p>
    <w:p w14:paraId="2DD60717" w14:textId="77777777" w:rsidR="008C5DFB" w:rsidRPr="0080063E" w:rsidRDefault="008C5DFB" w:rsidP="002409D5">
      <w:pPr>
        <w:spacing w:before="240" w:after="240"/>
        <w:rPr>
          <w:rFonts w:asciiTheme="majorHAnsi" w:hAnsiTheme="majorHAnsi" w:cstheme="majorHAnsi"/>
          <w:sz w:val="18"/>
          <w:szCs w:val="18"/>
        </w:rPr>
      </w:pPr>
    </w:p>
    <w:p w14:paraId="0FD58082" w14:textId="77777777" w:rsidR="008C5DFB" w:rsidRPr="0080063E" w:rsidRDefault="008C5DFB" w:rsidP="002409D5">
      <w:pPr>
        <w:spacing w:before="240" w:after="240"/>
        <w:rPr>
          <w:rFonts w:asciiTheme="majorHAnsi" w:hAnsiTheme="majorHAnsi" w:cstheme="majorHAnsi"/>
          <w:sz w:val="18"/>
          <w:szCs w:val="18"/>
        </w:rPr>
      </w:pPr>
    </w:p>
    <w:p w14:paraId="4E127B6E" w14:textId="77777777" w:rsidR="008C5DFB" w:rsidRPr="0080063E" w:rsidRDefault="008C5DFB" w:rsidP="002409D5">
      <w:pPr>
        <w:spacing w:before="240" w:after="240"/>
        <w:rPr>
          <w:rFonts w:asciiTheme="majorHAnsi" w:hAnsiTheme="majorHAnsi" w:cstheme="majorHAnsi"/>
          <w:sz w:val="18"/>
          <w:szCs w:val="18"/>
        </w:rPr>
      </w:pPr>
    </w:p>
    <w:p w14:paraId="04337020" w14:textId="3AFC11D0" w:rsidR="008C5DFB" w:rsidRPr="0080063E" w:rsidRDefault="008C5DFB" w:rsidP="002409D5">
      <w:pPr>
        <w:spacing w:before="240" w:after="240"/>
        <w:rPr>
          <w:rFonts w:asciiTheme="majorHAnsi" w:hAnsiTheme="majorHAnsi" w:cstheme="majorHAnsi"/>
          <w:sz w:val="18"/>
          <w:szCs w:val="18"/>
        </w:rPr>
      </w:pPr>
    </w:p>
    <w:p w14:paraId="73443D30" w14:textId="17BA8C8E" w:rsidR="000979F4" w:rsidRPr="0080063E" w:rsidRDefault="000979F4" w:rsidP="002409D5">
      <w:pPr>
        <w:spacing w:before="240" w:after="240"/>
        <w:rPr>
          <w:rFonts w:asciiTheme="majorHAnsi" w:hAnsiTheme="majorHAnsi" w:cstheme="majorHAnsi"/>
          <w:sz w:val="18"/>
          <w:szCs w:val="18"/>
        </w:rPr>
      </w:pPr>
    </w:p>
    <w:p w14:paraId="6AAEDEB4" w14:textId="51A2854B" w:rsidR="000979F4" w:rsidRPr="0080063E" w:rsidRDefault="000979F4" w:rsidP="002409D5">
      <w:pPr>
        <w:spacing w:before="240" w:after="240"/>
        <w:rPr>
          <w:rFonts w:asciiTheme="majorHAnsi" w:hAnsiTheme="majorHAnsi" w:cstheme="majorHAnsi"/>
          <w:sz w:val="18"/>
          <w:szCs w:val="18"/>
        </w:rPr>
      </w:pPr>
    </w:p>
    <w:p w14:paraId="62E06948" w14:textId="77777777" w:rsidR="000979F4" w:rsidRPr="0080063E" w:rsidRDefault="000979F4" w:rsidP="002409D5">
      <w:pPr>
        <w:spacing w:before="240" w:after="240"/>
        <w:rPr>
          <w:rFonts w:asciiTheme="majorHAnsi" w:hAnsiTheme="majorHAnsi" w:cstheme="majorHAnsi"/>
          <w:sz w:val="18"/>
          <w:szCs w:val="18"/>
        </w:rPr>
      </w:pPr>
    </w:p>
    <w:p w14:paraId="36816620" w14:textId="44612C07" w:rsidR="002409D5" w:rsidRPr="0080063E" w:rsidRDefault="002409D5" w:rsidP="002409D5">
      <w:pPr>
        <w:spacing w:before="240" w:after="240"/>
        <w:rPr>
          <w:rFonts w:asciiTheme="majorHAnsi" w:hAnsiTheme="majorHAnsi" w:cstheme="majorHAnsi"/>
          <w:sz w:val="18"/>
          <w:szCs w:val="18"/>
        </w:rPr>
      </w:pPr>
      <w:r w:rsidRPr="0080063E">
        <w:rPr>
          <w:rFonts w:asciiTheme="majorHAnsi" w:hAnsiTheme="majorHAnsi" w:cstheme="majorHAnsi"/>
          <w:sz w:val="18"/>
          <w:szCs w:val="18"/>
        </w:rPr>
        <w:t>Note.</w:t>
      </w:r>
      <w:r w:rsidRPr="0080063E">
        <w:rPr>
          <w:rFonts w:asciiTheme="majorHAnsi" w:hAnsiTheme="majorHAnsi" w:cstheme="majorHAnsi"/>
          <w:sz w:val="24"/>
          <w:szCs w:val="24"/>
        </w:rPr>
        <w:t xml:space="preserve"> </w:t>
      </w:r>
      <w:r w:rsidRPr="0080063E">
        <w:rPr>
          <w:rFonts w:asciiTheme="majorHAnsi" w:hAnsiTheme="majorHAnsi" w:cstheme="majorHAnsi"/>
          <w:sz w:val="18"/>
          <w:szCs w:val="18"/>
        </w:rPr>
        <w:t>Error bars represent 95% confidence intervals.</w:t>
      </w:r>
    </w:p>
    <w:p w14:paraId="6CEB4856" w14:textId="22C054BA" w:rsidR="00102AF3" w:rsidRPr="0080063E" w:rsidRDefault="004241C1" w:rsidP="00C83606">
      <w:pPr>
        <w:pStyle w:val="Nagwek1"/>
        <w:ind w:left="-426"/>
      </w:pPr>
      <w:bookmarkStart w:id="9" w:name="_Toc104651122"/>
      <w:r w:rsidRPr="0080063E">
        <w:lastRenderedPageBreak/>
        <w:t>Figure S</w:t>
      </w:r>
      <w:r w:rsidR="002409D5" w:rsidRPr="0080063E">
        <w:t>2</w:t>
      </w:r>
      <w:r w:rsidRPr="0080063E">
        <w:t xml:space="preserve">. </w:t>
      </w:r>
      <w:r w:rsidR="001E3B6D" w:rsidRPr="0080063E">
        <w:t xml:space="preserve">Standardized </w:t>
      </w:r>
      <w:r w:rsidRPr="0080063E">
        <w:t xml:space="preserve">time spent applying make-up across countries </w:t>
      </w:r>
      <w:r w:rsidR="001E3B6D" w:rsidRPr="0080063E">
        <w:t>and sex/gender.</w:t>
      </w:r>
      <w:bookmarkEnd w:id="9"/>
    </w:p>
    <w:p w14:paraId="11A7194E" w14:textId="77777777" w:rsidR="004241C1" w:rsidRPr="0080063E" w:rsidRDefault="000979F4" w:rsidP="004241C1">
      <w:pPr>
        <w:rPr>
          <w:rStyle w:val="Nagwek1Znak"/>
        </w:rPr>
      </w:pPr>
      <w:r w:rsidRPr="0080063E">
        <w:rPr>
          <w:noProof/>
        </w:rPr>
        <w:drawing>
          <wp:anchor distT="0" distB="0" distL="114300" distR="114300" simplePos="0" relativeHeight="251659264" behindDoc="1" locked="0" layoutInCell="1" allowOverlap="1" wp14:anchorId="6D4DCD47" wp14:editId="091075CA">
            <wp:simplePos x="0" y="0"/>
            <wp:positionH relativeFrom="column">
              <wp:posOffset>-635</wp:posOffset>
            </wp:positionH>
            <wp:positionV relativeFrom="paragraph">
              <wp:posOffset>-593725</wp:posOffset>
            </wp:positionV>
            <wp:extent cx="8249285" cy="7379970"/>
            <wp:effectExtent l="0" t="0" r="0" b="0"/>
            <wp:wrapTight wrapText="bothSides">
              <wp:wrapPolygon edited="0">
                <wp:start x="0" y="0"/>
                <wp:lineTo x="0" y="21522"/>
                <wp:lineTo x="21548" y="21522"/>
                <wp:lineTo x="21548" y="0"/>
                <wp:lineTo x="0" y="0"/>
              </wp:wrapPolygon>
            </wp:wrapTight>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49285" cy="7379970"/>
                    </a:xfrm>
                    <a:prstGeom prst="rect">
                      <a:avLst/>
                    </a:prstGeom>
                    <a:noFill/>
                    <a:ln>
                      <a:noFill/>
                    </a:ln>
                  </pic:spPr>
                </pic:pic>
              </a:graphicData>
            </a:graphic>
          </wp:anchor>
        </w:drawing>
      </w:r>
    </w:p>
    <w:p w14:paraId="7804D145" w14:textId="58AC2435" w:rsidR="00056030" w:rsidRPr="0080063E" w:rsidRDefault="000979F4" w:rsidP="000979F4">
      <w:pPr>
        <w:spacing w:before="240" w:after="240"/>
        <w:rPr>
          <w:rStyle w:val="Nagwek1Znak"/>
          <w:rFonts w:asciiTheme="majorHAnsi" w:eastAsiaTheme="minorHAnsi" w:hAnsiTheme="majorHAnsi" w:cstheme="majorHAnsi"/>
          <w:b w:val="0"/>
          <w:sz w:val="18"/>
          <w:szCs w:val="18"/>
        </w:rPr>
        <w:sectPr w:rsidR="00056030" w:rsidRPr="0080063E" w:rsidSect="000979F4">
          <w:pgSz w:w="16838" w:h="11906" w:orient="landscape"/>
          <w:pgMar w:top="0" w:right="678" w:bottom="284" w:left="142" w:header="708" w:footer="708" w:gutter="0"/>
          <w:cols w:space="708"/>
          <w:docGrid w:linePitch="360"/>
        </w:sectPr>
      </w:pP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r>
      <w:r w:rsidRPr="0080063E">
        <w:rPr>
          <w:rFonts w:asciiTheme="majorHAnsi" w:hAnsiTheme="majorHAnsi" w:cstheme="majorHAnsi"/>
          <w:sz w:val="18"/>
          <w:szCs w:val="18"/>
        </w:rPr>
        <w:br/>
        <w:t>Note.</w:t>
      </w:r>
      <w:r w:rsidRPr="0080063E">
        <w:rPr>
          <w:rFonts w:asciiTheme="majorHAnsi" w:hAnsiTheme="majorHAnsi" w:cstheme="majorHAnsi"/>
          <w:sz w:val="24"/>
          <w:szCs w:val="24"/>
        </w:rPr>
        <w:t xml:space="preserve"> </w:t>
      </w:r>
      <w:r w:rsidRPr="0080063E">
        <w:rPr>
          <w:rFonts w:asciiTheme="majorHAnsi" w:hAnsiTheme="majorHAnsi" w:cstheme="majorHAnsi"/>
          <w:sz w:val="18"/>
          <w:szCs w:val="18"/>
        </w:rPr>
        <w:t>Error bars represent 95% confidence interval</w:t>
      </w:r>
    </w:p>
    <w:p w14:paraId="2D4992D8" w14:textId="2BB42ADD" w:rsidR="004241C1" w:rsidRPr="0080063E" w:rsidRDefault="009240A8" w:rsidP="009240A8">
      <w:pPr>
        <w:ind w:left="12900"/>
        <w:rPr>
          <w:rStyle w:val="Nagwek1Znak"/>
        </w:rPr>
      </w:pPr>
      <w:r w:rsidRPr="0080063E">
        <w:rPr>
          <w:noProof/>
        </w:rPr>
        <w:lastRenderedPageBreak/>
        <w:drawing>
          <wp:anchor distT="0" distB="0" distL="114300" distR="114300" simplePos="0" relativeHeight="251661312" behindDoc="1" locked="0" layoutInCell="1" allowOverlap="1" wp14:anchorId="46EBCAC7" wp14:editId="78EFA74A">
            <wp:simplePos x="0" y="0"/>
            <wp:positionH relativeFrom="column">
              <wp:posOffset>267335</wp:posOffset>
            </wp:positionH>
            <wp:positionV relativeFrom="paragraph">
              <wp:posOffset>-3810</wp:posOffset>
            </wp:positionV>
            <wp:extent cx="7867650" cy="7038340"/>
            <wp:effectExtent l="0" t="0" r="0"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867650" cy="70383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0" w:name="_Toc104651123"/>
      <w:r w:rsidR="004241C1" w:rsidRPr="0080063E">
        <w:rPr>
          <w:rStyle w:val="Nagwek1Znak"/>
        </w:rPr>
        <w:t>Figure S</w:t>
      </w:r>
      <w:r w:rsidR="002409D5" w:rsidRPr="0080063E">
        <w:rPr>
          <w:rStyle w:val="Nagwek1Znak"/>
        </w:rPr>
        <w:t>3</w:t>
      </w:r>
      <w:r w:rsidR="004241C1" w:rsidRPr="0080063E">
        <w:rPr>
          <w:rStyle w:val="Nagwek1Znak"/>
        </w:rPr>
        <w:t xml:space="preserve">. </w:t>
      </w:r>
      <w:r w:rsidR="00A544C6" w:rsidRPr="0080063E">
        <w:rPr>
          <w:rStyle w:val="Nagwek1Znak"/>
        </w:rPr>
        <w:t>Standardized</w:t>
      </w:r>
      <w:r w:rsidR="004241C1" w:rsidRPr="0080063E">
        <w:rPr>
          <w:rStyle w:val="Nagwek1Znak"/>
        </w:rPr>
        <w:t xml:space="preserve"> time spent on cosmetics usage across countries and sex.</w:t>
      </w:r>
      <w:bookmarkEnd w:id="10"/>
      <w:r w:rsidR="004241C1" w:rsidRPr="0080063E">
        <w:rPr>
          <w:rStyle w:val="Nagwek1Znak"/>
        </w:rPr>
        <w:t xml:space="preserve"> </w:t>
      </w:r>
    </w:p>
    <w:p w14:paraId="69CFF0DF" w14:textId="53EDD7D1" w:rsidR="001E3B6D" w:rsidRPr="0080063E" w:rsidRDefault="009240A8" w:rsidP="001E3B6D">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r w:rsidRPr="0080063E">
        <w:br/>
      </w:r>
    </w:p>
    <w:p w14:paraId="34B60C99" w14:textId="667D5BF8" w:rsidR="004241C1" w:rsidRPr="0080063E" w:rsidRDefault="00056030" w:rsidP="009240A8">
      <w:pPr>
        <w:ind w:left="12900"/>
      </w:pPr>
      <w:r w:rsidRPr="0080063E">
        <w:rPr>
          <w:sz w:val="18"/>
          <w:szCs w:val="18"/>
        </w:rPr>
        <w:t>Note.</w:t>
      </w:r>
      <w:r w:rsidRPr="0080063E">
        <w:rPr>
          <w:rStyle w:val="Nagwek1Znak"/>
          <w:sz w:val="22"/>
          <w:szCs w:val="24"/>
        </w:rPr>
        <w:t xml:space="preserve"> </w:t>
      </w:r>
      <w:r w:rsidRPr="0080063E">
        <w:rPr>
          <w:sz w:val="18"/>
          <w:szCs w:val="18"/>
        </w:rPr>
        <w:t>Error bars represent 95% confidence intervals.</w:t>
      </w:r>
    </w:p>
    <w:p w14:paraId="731D4365" w14:textId="39D36DAE" w:rsidR="001E3B6D" w:rsidRPr="0080063E" w:rsidRDefault="001E3B6D" w:rsidP="00A927B7"/>
    <w:p w14:paraId="3EEB40F4" w14:textId="77777777" w:rsidR="00A32EA4" w:rsidRPr="0080063E" w:rsidRDefault="00301C0E" w:rsidP="001E2F3F">
      <w:pPr>
        <w:pStyle w:val="Nagwek1"/>
        <w:ind w:left="12900"/>
      </w:pPr>
      <w:bookmarkStart w:id="11" w:name="_Toc104651124"/>
      <w:r w:rsidRPr="0080063E">
        <w:rPr>
          <w:noProof/>
        </w:rPr>
        <w:lastRenderedPageBreak/>
        <w:drawing>
          <wp:anchor distT="0" distB="0" distL="114300" distR="114300" simplePos="0" relativeHeight="251662336" behindDoc="0" locked="0" layoutInCell="1" allowOverlap="1" wp14:anchorId="7F983A44" wp14:editId="2B96BF24">
            <wp:simplePos x="0" y="0"/>
            <wp:positionH relativeFrom="column">
              <wp:posOffset>-116840</wp:posOffset>
            </wp:positionH>
            <wp:positionV relativeFrom="paragraph">
              <wp:posOffset>-168275</wp:posOffset>
            </wp:positionV>
            <wp:extent cx="8115300" cy="7259955"/>
            <wp:effectExtent l="0" t="0" r="0" b="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115300" cy="72599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41C1" w:rsidRPr="0080063E">
        <w:t>Figure S</w:t>
      </w:r>
      <w:r w:rsidR="002409D5" w:rsidRPr="0080063E">
        <w:t>4</w:t>
      </w:r>
      <w:r w:rsidR="004241C1" w:rsidRPr="0080063E">
        <w:t xml:space="preserve">. </w:t>
      </w:r>
      <w:r w:rsidR="00A544C6" w:rsidRPr="0080063E">
        <w:t>Standardized</w:t>
      </w:r>
      <w:r w:rsidR="004241C1" w:rsidRPr="0080063E">
        <w:t xml:space="preserve"> time spent exercising across countries and sex.</w:t>
      </w:r>
      <w:bookmarkEnd w:id="11"/>
      <w:r w:rsidR="004241C1" w:rsidRPr="0080063E">
        <w:t xml:space="preserve"> </w:t>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r w:rsidR="00A32EA4" w:rsidRPr="0080063E">
        <w:br/>
      </w:r>
    </w:p>
    <w:p w14:paraId="083C355B" w14:textId="49FA9D7D" w:rsidR="00301C0E" w:rsidRPr="0080063E" w:rsidRDefault="00A32EA4" w:rsidP="001E2F3F">
      <w:pPr>
        <w:spacing w:before="240" w:after="240"/>
        <w:ind w:left="12900"/>
      </w:pPr>
      <w:r w:rsidRPr="0080063E">
        <w:br/>
      </w:r>
      <w:r w:rsidRPr="0080063E">
        <w:rPr>
          <w:rFonts w:asciiTheme="majorHAnsi" w:hAnsiTheme="majorHAnsi" w:cstheme="majorHAnsi"/>
          <w:sz w:val="18"/>
          <w:szCs w:val="18"/>
        </w:rPr>
        <w:t>Note.</w:t>
      </w:r>
      <w:r w:rsidRPr="0080063E">
        <w:rPr>
          <w:rFonts w:asciiTheme="majorHAnsi" w:hAnsiTheme="majorHAnsi" w:cstheme="majorHAnsi"/>
          <w:sz w:val="24"/>
          <w:szCs w:val="24"/>
        </w:rPr>
        <w:t xml:space="preserve"> </w:t>
      </w:r>
      <w:r w:rsidRPr="0080063E">
        <w:rPr>
          <w:rFonts w:asciiTheme="majorHAnsi" w:hAnsiTheme="majorHAnsi" w:cstheme="majorHAnsi"/>
          <w:sz w:val="18"/>
          <w:szCs w:val="18"/>
        </w:rPr>
        <w:t>Error bars represent 95% confidence intervals.</w:t>
      </w:r>
    </w:p>
    <w:p w14:paraId="682DF382" w14:textId="77777777" w:rsidR="00A32EA4" w:rsidRPr="0080063E" w:rsidRDefault="00301C0E" w:rsidP="00301C0E">
      <w:pPr>
        <w:pStyle w:val="Nagwek1"/>
        <w:ind w:left="12900"/>
      </w:pPr>
      <w:bookmarkStart w:id="12" w:name="_Toc104651125"/>
      <w:r w:rsidRPr="0080063E">
        <w:rPr>
          <w:noProof/>
        </w:rPr>
        <w:lastRenderedPageBreak/>
        <w:drawing>
          <wp:anchor distT="0" distB="0" distL="114300" distR="114300" simplePos="0" relativeHeight="251663360" behindDoc="0" locked="0" layoutInCell="1" allowOverlap="1" wp14:anchorId="7EEB0BD3" wp14:editId="5DA15AA2">
            <wp:simplePos x="0" y="0"/>
            <wp:positionH relativeFrom="column">
              <wp:posOffset>-52705</wp:posOffset>
            </wp:positionH>
            <wp:positionV relativeFrom="paragraph">
              <wp:posOffset>-194310</wp:posOffset>
            </wp:positionV>
            <wp:extent cx="8096250" cy="7242916"/>
            <wp:effectExtent l="0" t="0" r="0" b="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096250" cy="7242916"/>
                    </a:xfrm>
                    <a:prstGeom prst="rect">
                      <a:avLst/>
                    </a:prstGeom>
                    <a:noFill/>
                    <a:ln>
                      <a:noFill/>
                    </a:ln>
                  </pic:spPr>
                </pic:pic>
              </a:graphicData>
            </a:graphic>
          </wp:anchor>
        </w:drawing>
      </w:r>
      <w:r w:rsidR="004241C1" w:rsidRPr="0080063E">
        <w:t>Figure S</w:t>
      </w:r>
      <w:r w:rsidR="002409D5" w:rsidRPr="0080063E">
        <w:t>5</w:t>
      </w:r>
      <w:r w:rsidR="004241C1" w:rsidRPr="0080063E">
        <w:t xml:space="preserve">. </w:t>
      </w:r>
      <w:r w:rsidR="00A544C6" w:rsidRPr="0080063E">
        <w:t>Standardized</w:t>
      </w:r>
      <w:r w:rsidR="004241C1" w:rsidRPr="0080063E">
        <w:t xml:space="preserve"> time spent on hair grooming across countries and sex.</w:t>
      </w:r>
      <w:bookmarkEnd w:id="12"/>
      <w:r w:rsidR="00A32EA4" w:rsidRPr="0080063E">
        <w:t xml:space="preserve"> </w:t>
      </w:r>
    </w:p>
    <w:p w14:paraId="49991652" w14:textId="71F4C3BC" w:rsidR="00A32EA4" w:rsidRPr="0080063E" w:rsidRDefault="00A32EA4" w:rsidP="001C2F8E"/>
    <w:p w14:paraId="56060320" w14:textId="3FB2B7F8" w:rsidR="00A32EA4" w:rsidRPr="0080063E" w:rsidRDefault="00A32EA4" w:rsidP="00A32EA4"/>
    <w:p w14:paraId="46487AA9" w14:textId="65968FDE" w:rsidR="00A32EA4" w:rsidRPr="0080063E" w:rsidRDefault="00A32EA4" w:rsidP="00A32EA4"/>
    <w:p w14:paraId="5C1A15C2" w14:textId="6FC192B5" w:rsidR="00A32EA4" w:rsidRPr="0080063E" w:rsidRDefault="00A32EA4" w:rsidP="00A32EA4"/>
    <w:p w14:paraId="702624C9" w14:textId="025E16C1" w:rsidR="00A32EA4" w:rsidRPr="0080063E" w:rsidRDefault="00A32EA4" w:rsidP="00A32EA4"/>
    <w:p w14:paraId="6E9B9498" w14:textId="61A08B0C" w:rsidR="00A32EA4" w:rsidRPr="0080063E" w:rsidRDefault="00A32EA4" w:rsidP="00A32EA4"/>
    <w:p w14:paraId="670337A1" w14:textId="017A0764" w:rsidR="00A32EA4" w:rsidRPr="0080063E" w:rsidRDefault="00A32EA4" w:rsidP="00A32EA4"/>
    <w:p w14:paraId="417A2A05" w14:textId="06AADF7B" w:rsidR="00A32EA4" w:rsidRPr="0080063E" w:rsidRDefault="00A32EA4" w:rsidP="00A32EA4"/>
    <w:p w14:paraId="644C3292" w14:textId="5A3CF06A" w:rsidR="00A32EA4" w:rsidRPr="0080063E" w:rsidRDefault="00A32EA4" w:rsidP="00A32EA4"/>
    <w:p w14:paraId="6EE0097E" w14:textId="23D911B3" w:rsidR="00A32EA4" w:rsidRPr="0080063E" w:rsidRDefault="00A32EA4" w:rsidP="00A32EA4"/>
    <w:p w14:paraId="5988BB4B" w14:textId="6D862015" w:rsidR="00A32EA4" w:rsidRPr="0080063E" w:rsidRDefault="00A32EA4" w:rsidP="00A32EA4"/>
    <w:p w14:paraId="6967BC19" w14:textId="4BA7E752" w:rsidR="00A32EA4" w:rsidRPr="0080063E" w:rsidRDefault="00A32EA4" w:rsidP="00A32EA4"/>
    <w:p w14:paraId="5A6C2862" w14:textId="7E795FC3" w:rsidR="00A32EA4" w:rsidRPr="0080063E" w:rsidRDefault="00A32EA4" w:rsidP="00A32EA4"/>
    <w:p w14:paraId="115BAE55" w14:textId="7D642AB5" w:rsidR="001E2F3F" w:rsidRPr="0080063E" w:rsidRDefault="001E2F3F" w:rsidP="00A32EA4"/>
    <w:p w14:paraId="06C74C28" w14:textId="26C14B50" w:rsidR="001E2F3F" w:rsidRPr="0080063E" w:rsidRDefault="001E2F3F" w:rsidP="00A32EA4"/>
    <w:p w14:paraId="6072F90D" w14:textId="35C96262" w:rsidR="001E2F3F" w:rsidRPr="0080063E" w:rsidRDefault="001E2F3F" w:rsidP="00A32EA4"/>
    <w:p w14:paraId="09D00A58" w14:textId="0D29830D" w:rsidR="001E2F3F" w:rsidRPr="0080063E" w:rsidRDefault="001E2F3F" w:rsidP="00A32EA4"/>
    <w:p w14:paraId="0C953C3A" w14:textId="77777777" w:rsidR="001E2F3F" w:rsidRPr="0080063E" w:rsidRDefault="001E2F3F" w:rsidP="00A32EA4"/>
    <w:p w14:paraId="44013C69" w14:textId="791C132D" w:rsidR="00301C0E" w:rsidRPr="0080063E" w:rsidRDefault="00A32EA4" w:rsidP="00A32EA4">
      <w:pPr>
        <w:ind w:left="12900"/>
        <w:rPr>
          <w:sz w:val="18"/>
          <w:szCs w:val="18"/>
        </w:rPr>
      </w:pPr>
      <w:r w:rsidRPr="0080063E">
        <w:rPr>
          <w:sz w:val="18"/>
          <w:szCs w:val="18"/>
        </w:rPr>
        <w:t>Note. Error bars represent 95% confidence intervals.</w:t>
      </w:r>
    </w:p>
    <w:p w14:paraId="6AF0575E" w14:textId="50EBE8A9" w:rsidR="00301C0E" w:rsidRPr="0080063E" w:rsidRDefault="00301C0E" w:rsidP="00301C0E">
      <w:pPr>
        <w:pStyle w:val="Nagwek1"/>
        <w:ind w:left="12900"/>
      </w:pPr>
      <w:bookmarkStart w:id="13" w:name="_Toc104651126"/>
      <w:r w:rsidRPr="0080063E">
        <w:rPr>
          <w:noProof/>
        </w:rPr>
        <w:lastRenderedPageBreak/>
        <w:drawing>
          <wp:anchor distT="0" distB="0" distL="114300" distR="114300" simplePos="0" relativeHeight="251664384" behindDoc="0" locked="0" layoutInCell="1" allowOverlap="1" wp14:anchorId="218D490A" wp14:editId="5895ABA8">
            <wp:simplePos x="0" y="0"/>
            <wp:positionH relativeFrom="column">
              <wp:posOffset>-89754</wp:posOffset>
            </wp:positionH>
            <wp:positionV relativeFrom="paragraph">
              <wp:posOffset>-124460</wp:posOffset>
            </wp:positionV>
            <wp:extent cx="8105775" cy="7251437"/>
            <wp:effectExtent l="0" t="0" r="0" b="6985"/>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105775" cy="7251437"/>
                    </a:xfrm>
                    <a:prstGeom prst="rect">
                      <a:avLst/>
                    </a:prstGeom>
                    <a:noFill/>
                    <a:ln>
                      <a:noFill/>
                    </a:ln>
                  </pic:spPr>
                </pic:pic>
              </a:graphicData>
            </a:graphic>
          </wp:anchor>
        </w:drawing>
      </w:r>
      <w:r w:rsidR="004241C1" w:rsidRPr="0080063E">
        <w:t>Figure S</w:t>
      </w:r>
      <w:r w:rsidR="002409D5" w:rsidRPr="0080063E">
        <w:t>6</w:t>
      </w:r>
      <w:r w:rsidR="004241C1" w:rsidRPr="0080063E">
        <w:t xml:space="preserve">. </w:t>
      </w:r>
      <w:r w:rsidR="00A544C6" w:rsidRPr="0080063E">
        <w:t>Standardized</w:t>
      </w:r>
      <w:r w:rsidR="004241C1" w:rsidRPr="0080063E">
        <w:t xml:space="preserve"> time spent on body hygiene across countries and sex.</w:t>
      </w:r>
      <w:bookmarkEnd w:id="13"/>
      <w:r w:rsidR="00A32EA4" w:rsidRPr="0080063E">
        <w:t xml:space="preserve"> </w:t>
      </w:r>
      <w:r w:rsidR="00A32EA4" w:rsidRPr="0080063E">
        <w:br/>
      </w:r>
    </w:p>
    <w:p w14:paraId="05497E27" w14:textId="79BC4597" w:rsidR="00A32EA4" w:rsidRPr="0080063E" w:rsidRDefault="00A32EA4" w:rsidP="00A32EA4"/>
    <w:p w14:paraId="46C6A76B" w14:textId="4E118D8F" w:rsidR="00A32EA4" w:rsidRPr="0080063E" w:rsidRDefault="00A32EA4" w:rsidP="00A32EA4"/>
    <w:p w14:paraId="1270910D" w14:textId="03795AFF" w:rsidR="00A32EA4" w:rsidRPr="0080063E" w:rsidRDefault="00A32EA4" w:rsidP="00A32EA4"/>
    <w:p w14:paraId="61A48FBF" w14:textId="012B8B8D" w:rsidR="00A32EA4" w:rsidRPr="0080063E" w:rsidRDefault="00A32EA4" w:rsidP="00A32EA4"/>
    <w:p w14:paraId="7E9548AE" w14:textId="40123EB6" w:rsidR="00A32EA4" w:rsidRPr="0080063E" w:rsidRDefault="00A32EA4" w:rsidP="00A32EA4"/>
    <w:p w14:paraId="16FCA91B" w14:textId="75F0343E" w:rsidR="00A32EA4" w:rsidRPr="0080063E" w:rsidRDefault="00A32EA4" w:rsidP="00A32EA4"/>
    <w:p w14:paraId="1B111AA6" w14:textId="7A3809F9" w:rsidR="00A32EA4" w:rsidRPr="0080063E" w:rsidRDefault="00A32EA4" w:rsidP="00A32EA4"/>
    <w:p w14:paraId="52E39416" w14:textId="7FB4E8EE" w:rsidR="00A32EA4" w:rsidRPr="0080063E" w:rsidRDefault="00A32EA4" w:rsidP="00A32EA4"/>
    <w:p w14:paraId="5A58E39A" w14:textId="1F206F94" w:rsidR="00A32EA4" w:rsidRPr="0080063E" w:rsidRDefault="00A32EA4" w:rsidP="00A32EA4"/>
    <w:p w14:paraId="3A653212" w14:textId="573EA3F2" w:rsidR="00A32EA4" w:rsidRPr="0080063E" w:rsidRDefault="00A32EA4" w:rsidP="00A32EA4"/>
    <w:p w14:paraId="192458BA" w14:textId="226C9AEF" w:rsidR="00A32EA4" w:rsidRPr="0080063E" w:rsidRDefault="00A32EA4" w:rsidP="00A32EA4"/>
    <w:p w14:paraId="3B80819D" w14:textId="4BF9461E" w:rsidR="00A32EA4" w:rsidRPr="0080063E" w:rsidRDefault="00A32EA4" w:rsidP="00A32EA4"/>
    <w:p w14:paraId="3503BDD2" w14:textId="6B9601B8" w:rsidR="00A32EA4" w:rsidRPr="0080063E" w:rsidRDefault="00A32EA4" w:rsidP="00A32EA4"/>
    <w:p w14:paraId="74CCE747" w14:textId="73D17D4F" w:rsidR="00A32EA4" w:rsidRPr="0080063E" w:rsidRDefault="00A32EA4" w:rsidP="00A32EA4"/>
    <w:p w14:paraId="46C13CE8" w14:textId="7E4A57D6" w:rsidR="00A32EA4" w:rsidRPr="0080063E" w:rsidRDefault="00A32EA4" w:rsidP="00A32EA4"/>
    <w:p w14:paraId="0518987E" w14:textId="1B9ED50B" w:rsidR="00A32EA4" w:rsidRPr="0080063E" w:rsidRDefault="00A32EA4" w:rsidP="00A32EA4"/>
    <w:p w14:paraId="375FD479" w14:textId="7266F8C0" w:rsidR="00A32EA4" w:rsidRPr="0080063E" w:rsidRDefault="00A32EA4" w:rsidP="00A32EA4"/>
    <w:p w14:paraId="7361D2EF" w14:textId="77777777" w:rsidR="00A32EA4" w:rsidRPr="0080063E" w:rsidRDefault="00A32EA4" w:rsidP="00A32EA4"/>
    <w:p w14:paraId="6202F606" w14:textId="3926279A" w:rsidR="00301C0E" w:rsidRPr="0080063E" w:rsidRDefault="00A32EA4" w:rsidP="00A32EA4">
      <w:pPr>
        <w:spacing w:before="240" w:after="240"/>
        <w:ind w:left="12900"/>
        <w:rPr>
          <w:rFonts w:asciiTheme="majorHAnsi" w:hAnsiTheme="majorHAnsi" w:cstheme="majorHAnsi"/>
          <w:sz w:val="18"/>
          <w:szCs w:val="18"/>
        </w:rPr>
      </w:pPr>
      <w:r w:rsidRPr="0080063E">
        <w:rPr>
          <w:rFonts w:asciiTheme="majorHAnsi" w:hAnsiTheme="majorHAnsi" w:cstheme="majorHAnsi"/>
          <w:sz w:val="18"/>
          <w:szCs w:val="18"/>
        </w:rPr>
        <w:t>Note.</w:t>
      </w:r>
      <w:r w:rsidRPr="0080063E">
        <w:rPr>
          <w:rFonts w:asciiTheme="majorHAnsi" w:hAnsiTheme="majorHAnsi" w:cstheme="majorHAnsi"/>
          <w:sz w:val="24"/>
          <w:szCs w:val="24"/>
        </w:rPr>
        <w:t xml:space="preserve"> </w:t>
      </w:r>
      <w:r w:rsidRPr="0080063E">
        <w:rPr>
          <w:rFonts w:asciiTheme="majorHAnsi" w:hAnsiTheme="majorHAnsi" w:cstheme="majorHAnsi"/>
          <w:sz w:val="18"/>
          <w:szCs w:val="18"/>
        </w:rPr>
        <w:t>Error bars represent 95% confidence intervals.</w:t>
      </w:r>
    </w:p>
    <w:p w14:paraId="06D6C6DA" w14:textId="27FEAB0A" w:rsidR="00301C0E" w:rsidRPr="0080063E" w:rsidRDefault="00301C0E" w:rsidP="00A32EA4">
      <w:r w:rsidRPr="0080063E">
        <w:rPr>
          <w:noProof/>
        </w:rPr>
        <w:lastRenderedPageBreak/>
        <w:drawing>
          <wp:anchor distT="0" distB="0" distL="114300" distR="114300" simplePos="0" relativeHeight="251665408" behindDoc="0" locked="0" layoutInCell="1" allowOverlap="1" wp14:anchorId="2D4A4618" wp14:editId="722037F5">
            <wp:simplePos x="0" y="0"/>
            <wp:positionH relativeFrom="column">
              <wp:posOffset>-8656</wp:posOffset>
            </wp:positionH>
            <wp:positionV relativeFrom="paragraph">
              <wp:posOffset>12065</wp:posOffset>
            </wp:positionV>
            <wp:extent cx="8077200" cy="7225874"/>
            <wp:effectExtent l="0" t="0" r="0"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077200" cy="7225874"/>
                    </a:xfrm>
                    <a:prstGeom prst="rect">
                      <a:avLst/>
                    </a:prstGeom>
                    <a:noFill/>
                    <a:ln>
                      <a:noFill/>
                    </a:ln>
                  </pic:spPr>
                </pic:pic>
              </a:graphicData>
            </a:graphic>
          </wp:anchor>
        </w:drawing>
      </w:r>
    </w:p>
    <w:p w14:paraId="79250A08" w14:textId="77777777" w:rsidR="00A32EA4" w:rsidRPr="0080063E" w:rsidRDefault="004241C1" w:rsidP="00A32EA4">
      <w:pPr>
        <w:pStyle w:val="Nagwek1"/>
        <w:ind w:left="12900"/>
      </w:pPr>
      <w:bookmarkStart w:id="14" w:name="_Toc104651127"/>
      <w:r w:rsidRPr="0080063E">
        <w:t>Figure S</w:t>
      </w:r>
      <w:r w:rsidR="002409D5" w:rsidRPr="0080063E">
        <w:t>7</w:t>
      </w:r>
      <w:r w:rsidRPr="0080063E">
        <w:t xml:space="preserve">. </w:t>
      </w:r>
      <w:r w:rsidR="00A544C6" w:rsidRPr="0080063E">
        <w:t>Standardized</w:t>
      </w:r>
      <w:r w:rsidRPr="0080063E">
        <w:t xml:space="preserve"> time spent caring for dress across countries and sex.</w:t>
      </w:r>
      <w:bookmarkEnd w:id="14"/>
    </w:p>
    <w:p w14:paraId="0577AD1B" w14:textId="77777777" w:rsidR="00A32EA4" w:rsidRPr="0080063E" w:rsidRDefault="00A32EA4" w:rsidP="00A32EA4"/>
    <w:p w14:paraId="25791738" w14:textId="77777777" w:rsidR="00A32EA4" w:rsidRPr="0080063E" w:rsidRDefault="00A32EA4" w:rsidP="00A32EA4"/>
    <w:p w14:paraId="114771B1" w14:textId="77777777" w:rsidR="00A32EA4" w:rsidRPr="0080063E" w:rsidRDefault="00A32EA4" w:rsidP="00A32EA4"/>
    <w:p w14:paraId="6C648F6F" w14:textId="77777777" w:rsidR="00A32EA4" w:rsidRPr="0080063E" w:rsidRDefault="00A32EA4" w:rsidP="00A32EA4"/>
    <w:p w14:paraId="607E9B92" w14:textId="77777777" w:rsidR="00A32EA4" w:rsidRPr="0080063E" w:rsidRDefault="00A32EA4" w:rsidP="00A32EA4"/>
    <w:p w14:paraId="0061215A" w14:textId="77777777" w:rsidR="00A32EA4" w:rsidRPr="0080063E" w:rsidRDefault="00A32EA4" w:rsidP="00A32EA4"/>
    <w:p w14:paraId="7825B958" w14:textId="77777777" w:rsidR="00A32EA4" w:rsidRPr="0080063E" w:rsidRDefault="00A32EA4" w:rsidP="00A32EA4"/>
    <w:p w14:paraId="0AC7F34E" w14:textId="77777777" w:rsidR="00A32EA4" w:rsidRPr="0080063E" w:rsidRDefault="00A32EA4" w:rsidP="00A32EA4"/>
    <w:p w14:paraId="777478D2" w14:textId="77777777" w:rsidR="00A32EA4" w:rsidRPr="0080063E" w:rsidRDefault="00A32EA4" w:rsidP="00A32EA4"/>
    <w:p w14:paraId="639D1E08" w14:textId="77777777" w:rsidR="00A32EA4" w:rsidRPr="0080063E" w:rsidRDefault="00A32EA4" w:rsidP="00A32EA4"/>
    <w:p w14:paraId="20C44A90" w14:textId="77777777" w:rsidR="00A32EA4" w:rsidRPr="0080063E" w:rsidRDefault="00A32EA4" w:rsidP="00A32EA4"/>
    <w:p w14:paraId="6BF6AD5E" w14:textId="77777777" w:rsidR="00A32EA4" w:rsidRPr="0080063E" w:rsidRDefault="00A32EA4" w:rsidP="00A32EA4"/>
    <w:p w14:paraId="6A0FF5E4" w14:textId="77777777" w:rsidR="00A32EA4" w:rsidRPr="0080063E" w:rsidRDefault="00A32EA4" w:rsidP="00A32EA4"/>
    <w:p w14:paraId="542C09E3" w14:textId="77777777" w:rsidR="00A32EA4" w:rsidRPr="0080063E" w:rsidRDefault="00A32EA4" w:rsidP="00A32EA4"/>
    <w:p w14:paraId="4472D49F" w14:textId="77777777" w:rsidR="00A32EA4" w:rsidRPr="0080063E" w:rsidRDefault="00A32EA4" w:rsidP="00A32EA4"/>
    <w:p w14:paraId="1A02106C" w14:textId="19BA2223" w:rsidR="00A32EA4" w:rsidRPr="0080063E" w:rsidRDefault="00A32EA4" w:rsidP="00A32EA4"/>
    <w:p w14:paraId="6BE78722" w14:textId="77777777" w:rsidR="001E2F3F" w:rsidRPr="0080063E" w:rsidRDefault="001E2F3F" w:rsidP="00A32EA4"/>
    <w:p w14:paraId="7511DE0F" w14:textId="2C3824E7" w:rsidR="00A32EA4" w:rsidRPr="0080063E" w:rsidRDefault="00A32EA4" w:rsidP="001E2F3F">
      <w:pPr>
        <w:ind w:left="12900"/>
        <w:rPr>
          <w:sz w:val="18"/>
          <w:szCs w:val="18"/>
        </w:rPr>
      </w:pPr>
      <w:r w:rsidRPr="0080063E">
        <w:rPr>
          <w:sz w:val="18"/>
          <w:szCs w:val="18"/>
        </w:rPr>
        <w:t>Note. Error bars represent 95% confidence intervals.</w:t>
      </w:r>
      <w:r w:rsidRPr="0080063E">
        <w:rPr>
          <w:rFonts w:asciiTheme="majorHAnsi" w:hAnsiTheme="majorHAnsi" w:cstheme="majorHAnsi"/>
          <w:sz w:val="18"/>
          <w:szCs w:val="18"/>
        </w:rPr>
        <w:br w:type="page"/>
      </w:r>
    </w:p>
    <w:p w14:paraId="22EED784" w14:textId="5C7F8D48" w:rsidR="00301C0E" w:rsidRPr="0080063E" w:rsidRDefault="00301C0E" w:rsidP="00301C0E">
      <w:pPr>
        <w:pStyle w:val="Nagwek1"/>
        <w:ind w:left="12900"/>
      </w:pPr>
      <w:bookmarkStart w:id="15" w:name="_Toc104651128"/>
      <w:r w:rsidRPr="0080063E">
        <w:rPr>
          <w:noProof/>
        </w:rPr>
        <w:lastRenderedPageBreak/>
        <w:drawing>
          <wp:anchor distT="0" distB="0" distL="114300" distR="114300" simplePos="0" relativeHeight="251666432" behindDoc="0" locked="0" layoutInCell="1" allowOverlap="1" wp14:anchorId="45B45A94" wp14:editId="4246BF04">
            <wp:simplePos x="0" y="0"/>
            <wp:positionH relativeFrom="column">
              <wp:posOffset>48494</wp:posOffset>
            </wp:positionH>
            <wp:positionV relativeFrom="paragraph">
              <wp:posOffset>-35560</wp:posOffset>
            </wp:positionV>
            <wp:extent cx="8077200" cy="7225874"/>
            <wp:effectExtent l="0" t="0" r="0" b="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077200" cy="7225874"/>
                    </a:xfrm>
                    <a:prstGeom prst="rect">
                      <a:avLst/>
                    </a:prstGeom>
                    <a:noFill/>
                    <a:ln>
                      <a:noFill/>
                    </a:ln>
                  </pic:spPr>
                </pic:pic>
              </a:graphicData>
            </a:graphic>
          </wp:anchor>
        </w:drawing>
      </w:r>
      <w:r w:rsidR="004241C1" w:rsidRPr="0080063E">
        <w:t>Figure S</w:t>
      </w:r>
      <w:r w:rsidR="002409D5" w:rsidRPr="0080063E">
        <w:t>8</w:t>
      </w:r>
      <w:r w:rsidR="004241C1" w:rsidRPr="0080063E">
        <w:t xml:space="preserve">. </w:t>
      </w:r>
      <w:r w:rsidR="00A544C6" w:rsidRPr="0080063E">
        <w:t>Standardized</w:t>
      </w:r>
      <w:r w:rsidR="004241C1" w:rsidRPr="0080063E">
        <w:t xml:space="preserve"> time spent caring for diet across countries and sex.</w:t>
      </w:r>
      <w:bookmarkEnd w:id="15"/>
      <w:r w:rsidR="004241C1" w:rsidRPr="0080063E">
        <w:t xml:space="preserve"> </w:t>
      </w:r>
    </w:p>
    <w:p w14:paraId="00A74CCF" w14:textId="77777777" w:rsidR="001E2F3F" w:rsidRPr="0080063E" w:rsidRDefault="001E2F3F" w:rsidP="001E2F3F">
      <w:pPr>
        <w:spacing w:before="240" w:after="240"/>
        <w:ind w:left="12900"/>
        <w:rPr>
          <w:rFonts w:asciiTheme="majorHAnsi" w:hAnsiTheme="majorHAnsi" w:cstheme="majorHAnsi"/>
          <w:sz w:val="18"/>
          <w:szCs w:val="18"/>
        </w:rPr>
      </w:pPr>
    </w:p>
    <w:p w14:paraId="32399DBD" w14:textId="77777777" w:rsidR="001E2F3F" w:rsidRPr="0080063E" w:rsidRDefault="001E2F3F" w:rsidP="001E2F3F">
      <w:pPr>
        <w:spacing w:before="240" w:after="240"/>
        <w:ind w:left="12900"/>
        <w:rPr>
          <w:rFonts w:asciiTheme="majorHAnsi" w:hAnsiTheme="majorHAnsi" w:cstheme="majorHAnsi"/>
          <w:sz w:val="18"/>
          <w:szCs w:val="18"/>
        </w:rPr>
      </w:pPr>
    </w:p>
    <w:p w14:paraId="2CCFDEA2" w14:textId="77777777" w:rsidR="001E2F3F" w:rsidRPr="0080063E" w:rsidRDefault="001E2F3F" w:rsidP="001E2F3F">
      <w:pPr>
        <w:spacing w:before="240" w:after="240"/>
        <w:ind w:left="12900"/>
        <w:rPr>
          <w:rFonts w:asciiTheme="majorHAnsi" w:hAnsiTheme="majorHAnsi" w:cstheme="majorHAnsi"/>
          <w:sz w:val="18"/>
          <w:szCs w:val="18"/>
        </w:rPr>
      </w:pPr>
    </w:p>
    <w:p w14:paraId="3E2C97C3" w14:textId="77777777" w:rsidR="001E2F3F" w:rsidRPr="0080063E" w:rsidRDefault="001E2F3F" w:rsidP="001E2F3F">
      <w:pPr>
        <w:spacing w:before="240" w:after="240"/>
        <w:ind w:left="12900"/>
        <w:rPr>
          <w:rFonts w:asciiTheme="majorHAnsi" w:hAnsiTheme="majorHAnsi" w:cstheme="majorHAnsi"/>
          <w:sz w:val="18"/>
          <w:szCs w:val="18"/>
        </w:rPr>
      </w:pPr>
    </w:p>
    <w:p w14:paraId="1F95C6FF" w14:textId="77777777" w:rsidR="001E2F3F" w:rsidRPr="0080063E" w:rsidRDefault="001E2F3F" w:rsidP="001E2F3F">
      <w:pPr>
        <w:spacing w:before="240" w:after="240"/>
        <w:ind w:left="12900"/>
        <w:rPr>
          <w:rFonts w:asciiTheme="majorHAnsi" w:hAnsiTheme="majorHAnsi" w:cstheme="majorHAnsi"/>
          <w:sz w:val="18"/>
          <w:szCs w:val="18"/>
        </w:rPr>
      </w:pPr>
    </w:p>
    <w:p w14:paraId="24ED43E4" w14:textId="77777777" w:rsidR="001E2F3F" w:rsidRPr="0080063E" w:rsidRDefault="001E2F3F" w:rsidP="001E2F3F">
      <w:pPr>
        <w:spacing w:before="240" w:after="240"/>
        <w:ind w:left="12900"/>
        <w:rPr>
          <w:rFonts w:asciiTheme="majorHAnsi" w:hAnsiTheme="majorHAnsi" w:cstheme="majorHAnsi"/>
          <w:sz w:val="18"/>
          <w:szCs w:val="18"/>
        </w:rPr>
      </w:pPr>
    </w:p>
    <w:p w14:paraId="180A0989" w14:textId="77777777" w:rsidR="001E2F3F" w:rsidRPr="0080063E" w:rsidRDefault="001E2F3F" w:rsidP="001E2F3F">
      <w:pPr>
        <w:spacing w:before="240" w:after="240"/>
        <w:ind w:left="12900"/>
        <w:rPr>
          <w:rFonts w:asciiTheme="majorHAnsi" w:hAnsiTheme="majorHAnsi" w:cstheme="majorHAnsi"/>
          <w:sz w:val="18"/>
          <w:szCs w:val="18"/>
        </w:rPr>
      </w:pPr>
    </w:p>
    <w:p w14:paraId="6370EE11" w14:textId="77777777" w:rsidR="001E2F3F" w:rsidRPr="0080063E" w:rsidRDefault="001E2F3F" w:rsidP="001E2F3F">
      <w:pPr>
        <w:spacing w:before="240" w:after="240"/>
        <w:ind w:left="12900"/>
        <w:rPr>
          <w:rFonts w:asciiTheme="majorHAnsi" w:hAnsiTheme="majorHAnsi" w:cstheme="majorHAnsi"/>
          <w:sz w:val="18"/>
          <w:szCs w:val="18"/>
        </w:rPr>
      </w:pPr>
    </w:p>
    <w:p w14:paraId="415212C9" w14:textId="77777777" w:rsidR="001E2F3F" w:rsidRPr="0080063E" w:rsidRDefault="001E2F3F" w:rsidP="001E2F3F">
      <w:pPr>
        <w:spacing w:before="240" w:after="240"/>
        <w:ind w:left="12900"/>
        <w:rPr>
          <w:rFonts w:asciiTheme="majorHAnsi" w:hAnsiTheme="majorHAnsi" w:cstheme="majorHAnsi"/>
          <w:sz w:val="18"/>
          <w:szCs w:val="18"/>
        </w:rPr>
      </w:pPr>
    </w:p>
    <w:p w14:paraId="28349087" w14:textId="77777777" w:rsidR="001E2F3F" w:rsidRPr="0080063E" w:rsidRDefault="001E2F3F" w:rsidP="001E2F3F">
      <w:pPr>
        <w:spacing w:before="240" w:after="240"/>
        <w:ind w:left="12900"/>
        <w:rPr>
          <w:rFonts w:asciiTheme="majorHAnsi" w:hAnsiTheme="majorHAnsi" w:cstheme="majorHAnsi"/>
          <w:sz w:val="18"/>
          <w:szCs w:val="18"/>
        </w:rPr>
      </w:pPr>
    </w:p>
    <w:p w14:paraId="2D33559F" w14:textId="77777777" w:rsidR="001E2F3F" w:rsidRPr="0080063E" w:rsidRDefault="001E2F3F" w:rsidP="001E2F3F">
      <w:pPr>
        <w:spacing w:before="240" w:after="240"/>
        <w:ind w:left="12900"/>
        <w:rPr>
          <w:rFonts w:asciiTheme="majorHAnsi" w:hAnsiTheme="majorHAnsi" w:cstheme="majorHAnsi"/>
          <w:sz w:val="18"/>
          <w:szCs w:val="18"/>
        </w:rPr>
      </w:pPr>
    </w:p>
    <w:p w14:paraId="361F8809" w14:textId="77777777" w:rsidR="001E2F3F" w:rsidRPr="0080063E" w:rsidRDefault="001E2F3F" w:rsidP="001E2F3F">
      <w:pPr>
        <w:spacing w:before="240" w:after="240"/>
        <w:ind w:left="12900"/>
        <w:rPr>
          <w:rFonts w:asciiTheme="majorHAnsi" w:hAnsiTheme="majorHAnsi" w:cstheme="majorHAnsi"/>
          <w:sz w:val="18"/>
          <w:szCs w:val="18"/>
        </w:rPr>
      </w:pPr>
    </w:p>
    <w:p w14:paraId="44F04124" w14:textId="77777777" w:rsidR="001E2F3F" w:rsidRPr="0080063E" w:rsidRDefault="001E2F3F" w:rsidP="001E2F3F">
      <w:pPr>
        <w:spacing w:before="240" w:after="240"/>
        <w:ind w:left="12900"/>
        <w:rPr>
          <w:rFonts w:asciiTheme="majorHAnsi" w:hAnsiTheme="majorHAnsi" w:cstheme="majorHAnsi"/>
          <w:sz w:val="18"/>
          <w:szCs w:val="18"/>
        </w:rPr>
      </w:pPr>
    </w:p>
    <w:p w14:paraId="2833FA8F" w14:textId="77777777" w:rsidR="001E2F3F" w:rsidRPr="0080063E" w:rsidRDefault="001E2F3F" w:rsidP="001E2F3F">
      <w:pPr>
        <w:spacing w:before="240" w:after="240"/>
        <w:ind w:left="12900"/>
        <w:rPr>
          <w:rFonts w:asciiTheme="majorHAnsi" w:hAnsiTheme="majorHAnsi" w:cstheme="majorHAnsi"/>
          <w:sz w:val="18"/>
          <w:szCs w:val="18"/>
        </w:rPr>
      </w:pPr>
    </w:p>
    <w:p w14:paraId="00A48D6D" w14:textId="77777777" w:rsidR="001E2F3F" w:rsidRPr="0080063E" w:rsidRDefault="001E2F3F" w:rsidP="001E2F3F">
      <w:pPr>
        <w:spacing w:before="240" w:after="240"/>
        <w:ind w:left="12900"/>
        <w:rPr>
          <w:rFonts w:asciiTheme="majorHAnsi" w:hAnsiTheme="majorHAnsi" w:cstheme="majorHAnsi"/>
          <w:sz w:val="18"/>
          <w:szCs w:val="18"/>
        </w:rPr>
      </w:pPr>
    </w:p>
    <w:p w14:paraId="5015EEC1" w14:textId="7288B83B" w:rsidR="00301C0E" w:rsidRPr="0080063E" w:rsidRDefault="001E2F3F" w:rsidP="001E2F3F">
      <w:pPr>
        <w:spacing w:before="240" w:after="240"/>
        <w:ind w:left="12900"/>
        <w:rPr>
          <w:rFonts w:asciiTheme="majorHAnsi" w:hAnsiTheme="majorHAnsi" w:cstheme="majorHAnsi"/>
          <w:sz w:val="18"/>
          <w:szCs w:val="18"/>
        </w:rPr>
      </w:pPr>
      <w:r w:rsidRPr="0080063E">
        <w:rPr>
          <w:rFonts w:asciiTheme="majorHAnsi" w:hAnsiTheme="majorHAnsi" w:cstheme="majorHAnsi"/>
          <w:sz w:val="18"/>
          <w:szCs w:val="18"/>
        </w:rPr>
        <w:t>Note.</w:t>
      </w:r>
      <w:r w:rsidRPr="0080063E">
        <w:rPr>
          <w:rFonts w:asciiTheme="majorHAnsi" w:hAnsiTheme="majorHAnsi" w:cstheme="majorHAnsi"/>
          <w:sz w:val="24"/>
          <w:szCs w:val="24"/>
        </w:rPr>
        <w:t xml:space="preserve"> </w:t>
      </w:r>
      <w:r w:rsidRPr="0080063E">
        <w:rPr>
          <w:rFonts w:asciiTheme="majorHAnsi" w:hAnsiTheme="majorHAnsi" w:cstheme="majorHAnsi"/>
          <w:sz w:val="18"/>
          <w:szCs w:val="18"/>
        </w:rPr>
        <w:t>Error bars represent 95% confidence intervals.</w:t>
      </w:r>
    </w:p>
    <w:p w14:paraId="29C479AE" w14:textId="245BE2B1" w:rsidR="004241C1" w:rsidRPr="0080063E" w:rsidRDefault="00301C0E" w:rsidP="00301C0E">
      <w:pPr>
        <w:pStyle w:val="Nagwek1"/>
        <w:ind w:left="12900"/>
      </w:pPr>
      <w:bookmarkStart w:id="16" w:name="_Toc104651129"/>
      <w:r w:rsidRPr="0080063E">
        <w:rPr>
          <w:noProof/>
        </w:rPr>
        <w:lastRenderedPageBreak/>
        <w:drawing>
          <wp:anchor distT="0" distB="0" distL="114300" distR="114300" simplePos="0" relativeHeight="251667456" behindDoc="0" locked="0" layoutInCell="1" allowOverlap="1" wp14:anchorId="6E1DDDD5" wp14:editId="3524F42E">
            <wp:simplePos x="0" y="0"/>
            <wp:positionH relativeFrom="column">
              <wp:posOffset>48260</wp:posOffset>
            </wp:positionH>
            <wp:positionV relativeFrom="paragraph">
              <wp:posOffset>-93980</wp:posOffset>
            </wp:positionV>
            <wp:extent cx="7981950" cy="7140663"/>
            <wp:effectExtent l="0" t="0" r="0" b="3175"/>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981950" cy="7140663"/>
                    </a:xfrm>
                    <a:prstGeom prst="rect">
                      <a:avLst/>
                    </a:prstGeom>
                    <a:noFill/>
                    <a:ln>
                      <a:noFill/>
                    </a:ln>
                  </pic:spPr>
                </pic:pic>
              </a:graphicData>
            </a:graphic>
          </wp:anchor>
        </w:drawing>
      </w:r>
      <w:r w:rsidR="004241C1" w:rsidRPr="0080063E">
        <w:t>Figure S</w:t>
      </w:r>
      <w:r w:rsidR="002409D5" w:rsidRPr="0080063E">
        <w:t>9</w:t>
      </w:r>
      <w:r w:rsidR="004241C1" w:rsidRPr="0080063E">
        <w:t xml:space="preserve">. </w:t>
      </w:r>
      <w:r w:rsidR="00A544C6" w:rsidRPr="0080063E">
        <w:t>Standardized</w:t>
      </w:r>
      <w:r w:rsidR="004241C1" w:rsidRPr="0080063E">
        <w:t xml:space="preserve"> time spent on other activities aimed to increase one’s physical attractiveness across countries and sex.</w:t>
      </w:r>
      <w:bookmarkEnd w:id="16"/>
    </w:p>
    <w:p w14:paraId="11A32008" w14:textId="77777777" w:rsidR="001E2F3F" w:rsidRPr="0080063E" w:rsidRDefault="001E2F3F" w:rsidP="001E2F3F">
      <w:pPr>
        <w:spacing w:before="240" w:after="240"/>
        <w:ind w:left="12900"/>
        <w:rPr>
          <w:rFonts w:asciiTheme="majorHAnsi" w:hAnsiTheme="majorHAnsi" w:cstheme="majorHAnsi"/>
          <w:sz w:val="18"/>
          <w:szCs w:val="18"/>
        </w:rPr>
      </w:pPr>
    </w:p>
    <w:p w14:paraId="2913F75A" w14:textId="77777777" w:rsidR="001E2F3F" w:rsidRPr="0080063E" w:rsidRDefault="001E2F3F" w:rsidP="001E2F3F">
      <w:pPr>
        <w:spacing w:before="240" w:after="240"/>
        <w:ind w:left="12900"/>
        <w:rPr>
          <w:rFonts w:asciiTheme="majorHAnsi" w:hAnsiTheme="majorHAnsi" w:cstheme="majorHAnsi"/>
          <w:sz w:val="18"/>
          <w:szCs w:val="18"/>
        </w:rPr>
      </w:pPr>
    </w:p>
    <w:p w14:paraId="1E686107" w14:textId="77777777" w:rsidR="001E2F3F" w:rsidRPr="0080063E" w:rsidRDefault="001E2F3F" w:rsidP="001E2F3F">
      <w:pPr>
        <w:spacing w:before="240" w:after="240"/>
        <w:ind w:left="12900"/>
        <w:rPr>
          <w:rFonts w:asciiTheme="majorHAnsi" w:hAnsiTheme="majorHAnsi" w:cstheme="majorHAnsi"/>
          <w:sz w:val="18"/>
          <w:szCs w:val="18"/>
        </w:rPr>
      </w:pPr>
    </w:p>
    <w:p w14:paraId="4BDD8F4B" w14:textId="77777777" w:rsidR="001E2F3F" w:rsidRPr="0080063E" w:rsidRDefault="001E2F3F" w:rsidP="001E2F3F">
      <w:pPr>
        <w:spacing w:before="240" w:after="240"/>
        <w:ind w:left="12900"/>
        <w:rPr>
          <w:rFonts w:asciiTheme="majorHAnsi" w:hAnsiTheme="majorHAnsi" w:cstheme="majorHAnsi"/>
          <w:sz w:val="18"/>
          <w:szCs w:val="18"/>
        </w:rPr>
      </w:pPr>
    </w:p>
    <w:p w14:paraId="5B63B86C" w14:textId="77777777" w:rsidR="001E2F3F" w:rsidRPr="0080063E" w:rsidRDefault="001E2F3F" w:rsidP="001E2F3F">
      <w:pPr>
        <w:spacing w:before="240" w:after="240"/>
        <w:ind w:left="12900"/>
        <w:rPr>
          <w:rFonts w:asciiTheme="majorHAnsi" w:hAnsiTheme="majorHAnsi" w:cstheme="majorHAnsi"/>
          <w:sz w:val="18"/>
          <w:szCs w:val="18"/>
        </w:rPr>
      </w:pPr>
    </w:p>
    <w:p w14:paraId="6BED2962" w14:textId="77777777" w:rsidR="001E2F3F" w:rsidRPr="0080063E" w:rsidRDefault="001E2F3F" w:rsidP="001E2F3F">
      <w:pPr>
        <w:spacing w:before="240" w:after="240"/>
        <w:ind w:left="12900"/>
        <w:rPr>
          <w:rFonts w:asciiTheme="majorHAnsi" w:hAnsiTheme="majorHAnsi" w:cstheme="majorHAnsi"/>
          <w:sz w:val="18"/>
          <w:szCs w:val="18"/>
        </w:rPr>
      </w:pPr>
    </w:p>
    <w:p w14:paraId="78C31634" w14:textId="77777777" w:rsidR="001E2F3F" w:rsidRPr="0080063E" w:rsidRDefault="001E2F3F" w:rsidP="001E2F3F">
      <w:pPr>
        <w:spacing w:before="240" w:after="240"/>
        <w:ind w:left="12900"/>
        <w:rPr>
          <w:rFonts w:asciiTheme="majorHAnsi" w:hAnsiTheme="majorHAnsi" w:cstheme="majorHAnsi"/>
          <w:sz w:val="18"/>
          <w:szCs w:val="18"/>
        </w:rPr>
      </w:pPr>
    </w:p>
    <w:p w14:paraId="4ABD08F2" w14:textId="77777777" w:rsidR="001E2F3F" w:rsidRPr="0080063E" w:rsidRDefault="001E2F3F" w:rsidP="001E2F3F">
      <w:pPr>
        <w:spacing w:before="240" w:after="240"/>
        <w:ind w:left="12900"/>
        <w:rPr>
          <w:rFonts w:asciiTheme="majorHAnsi" w:hAnsiTheme="majorHAnsi" w:cstheme="majorHAnsi"/>
          <w:sz w:val="18"/>
          <w:szCs w:val="18"/>
        </w:rPr>
      </w:pPr>
    </w:p>
    <w:p w14:paraId="7AEA970F" w14:textId="77777777" w:rsidR="001E2F3F" w:rsidRPr="0080063E" w:rsidRDefault="001E2F3F" w:rsidP="001E2F3F">
      <w:pPr>
        <w:spacing w:before="240" w:after="240"/>
        <w:ind w:left="12900"/>
        <w:rPr>
          <w:rFonts w:asciiTheme="majorHAnsi" w:hAnsiTheme="majorHAnsi" w:cstheme="majorHAnsi"/>
          <w:sz w:val="18"/>
          <w:szCs w:val="18"/>
        </w:rPr>
      </w:pPr>
    </w:p>
    <w:p w14:paraId="0EEC1379" w14:textId="77777777" w:rsidR="001E2F3F" w:rsidRPr="0080063E" w:rsidRDefault="001E2F3F" w:rsidP="001E2F3F">
      <w:pPr>
        <w:spacing w:before="240" w:after="240"/>
        <w:ind w:left="12900"/>
        <w:rPr>
          <w:rFonts w:asciiTheme="majorHAnsi" w:hAnsiTheme="majorHAnsi" w:cstheme="majorHAnsi"/>
          <w:sz w:val="18"/>
          <w:szCs w:val="18"/>
        </w:rPr>
      </w:pPr>
    </w:p>
    <w:p w14:paraId="3587B48F" w14:textId="77777777" w:rsidR="001E2F3F" w:rsidRPr="0080063E" w:rsidRDefault="001E2F3F" w:rsidP="001E2F3F">
      <w:pPr>
        <w:spacing w:before="240" w:after="240"/>
        <w:ind w:left="12900"/>
        <w:rPr>
          <w:rFonts w:asciiTheme="majorHAnsi" w:hAnsiTheme="majorHAnsi" w:cstheme="majorHAnsi"/>
          <w:sz w:val="18"/>
          <w:szCs w:val="18"/>
        </w:rPr>
      </w:pPr>
    </w:p>
    <w:p w14:paraId="10FDD188" w14:textId="77777777" w:rsidR="001E2F3F" w:rsidRPr="0080063E" w:rsidRDefault="001E2F3F" w:rsidP="001E2F3F">
      <w:pPr>
        <w:spacing w:before="240" w:after="240"/>
        <w:ind w:left="12900"/>
        <w:rPr>
          <w:rFonts w:asciiTheme="majorHAnsi" w:hAnsiTheme="majorHAnsi" w:cstheme="majorHAnsi"/>
          <w:sz w:val="18"/>
          <w:szCs w:val="18"/>
        </w:rPr>
      </w:pPr>
    </w:p>
    <w:p w14:paraId="0A115DA5" w14:textId="77777777" w:rsidR="001E2F3F" w:rsidRPr="0080063E" w:rsidRDefault="001E2F3F" w:rsidP="001E2F3F">
      <w:pPr>
        <w:spacing w:before="240" w:after="240"/>
        <w:ind w:left="12900"/>
        <w:rPr>
          <w:rFonts w:asciiTheme="majorHAnsi" w:hAnsiTheme="majorHAnsi" w:cstheme="majorHAnsi"/>
          <w:sz w:val="18"/>
          <w:szCs w:val="18"/>
        </w:rPr>
      </w:pPr>
    </w:p>
    <w:p w14:paraId="249B5C9C" w14:textId="77777777" w:rsidR="001E2F3F" w:rsidRPr="0080063E" w:rsidRDefault="001E2F3F" w:rsidP="001E2F3F">
      <w:pPr>
        <w:spacing w:before="240" w:after="240"/>
        <w:ind w:left="12900"/>
        <w:rPr>
          <w:rFonts w:asciiTheme="majorHAnsi" w:hAnsiTheme="majorHAnsi" w:cstheme="majorHAnsi"/>
          <w:sz w:val="18"/>
          <w:szCs w:val="18"/>
        </w:rPr>
      </w:pPr>
    </w:p>
    <w:p w14:paraId="52F88B83" w14:textId="773C9E44" w:rsidR="001E2F3F" w:rsidRPr="0080063E" w:rsidRDefault="001E2F3F" w:rsidP="001E2F3F">
      <w:pPr>
        <w:spacing w:before="240" w:after="240"/>
        <w:ind w:left="12900"/>
        <w:rPr>
          <w:rFonts w:asciiTheme="majorHAnsi" w:hAnsiTheme="majorHAnsi" w:cstheme="majorHAnsi"/>
          <w:sz w:val="18"/>
          <w:szCs w:val="18"/>
        </w:rPr>
      </w:pPr>
      <w:r w:rsidRPr="0080063E">
        <w:rPr>
          <w:rFonts w:asciiTheme="majorHAnsi" w:hAnsiTheme="majorHAnsi" w:cstheme="majorHAnsi"/>
          <w:sz w:val="18"/>
          <w:szCs w:val="18"/>
        </w:rPr>
        <w:t>Note.</w:t>
      </w:r>
      <w:r w:rsidRPr="0080063E">
        <w:rPr>
          <w:rFonts w:asciiTheme="majorHAnsi" w:hAnsiTheme="majorHAnsi" w:cstheme="majorHAnsi"/>
          <w:sz w:val="24"/>
          <w:szCs w:val="24"/>
        </w:rPr>
        <w:t xml:space="preserve"> </w:t>
      </w:r>
      <w:r w:rsidRPr="0080063E">
        <w:rPr>
          <w:rFonts w:asciiTheme="majorHAnsi" w:hAnsiTheme="majorHAnsi" w:cstheme="majorHAnsi"/>
          <w:sz w:val="18"/>
          <w:szCs w:val="18"/>
        </w:rPr>
        <w:t>Error bars represent 95% confidence intervals.</w:t>
      </w:r>
    </w:p>
    <w:p w14:paraId="73C0688A" w14:textId="77777777" w:rsidR="001479CD" w:rsidRPr="0080063E" w:rsidRDefault="001479CD" w:rsidP="00A927B7">
      <w:pPr>
        <w:sectPr w:rsidR="001479CD" w:rsidRPr="0080063E" w:rsidSect="001E3B6D">
          <w:pgSz w:w="16838" w:h="11906" w:orient="landscape"/>
          <w:pgMar w:top="426" w:right="820" w:bottom="709" w:left="284" w:header="708" w:footer="708" w:gutter="0"/>
          <w:cols w:space="708"/>
          <w:docGrid w:linePitch="360"/>
        </w:sectPr>
      </w:pPr>
    </w:p>
    <w:p w14:paraId="0568090B" w14:textId="61EDB6BC" w:rsidR="00F87B4C" w:rsidRPr="0080063E" w:rsidRDefault="00F87B4C" w:rsidP="00F87B4C">
      <w:pPr>
        <w:pStyle w:val="Nagwek1"/>
        <w:rPr>
          <w:rFonts w:cs="Times New Roman"/>
        </w:rPr>
      </w:pPr>
      <w:bookmarkStart w:id="17" w:name="_Toc104651130"/>
      <w:r w:rsidRPr="0080063E">
        <w:rPr>
          <w:rFonts w:cs="Times New Roman"/>
        </w:rPr>
        <w:lastRenderedPageBreak/>
        <w:t>Table S</w:t>
      </w:r>
      <w:r w:rsidR="00A927B7" w:rsidRPr="0080063E">
        <w:rPr>
          <w:rFonts w:cs="Times New Roman"/>
        </w:rPr>
        <w:t>3</w:t>
      </w:r>
      <w:r w:rsidRPr="0080063E">
        <w:rPr>
          <w:rFonts w:cs="Times New Roman"/>
        </w:rPr>
        <w:t>. Results of measurements of equivalence of invariance with respect to gender equality.</w:t>
      </w:r>
      <w:bookmarkEnd w:id="17"/>
    </w:p>
    <w:tbl>
      <w:tblPr>
        <w:tblW w:w="8009" w:type="dxa"/>
        <w:tblBorders>
          <w:top w:val="single" w:sz="4" w:space="0" w:color="auto"/>
          <w:bottom w:val="single" w:sz="4" w:space="0" w:color="auto"/>
        </w:tblBorders>
        <w:tblLook w:val="04A0" w:firstRow="1" w:lastRow="0" w:firstColumn="1" w:lastColumn="0" w:noHBand="0" w:noVBand="1"/>
      </w:tblPr>
      <w:tblGrid>
        <w:gridCol w:w="1465"/>
        <w:gridCol w:w="1183"/>
        <w:gridCol w:w="1183"/>
        <w:gridCol w:w="1413"/>
        <w:gridCol w:w="1246"/>
        <w:gridCol w:w="1519"/>
      </w:tblGrid>
      <w:tr w:rsidR="002506D9" w:rsidRPr="0080063E" w14:paraId="7D800344" w14:textId="77777777" w:rsidTr="002506D9">
        <w:trPr>
          <w:trHeight w:val="222"/>
        </w:trPr>
        <w:tc>
          <w:tcPr>
            <w:tcW w:w="1465" w:type="dxa"/>
            <w:shd w:val="clear" w:color="auto" w:fill="auto"/>
            <w:noWrap/>
            <w:vAlign w:val="bottom"/>
            <w:hideMark/>
          </w:tcPr>
          <w:p w14:paraId="6604C31A"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 </w:t>
            </w:r>
          </w:p>
        </w:tc>
        <w:tc>
          <w:tcPr>
            <w:tcW w:w="1183" w:type="dxa"/>
            <w:tcBorders>
              <w:top w:val="single" w:sz="4" w:space="0" w:color="auto"/>
              <w:bottom w:val="single" w:sz="4" w:space="0" w:color="auto"/>
            </w:tcBorders>
            <w:shd w:val="clear" w:color="auto" w:fill="auto"/>
            <w:noWrap/>
            <w:vAlign w:val="bottom"/>
            <w:hideMark/>
          </w:tcPr>
          <w:p w14:paraId="5FBDAC29" w14:textId="77777777" w:rsidR="002506D9" w:rsidRPr="0080063E" w:rsidRDefault="002506D9" w:rsidP="002506D9">
            <w:pPr>
              <w:spacing w:after="0" w:line="240" w:lineRule="auto"/>
              <w:rPr>
                <w:rFonts w:ascii="Times New Roman" w:eastAsia="Times New Roman" w:hAnsi="Times New Roman" w:cs="Times New Roman"/>
                <w:b/>
                <w:bCs/>
                <w:color w:val="000000"/>
                <w:sz w:val="20"/>
                <w:szCs w:val="20"/>
              </w:rPr>
            </w:pPr>
            <w:r w:rsidRPr="0080063E">
              <w:rPr>
                <w:rFonts w:ascii="Times New Roman" w:eastAsia="Times New Roman" w:hAnsi="Times New Roman" w:cs="Times New Roman"/>
                <w:b/>
                <w:bCs/>
                <w:color w:val="000000"/>
                <w:sz w:val="20"/>
                <w:szCs w:val="20"/>
              </w:rPr>
              <w:t>ΔCFI</w:t>
            </w:r>
          </w:p>
        </w:tc>
        <w:tc>
          <w:tcPr>
            <w:tcW w:w="1183" w:type="dxa"/>
            <w:tcBorders>
              <w:top w:val="single" w:sz="4" w:space="0" w:color="auto"/>
              <w:bottom w:val="single" w:sz="4" w:space="0" w:color="auto"/>
            </w:tcBorders>
            <w:shd w:val="clear" w:color="auto" w:fill="auto"/>
            <w:noWrap/>
            <w:vAlign w:val="bottom"/>
            <w:hideMark/>
          </w:tcPr>
          <w:p w14:paraId="0A829A6F" w14:textId="77777777" w:rsidR="002506D9" w:rsidRPr="0080063E" w:rsidRDefault="002506D9" w:rsidP="002506D9">
            <w:pPr>
              <w:spacing w:after="0" w:line="240" w:lineRule="auto"/>
              <w:rPr>
                <w:rFonts w:ascii="Times New Roman" w:eastAsia="Times New Roman" w:hAnsi="Times New Roman" w:cs="Times New Roman"/>
                <w:b/>
                <w:bCs/>
                <w:color w:val="000000"/>
                <w:sz w:val="20"/>
                <w:szCs w:val="20"/>
              </w:rPr>
            </w:pPr>
            <w:r w:rsidRPr="0080063E">
              <w:rPr>
                <w:rFonts w:ascii="Times New Roman" w:eastAsia="Times New Roman" w:hAnsi="Times New Roman" w:cs="Times New Roman"/>
                <w:b/>
                <w:bCs/>
                <w:color w:val="000000"/>
                <w:sz w:val="20"/>
                <w:szCs w:val="20"/>
              </w:rPr>
              <w:t>ΔTLI</w:t>
            </w:r>
          </w:p>
        </w:tc>
        <w:tc>
          <w:tcPr>
            <w:tcW w:w="1413" w:type="dxa"/>
            <w:tcBorders>
              <w:top w:val="single" w:sz="4" w:space="0" w:color="auto"/>
              <w:bottom w:val="single" w:sz="4" w:space="0" w:color="auto"/>
            </w:tcBorders>
            <w:shd w:val="clear" w:color="auto" w:fill="auto"/>
            <w:noWrap/>
            <w:vAlign w:val="bottom"/>
            <w:hideMark/>
          </w:tcPr>
          <w:p w14:paraId="4F6B3943" w14:textId="77777777" w:rsidR="002506D9" w:rsidRPr="0080063E" w:rsidRDefault="002506D9" w:rsidP="002506D9">
            <w:pPr>
              <w:spacing w:after="0" w:line="240" w:lineRule="auto"/>
              <w:rPr>
                <w:rFonts w:ascii="Times New Roman" w:eastAsia="Times New Roman" w:hAnsi="Times New Roman" w:cs="Times New Roman"/>
                <w:b/>
                <w:bCs/>
                <w:color w:val="000000"/>
                <w:sz w:val="20"/>
                <w:szCs w:val="20"/>
              </w:rPr>
            </w:pPr>
            <w:r w:rsidRPr="0080063E">
              <w:rPr>
                <w:rFonts w:ascii="Times New Roman" w:eastAsia="Times New Roman" w:hAnsi="Times New Roman" w:cs="Times New Roman"/>
                <w:b/>
                <w:bCs/>
                <w:color w:val="000000"/>
                <w:sz w:val="20"/>
                <w:szCs w:val="20"/>
              </w:rPr>
              <w:t>ΔRMSEA</w:t>
            </w:r>
          </w:p>
        </w:tc>
        <w:tc>
          <w:tcPr>
            <w:tcW w:w="1246" w:type="dxa"/>
            <w:tcBorders>
              <w:top w:val="single" w:sz="4" w:space="0" w:color="auto"/>
              <w:bottom w:val="single" w:sz="4" w:space="0" w:color="auto"/>
            </w:tcBorders>
            <w:shd w:val="clear" w:color="auto" w:fill="auto"/>
            <w:noWrap/>
            <w:vAlign w:val="bottom"/>
            <w:hideMark/>
          </w:tcPr>
          <w:p w14:paraId="5F80AE3B" w14:textId="77777777" w:rsidR="002506D9" w:rsidRPr="0080063E" w:rsidRDefault="002506D9" w:rsidP="002506D9">
            <w:pPr>
              <w:spacing w:after="0" w:line="240" w:lineRule="auto"/>
              <w:rPr>
                <w:rFonts w:ascii="Times New Roman" w:eastAsia="Times New Roman" w:hAnsi="Times New Roman" w:cs="Times New Roman"/>
                <w:b/>
                <w:bCs/>
                <w:color w:val="000000"/>
                <w:sz w:val="20"/>
                <w:szCs w:val="20"/>
              </w:rPr>
            </w:pPr>
            <w:r w:rsidRPr="0080063E">
              <w:rPr>
                <w:rFonts w:ascii="Times New Roman" w:eastAsia="Times New Roman" w:hAnsi="Times New Roman" w:cs="Times New Roman"/>
                <w:b/>
                <w:bCs/>
                <w:color w:val="000000"/>
                <w:sz w:val="20"/>
                <w:szCs w:val="20"/>
              </w:rPr>
              <w:t>ΔSRMR</w:t>
            </w:r>
          </w:p>
        </w:tc>
        <w:tc>
          <w:tcPr>
            <w:tcW w:w="1519" w:type="dxa"/>
            <w:tcBorders>
              <w:top w:val="single" w:sz="4" w:space="0" w:color="auto"/>
              <w:bottom w:val="single" w:sz="4" w:space="0" w:color="auto"/>
            </w:tcBorders>
            <w:shd w:val="clear" w:color="auto" w:fill="auto"/>
            <w:noWrap/>
            <w:vAlign w:val="bottom"/>
            <w:hideMark/>
          </w:tcPr>
          <w:p w14:paraId="66A9070A" w14:textId="77777777" w:rsidR="002506D9" w:rsidRPr="0080063E" w:rsidRDefault="002506D9" w:rsidP="002506D9">
            <w:pPr>
              <w:spacing w:after="0" w:line="240" w:lineRule="auto"/>
              <w:rPr>
                <w:rFonts w:ascii="Times New Roman" w:eastAsia="Times New Roman" w:hAnsi="Times New Roman" w:cs="Times New Roman"/>
                <w:b/>
                <w:bCs/>
                <w:color w:val="000000"/>
                <w:sz w:val="20"/>
                <w:szCs w:val="20"/>
              </w:rPr>
            </w:pPr>
            <w:r w:rsidRPr="0080063E">
              <w:rPr>
                <w:rFonts w:ascii="Times New Roman" w:eastAsia="Times New Roman" w:hAnsi="Times New Roman" w:cs="Times New Roman"/>
                <w:b/>
                <w:bCs/>
                <w:color w:val="000000"/>
                <w:sz w:val="20"/>
                <w:szCs w:val="20"/>
              </w:rPr>
              <w:t>Invariance reached?</w:t>
            </w:r>
          </w:p>
        </w:tc>
      </w:tr>
      <w:tr w:rsidR="002506D9" w:rsidRPr="0080063E" w14:paraId="73468E85" w14:textId="77777777" w:rsidTr="002506D9">
        <w:trPr>
          <w:trHeight w:val="222"/>
        </w:trPr>
        <w:tc>
          <w:tcPr>
            <w:tcW w:w="1465" w:type="dxa"/>
            <w:shd w:val="clear" w:color="auto" w:fill="auto"/>
            <w:noWrap/>
            <w:vAlign w:val="bottom"/>
            <w:hideMark/>
          </w:tcPr>
          <w:p w14:paraId="330A327A"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Metric</w:t>
            </w:r>
          </w:p>
        </w:tc>
        <w:tc>
          <w:tcPr>
            <w:tcW w:w="1183" w:type="dxa"/>
            <w:tcBorders>
              <w:top w:val="single" w:sz="4" w:space="0" w:color="auto"/>
            </w:tcBorders>
            <w:shd w:val="clear" w:color="auto" w:fill="auto"/>
            <w:noWrap/>
            <w:vAlign w:val="bottom"/>
            <w:hideMark/>
          </w:tcPr>
          <w:p w14:paraId="293F4604"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0.003</w:t>
            </w:r>
          </w:p>
        </w:tc>
        <w:tc>
          <w:tcPr>
            <w:tcW w:w="1183" w:type="dxa"/>
            <w:tcBorders>
              <w:top w:val="single" w:sz="4" w:space="0" w:color="auto"/>
            </w:tcBorders>
            <w:shd w:val="clear" w:color="auto" w:fill="auto"/>
            <w:noWrap/>
            <w:vAlign w:val="bottom"/>
            <w:hideMark/>
          </w:tcPr>
          <w:p w14:paraId="7B6DDD2B"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0.005</w:t>
            </w:r>
          </w:p>
        </w:tc>
        <w:tc>
          <w:tcPr>
            <w:tcW w:w="1413" w:type="dxa"/>
            <w:tcBorders>
              <w:top w:val="single" w:sz="4" w:space="0" w:color="auto"/>
            </w:tcBorders>
            <w:shd w:val="clear" w:color="auto" w:fill="auto"/>
            <w:noWrap/>
            <w:vAlign w:val="bottom"/>
            <w:hideMark/>
          </w:tcPr>
          <w:p w14:paraId="40CAB308" w14:textId="4E47CAD1"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0.029</w:t>
            </w:r>
          </w:p>
        </w:tc>
        <w:tc>
          <w:tcPr>
            <w:tcW w:w="1246" w:type="dxa"/>
            <w:tcBorders>
              <w:top w:val="single" w:sz="4" w:space="0" w:color="auto"/>
            </w:tcBorders>
            <w:shd w:val="clear" w:color="auto" w:fill="auto"/>
            <w:noWrap/>
            <w:vAlign w:val="bottom"/>
            <w:hideMark/>
          </w:tcPr>
          <w:p w14:paraId="3B430FDA" w14:textId="2B1ECE9C"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0.022</w:t>
            </w:r>
          </w:p>
        </w:tc>
        <w:tc>
          <w:tcPr>
            <w:tcW w:w="1519" w:type="dxa"/>
            <w:tcBorders>
              <w:top w:val="single" w:sz="4" w:space="0" w:color="auto"/>
            </w:tcBorders>
            <w:shd w:val="clear" w:color="auto" w:fill="auto"/>
            <w:noWrap/>
            <w:vAlign w:val="bottom"/>
            <w:hideMark/>
          </w:tcPr>
          <w:p w14:paraId="16C3DEC9"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Yes</w:t>
            </w:r>
          </w:p>
        </w:tc>
      </w:tr>
      <w:tr w:rsidR="002506D9" w:rsidRPr="0080063E" w14:paraId="5F0B8F74" w14:textId="77777777" w:rsidTr="002506D9">
        <w:trPr>
          <w:trHeight w:val="222"/>
        </w:trPr>
        <w:tc>
          <w:tcPr>
            <w:tcW w:w="1465" w:type="dxa"/>
            <w:shd w:val="clear" w:color="auto" w:fill="auto"/>
            <w:noWrap/>
            <w:vAlign w:val="bottom"/>
            <w:hideMark/>
          </w:tcPr>
          <w:p w14:paraId="74D68BC9"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Scalar</w:t>
            </w:r>
          </w:p>
        </w:tc>
        <w:tc>
          <w:tcPr>
            <w:tcW w:w="1183" w:type="dxa"/>
            <w:shd w:val="clear" w:color="auto" w:fill="auto"/>
            <w:noWrap/>
            <w:vAlign w:val="bottom"/>
            <w:hideMark/>
          </w:tcPr>
          <w:p w14:paraId="65BD8771" w14:textId="1736BB7E"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0.051</w:t>
            </w:r>
          </w:p>
        </w:tc>
        <w:tc>
          <w:tcPr>
            <w:tcW w:w="1183" w:type="dxa"/>
            <w:shd w:val="clear" w:color="auto" w:fill="auto"/>
            <w:noWrap/>
            <w:vAlign w:val="bottom"/>
            <w:hideMark/>
          </w:tcPr>
          <w:p w14:paraId="3301E9C5"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0.036</w:t>
            </w:r>
          </w:p>
        </w:tc>
        <w:tc>
          <w:tcPr>
            <w:tcW w:w="1413" w:type="dxa"/>
            <w:shd w:val="clear" w:color="auto" w:fill="auto"/>
            <w:noWrap/>
            <w:vAlign w:val="bottom"/>
            <w:hideMark/>
          </w:tcPr>
          <w:p w14:paraId="6B71FDBC" w14:textId="333C8BD1"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0.053</w:t>
            </w:r>
          </w:p>
        </w:tc>
        <w:tc>
          <w:tcPr>
            <w:tcW w:w="1246" w:type="dxa"/>
            <w:shd w:val="clear" w:color="auto" w:fill="auto"/>
            <w:noWrap/>
            <w:vAlign w:val="bottom"/>
            <w:hideMark/>
          </w:tcPr>
          <w:p w14:paraId="0F2006F7" w14:textId="57E8FB28"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0.028</w:t>
            </w:r>
          </w:p>
        </w:tc>
        <w:tc>
          <w:tcPr>
            <w:tcW w:w="1519" w:type="dxa"/>
            <w:shd w:val="clear" w:color="auto" w:fill="auto"/>
            <w:noWrap/>
            <w:vAlign w:val="bottom"/>
            <w:hideMark/>
          </w:tcPr>
          <w:p w14:paraId="5AB7FA56"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No</w:t>
            </w:r>
          </w:p>
        </w:tc>
      </w:tr>
      <w:tr w:rsidR="002506D9" w:rsidRPr="0080063E" w14:paraId="15D8C5BF" w14:textId="77777777" w:rsidTr="002506D9">
        <w:trPr>
          <w:trHeight w:val="222"/>
        </w:trPr>
        <w:tc>
          <w:tcPr>
            <w:tcW w:w="1465" w:type="dxa"/>
            <w:shd w:val="clear" w:color="auto" w:fill="auto"/>
            <w:noWrap/>
            <w:vAlign w:val="bottom"/>
            <w:hideMark/>
          </w:tcPr>
          <w:p w14:paraId="598B49A7"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Partial Scalar</w:t>
            </w:r>
          </w:p>
        </w:tc>
        <w:tc>
          <w:tcPr>
            <w:tcW w:w="1183" w:type="dxa"/>
            <w:shd w:val="clear" w:color="auto" w:fill="auto"/>
            <w:noWrap/>
            <w:vAlign w:val="bottom"/>
            <w:hideMark/>
          </w:tcPr>
          <w:p w14:paraId="4F9576D1" w14:textId="29C38EBE"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0.012</w:t>
            </w:r>
          </w:p>
        </w:tc>
        <w:tc>
          <w:tcPr>
            <w:tcW w:w="1183" w:type="dxa"/>
            <w:shd w:val="clear" w:color="auto" w:fill="auto"/>
            <w:noWrap/>
            <w:vAlign w:val="bottom"/>
            <w:hideMark/>
          </w:tcPr>
          <w:p w14:paraId="33FC0006"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0.017</w:t>
            </w:r>
          </w:p>
        </w:tc>
        <w:tc>
          <w:tcPr>
            <w:tcW w:w="1413" w:type="dxa"/>
            <w:shd w:val="clear" w:color="auto" w:fill="auto"/>
            <w:noWrap/>
            <w:vAlign w:val="bottom"/>
            <w:hideMark/>
          </w:tcPr>
          <w:p w14:paraId="6599C6AF" w14:textId="34CCAD3D"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0.031</w:t>
            </w:r>
          </w:p>
        </w:tc>
        <w:tc>
          <w:tcPr>
            <w:tcW w:w="1246" w:type="dxa"/>
            <w:shd w:val="clear" w:color="auto" w:fill="auto"/>
            <w:noWrap/>
            <w:vAlign w:val="bottom"/>
            <w:hideMark/>
          </w:tcPr>
          <w:p w14:paraId="576825FA" w14:textId="1FF8081F"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0.003</w:t>
            </w:r>
          </w:p>
        </w:tc>
        <w:tc>
          <w:tcPr>
            <w:tcW w:w="1519" w:type="dxa"/>
            <w:shd w:val="clear" w:color="auto" w:fill="auto"/>
            <w:noWrap/>
            <w:vAlign w:val="bottom"/>
            <w:hideMark/>
          </w:tcPr>
          <w:p w14:paraId="5185D211"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Yes</w:t>
            </w:r>
          </w:p>
        </w:tc>
      </w:tr>
    </w:tbl>
    <w:p w14:paraId="10A26714" w14:textId="77777777" w:rsidR="00F87B4C" w:rsidRPr="0080063E" w:rsidRDefault="00F87B4C" w:rsidP="002506D9">
      <w:pPr>
        <w:rPr>
          <w:rFonts w:ascii="Times New Roman" w:hAnsi="Times New Roman" w:cs="Times New Roman"/>
        </w:rPr>
      </w:pPr>
    </w:p>
    <w:p w14:paraId="38119435" w14:textId="77777777" w:rsidR="002506D9" w:rsidRPr="0080063E" w:rsidRDefault="002506D9" w:rsidP="00F87B4C">
      <w:pPr>
        <w:pStyle w:val="Nagwek1"/>
        <w:rPr>
          <w:rFonts w:cs="Times New Roman"/>
        </w:rPr>
        <w:sectPr w:rsidR="002506D9" w:rsidRPr="0080063E" w:rsidSect="00B021CA">
          <w:pgSz w:w="11906" w:h="16838"/>
          <w:pgMar w:top="1417" w:right="1417" w:bottom="1417" w:left="1417" w:header="708" w:footer="708" w:gutter="0"/>
          <w:cols w:space="708"/>
          <w:docGrid w:linePitch="360"/>
        </w:sectPr>
      </w:pPr>
    </w:p>
    <w:p w14:paraId="489EA828" w14:textId="4E94134B" w:rsidR="00F87B4C" w:rsidRPr="0080063E" w:rsidRDefault="00F87B4C" w:rsidP="00F87B4C">
      <w:pPr>
        <w:pStyle w:val="Nagwek1"/>
        <w:rPr>
          <w:rFonts w:cs="Times New Roman"/>
        </w:rPr>
      </w:pPr>
      <w:bookmarkStart w:id="18" w:name="_Toc104651131"/>
      <w:r w:rsidRPr="0080063E">
        <w:rPr>
          <w:rFonts w:cs="Times New Roman"/>
        </w:rPr>
        <w:lastRenderedPageBreak/>
        <w:t>Table S</w:t>
      </w:r>
      <w:r w:rsidR="00A927B7" w:rsidRPr="0080063E">
        <w:rPr>
          <w:rFonts w:cs="Times New Roman"/>
        </w:rPr>
        <w:t>4</w:t>
      </w:r>
      <w:r w:rsidRPr="0080063E">
        <w:rPr>
          <w:rFonts w:cs="Times New Roman"/>
        </w:rPr>
        <w:t>. Results of measurements of equivalence of invariance with respect to individualism.</w:t>
      </w:r>
      <w:bookmarkEnd w:id="18"/>
    </w:p>
    <w:tbl>
      <w:tblPr>
        <w:tblW w:w="8009" w:type="dxa"/>
        <w:tblBorders>
          <w:top w:val="single" w:sz="4" w:space="0" w:color="auto"/>
          <w:bottom w:val="single" w:sz="4" w:space="0" w:color="auto"/>
        </w:tblBorders>
        <w:tblLook w:val="04A0" w:firstRow="1" w:lastRow="0" w:firstColumn="1" w:lastColumn="0" w:noHBand="0" w:noVBand="1"/>
      </w:tblPr>
      <w:tblGrid>
        <w:gridCol w:w="1465"/>
        <w:gridCol w:w="1183"/>
        <w:gridCol w:w="1183"/>
        <w:gridCol w:w="1413"/>
        <w:gridCol w:w="1246"/>
        <w:gridCol w:w="1519"/>
      </w:tblGrid>
      <w:tr w:rsidR="002506D9" w:rsidRPr="0080063E" w14:paraId="34FF27E5" w14:textId="77777777" w:rsidTr="002506D9">
        <w:trPr>
          <w:trHeight w:val="222"/>
        </w:trPr>
        <w:tc>
          <w:tcPr>
            <w:tcW w:w="1465" w:type="dxa"/>
            <w:shd w:val="clear" w:color="auto" w:fill="auto"/>
            <w:noWrap/>
            <w:vAlign w:val="bottom"/>
            <w:hideMark/>
          </w:tcPr>
          <w:p w14:paraId="3DDFBE78" w14:textId="77777777" w:rsidR="002506D9" w:rsidRPr="0080063E" w:rsidRDefault="002506D9" w:rsidP="002506D9">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 </w:t>
            </w:r>
          </w:p>
        </w:tc>
        <w:tc>
          <w:tcPr>
            <w:tcW w:w="1183" w:type="dxa"/>
            <w:tcBorders>
              <w:top w:val="single" w:sz="4" w:space="0" w:color="auto"/>
              <w:bottom w:val="single" w:sz="4" w:space="0" w:color="auto"/>
            </w:tcBorders>
            <w:shd w:val="clear" w:color="auto" w:fill="auto"/>
            <w:noWrap/>
            <w:vAlign w:val="bottom"/>
            <w:hideMark/>
          </w:tcPr>
          <w:p w14:paraId="4B9AD01E" w14:textId="77777777" w:rsidR="002506D9" w:rsidRPr="0080063E" w:rsidRDefault="002506D9" w:rsidP="002506D9">
            <w:pPr>
              <w:spacing w:after="0" w:line="240" w:lineRule="auto"/>
              <w:rPr>
                <w:rFonts w:ascii="Times New Roman" w:eastAsia="Times New Roman" w:hAnsi="Times New Roman" w:cs="Times New Roman"/>
                <w:b/>
                <w:bCs/>
                <w:color w:val="000000"/>
                <w:sz w:val="20"/>
                <w:szCs w:val="20"/>
              </w:rPr>
            </w:pPr>
            <w:r w:rsidRPr="0080063E">
              <w:rPr>
                <w:rFonts w:ascii="Times New Roman" w:eastAsia="Times New Roman" w:hAnsi="Times New Roman" w:cs="Times New Roman"/>
                <w:b/>
                <w:bCs/>
                <w:color w:val="000000"/>
                <w:sz w:val="20"/>
                <w:szCs w:val="20"/>
              </w:rPr>
              <w:t>ΔCFI</w:t>
            </w:r>
          </w:p>
        </w:tc>
        <w:tc>
          <w:tcPr>
            <w:tcW w:w="1183" w:type="dxa"/>
            <w:tcBorders>
              <w:top w:val="single" w:sz="4" w:space="0" w:color="auto"/>
              <w:bottom w:val="single" w:sz="4" w:space="0" w:color="auto"/>
            </w:tcBorders>
            <w:shd w:val="clear" w:color="auto" w:fill="auto"/>
            <w:noWrap/>
            <w:vAlign w:val="bottom"/>
            <w:hideMark/>
          </w:tcPr>
          <w:p w14:paraId="0D2EF687" w14:textId="77777777" w:rsidR="002506D9" w:rsidRPr="0080063E" w:rsidRDefault="002506D9" w:rsidP="002506D9">
            <w:pPr>
              <w:spacing w:after="0" w:line="240" w:lineRule="auto"/>
              <w:rPr>
                <w:rFonts w:ascii="Times New Roman" w:eastAsia="Times New Roman" w:hAnsi="Times New Roman" w:cs="Times New Roman"/>
                <w:b/>
                <w:bCs/>
                <w:color w:val="000000"/>
                <w:sz w:val="20"/>
                <w:szCs w:val="20"/>
              </w:rPr>
            </w:pPr>
            <w:r w:rsidRPr="0080063E">
              <w:rPr>
                <w:rFonts w:ascii="Times New Roman" w:eastAsia="Times New Roman" w:hAnsi="Times New Roman" w:cs="Times New Roman"/>
                <w:b/>
                <w:bCs/>
                <w:color w:val="000000"/>
                <w:sz w:val="20"/>
                <w:szCs w:val="20"/>
              </w:rPr>
              <w:t>ΔTLI</w:t>
            </w:r>
          </w:p>
        </w:tc>
        <w:tc>
          <w:tcPr>
            <w:tcW w:w="1413" w:type="dxa"/>
            <w:tcBorders>
              <w:top w:val="single" w:sz="4" w:space="0" w:color="auto"/>
              <w:bottom w:val="single" w:sz="4" w:space="0" w:color="auto"/>
            </w:tcBorders>
            <w:shd w:val="clear" w:color="auto" w:fill="auto"/>
            <w:noWrap/>
            <w:vAlign w:val="bottom"/>
            <w:hideMark/>
          </w:tcPr>
          <w:p w14:paraId="5DB45489" w14:textId="77777777" w:rsidR="002506D9" w:rsidRPr="0080063E" w:rsidRDefault="002506D9" w:rsidP="002506D9">
            <w:pPr>
              <w:spacing w:after="0" w:line="240" w:lineRule="auto"/>
              <w:rPr>
                <w:rFonts w:ascii="Times New Roman" w:eastAsia="Times New Roman" w:hAnsi="Times New Roman" w:cs="Times New Roman"/>
                <w:b/>
                <w:bCs/>
                <w:color w:val="000000"/>
                <w:sz w:val="20"/>
                <w:szCs w:val="20"/>
              </w:rPr>
            </w:pPr>
            <w:r w:rsidRPr="0080063E">
              <w:rPr>
                <w:rFonts w:ascii="Times New Roman" w:eastAsia="Times New Roman" w:hAnsi="Times New Roman" w:cs="Times New Roman"/>
                <w:b/>
                <w:bCs/>
                <w:color w:val="000000"/>
                <w:sz w:val="20"/>
                <w:szCs w:val="20"/>
              </w:rPr>
              <w:t>ΔRMSEA</w:t>
            </w:r>
          </w:p>
        </w:tc>
        <w:tc>
          <w:tcPr>
            <w:tcW w:w="1246" w:type="dxa"/>
            <w:tcBorders>
              <w:top w:val="single" w:sz="4" w:space="0" w:color="auto"/>
              <w:bottom w:val="single" w:sz="4" w:space="0" w:color="auto"/>
            </w:tcBorders>
            <w:shd w:val="clear" w:color="auto" w:fill="auto"/>
            <w:noWrap/>
            <w:vAlign w:val="bottom"/>
            <w:hideMark/>
          </w:tcPr>
          <w:p w14:paraId="6A1BEE26" w14:textId="77777777" w:rsidR="002506D9" w:rsidRPr="0080063E" w:rsidRDefault="002506D9" w:rsidP="002506D9">
            <w:pPr>
              <w:spacing w:after="0" w:line="240" w:lineRule="auto"/>
              <w:rPr>
                <w:rFonts w:ascii="Times New Roman" w:eastAsia="Times New Roman" w:hAnsi="Times New Roman" w:cs="Times New Roman"/>
                <w:b/>
                <w:bCs/>
                <w:color w:val="000000"/>
                <w:sz w:val="20"/>
                <w:szCs w:val="20"/>
              </w:rPr>
            </w:pPr>
            <w:r w:rsidRPr="0080063E">
              <w:rPr>
                <w:rFonts w:ascii="Times New Roman" w:eastAsia="Times New Roman" w:hAnsi="Times New Roman" w:cs="Times New Roman"/>
                <w:b/>
                <w:bCs/>
                <w:color w:val="000000"/>
                <w:sz w:val="20"/>
                <w:szCs w:val="20"/>
              </w:rPr>
              <w:t>ΔSRMR</w:t>
            </w:r>
          </w:p>
        </w:tc>
        <w:tc>
          <w:tcPr>
            <w:tcW w:w="1519" w:type="dxa"/>
            <w:tcBorders>
              <w:top w:val="single" w:sz="4" w:space="0" w:color="auto"/>
              <w:bottom w:val="single" w:sz="4" w:space="0" w:color="auto"/>
            </w:tcBorders>
            <w:shd w:val="clear" w:color="auto" w:fill="auto"/>
            <w:noWrap/>
            <w:vAlign w:val="bottom"/>
            <w:hideMark/>
          </w:tcPr>
          <w:p w14:paraId="4C8C149A" w14:textId="77777777" w:rsidR="002506D9" w:rsidRPr="0080063E" w:rsidRDefault="002506D9" w:rsidP="002506D9">
            <w:pPr>
              <w:spacing w:after="0" w:line="240" w:lineRule="auto"/>
              <w:rPr>
                <w:rFonts w:ascii="Times New Roman" w:eastAsia="Times New Roman" w:hAnsi="Times New Roman" w:cs="Times New Roman"/>
                <w:b/>
                <w:bCs/>
                <w:color w:val="000000"/>
                <w:sz w:val="20"/>
                <w:szCs w:val="20"/>
              </w:rPr>
            </w:pPr>
            <w:r w:rsidRPr="0080063E">
              <w:rPr>
                <w:rFonts w:ascii="Times New Roman" w:eastAsia="Times New Roman" w:hAnsi="Times New Roman" w:cs="Times New Roman"/>
                <w:b/>
                <w:bCs/>
                <w:color w:val="000000"/>
                <w:sz w:val="20"/>
                <w:szCs w:val="20"/>
              </w:rPr>
              <w:t>Invariance reached?</w:t>
            </w:r>
          </w:p>
        </w:tc>
      </w:tr>
      <w:tr w:rsidR="00A36A0B" w:rsidRPr="0080063E" w14:paraId="42ED89EF" w14:textId="77777777" w:rsidTr="00504DCA">
        <w:trPr>
          <w:trHeight w:val="222"/>
        </w:trPr>
        <w:tc>
          <w:tcPr>
            <w:tcW w:w="1465" w:type="dxa"/>
            <w:shd w:val="clear" w:color="auto" w:fill="auto"/>
            <w:noWrap/>
            <w:vAlign w:val="bottom"/>
            <w:hideMark/>
          </w:tcPr>
          <w:p w14:paraId="3BAA4EC3" w14:textId="77777777"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Metric</w:t>
            </w:r>
          </w:p>
        </w:tc>
        <w:tc>
          <w:tcPr>
            <w:tcW w:w="1183" w:type="dxa"/>
            <w:tcBorders>
              <w:top w:val="single" w:sz="4" w:space="0" w:color="auto"/>
            </w:tcBorders>
            <w:shd w:val="clear" w:color="auto" w:fill="auto"/>
            <w:noWrap/>
            <w:hideMark/>
          </w:tcPr>
          <w:p w14:paraId="0F9C6F20" w14:textId="3FC1DBF3"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0.004</w:t>
            </w:r>
          </w:p>
        </w:tc>
        <w:tc>
          <w:tcPr>
            <w:tcW w:w="1183" w:type="dxa"/>
            <w:tcBorders>
              <w:top w:val="single" w:sz="4" w:space="0" w:color="auto"/>
            </w:tcBorders>
            <w:shd w:val="clear" w:color="auto" w:fill="auto"/>
            <w:noWrap/>
            <w:hideMark/>
          </w:tcPr>
          <w:p w14:paraId="7F5FE1C2" w14:textId="602F2958"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0.006</w:t>
            </w:r>
          </w:p>
        </w:tc>
        <w:tc>
          <w:tcPr>
            <w:tcW w:w="1413" w:type="dxa"/>
            <w:tcBorders>
              <w:top w:val="single" w:sz="4" w:space="0" w:color="auto"/>
            </w:tcBorders>
            <w:shd w:val="clear" w:color="auto" w:fill="auto"/>
            <w:noWrap/>
            <w:hideMark/>
          </w:tcPr>
          <w:p w14:paraId="1C64C617" w14:textId="3F40417E"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0.035</w:t>
            </w:r>
          </w:p>
        </w:tc>
        <w:tc>
          <w:tcPr>
            <w:tcW w:w="1246" w:type="dxa"/>
            <w:tcBorders>
              <w:top w:val="single" w:sz="4" w:space="0" w:color="auto"/>
            </w:tcBorders>
            <w:shd w:val="clear" w:color="auto" w:fill="auto"/>
            <w:noWrap/>
            <w:hideMark/>
          </w:tcPr>
          <w:p w14:paraId="61102882" w14:textId="72F976BE"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0.020</w:t>
            </w:r>
          </w:p>
        </w:tc>
        <w:tc>
          <w:tcPr>
            <w:tcW w:w="1519" w:type="dxa"/>
            <w:tcBorders>
              <w:top w:val="single" w:sz="4" w:space="0" w:color="auto"/>
            </w:tcBorders>
            <w:shd w:val="clear" w:color="auto" w:fill="auto"/>
            <w:noWrap/>
            <w:vAlign w:val="bottom"/>
            <w:hideMark/>
          </w:tcPr>
          <w:p w14:paraId="43EF005B" w14:textId="7CB9F321"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color w:val="000000"/>
                <w:sz w:val="20"/>
                <w:szCs w:val="20"/>
              </w:rPr>
              <w:t>Yes</w:t>
            </w:r>
          </w:p>
        </w:tc>
      </w:tr>
      <w:tr w:rsidR="00A36A0B" w:rsidRPr="0080063E" w14:paraId="6E9DEEE4" w14:textId="77777777" w:rsidTr="00504DCA">
        <w:trPr>
          <w:trHeight w:val="222"/>
        </w:trPr>
        <w:tc>
          <w:tcPr>
            <w:tcW w:w="1465" w:type="dxa"/>
            <w:shd w:val="clear" w:color="auto" w:fill="auto"/>
            <w:noWrap/>
            <w:vAlign w:val="bottom"/>
            <w:hideMark/>
          </w:tcPr>
          <w:p w14:paraId="2DD17EBA" w14:textId="77777777"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Scalar</w:t>
            </w:r>
          </w:p>
        </w:tc>
        <w:tc>
          <w:tcPr>
            <w:tcW w:w="1183" w:type="dxa"/>
            <w:shd w:val="clear" w:color="auto" w:fill="auto"/>
            <w:noWrap/>
            <w:hideMark/>
          </w:tcPr>
          <w:p w14:paraId="58F7646F" w14:textId="336F0E69"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0.128</w:t>
            </w:r>
          </w:p>
        </w:tc>
        <w:tc>
          <w:tcPr>
            <w:tcW w:w="1183" w:type="dxa"/>
            <w:shd w:val="clear" w:color="auto" w:fill="auto"/>
            <w:noWrap/>
            <w:hideMark/>
          </w:tcPr>
          <w:p w14:paraId="25D4DF60" w14:textId="013E16A0"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0.094</w:t>
            </w:r>
          </w:p>
        </w:tc>
        <w:tc>
          <w:tcPr>
            <w:tcW w:w="1413" w:type="dxa"/>
            <w:shd w:val="clear" w:color="auto" w:fill="auto"/>
            <w:noWrap/>
            <w:hideMark/>
          </w:tcPr>
          <w:p w14:paraId="728A32AC" w14:textId="209E2197"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0.113</w:t>
            </w:r>
          </w:p>
        </w:tc>
        <w:tc>
          <w:tcPr>
            <w:tcW w:w="1246" w:type="dxa"/>
            <w:shd w:val="clear" w:color="auto" w:fill="auto"/>
            <w:noWrap/>
            <w:hideMark/>
          </w:tcPr>
          <w:p w14:paraId="3AC6F7A8" w14:textId="6E6C0634"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0.062</w:t>
            </w:r>
          </w:p>
        </w:tc>
        <w:tc>
          <w:tcPr>
            <w:tcW w:w="1519" w:type="dxa"/>
            <w:shd w:val="clear" w:color="auto" w:fill="auto"/>
            <w:noWrap/>
            <w:vAlign w:val="bottom"/>
            <w:hideMark/>
          </w:tcPr>
          <w:p w14:paraId="7E17B594" w14:textId="03BA2FFE"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color w:val="000000"/>
                <w:sz w:val="20"/>
                <w:szCs w:val="20"/>
              </w:rPr>
              <w:t>No</w:t>
            </w:r>
          </w:p>
        </w:tc>
      </w:tr>
      <w:tr w:rsidR="00A36A0B" w:rsidRPr="0080063E" w14:paraId="57BC0685" w14:textId="77777777" w:rsidTr="00504DCA">
        <w:trPr>
          <w:trHeight w:val="222"/>
        </w:trPr>
        <w:tc>
          <w:tcPr>
            <w:tcW w:w="1465" w:type="dxa"/>
            <w:shd w:val="clear" w:color="auto" w:fill="auto"/>
            <w:noWrap/>
            <w:vAlign w:val="bottom"/>
            <w:hideMark/>
          </w:tcPr>
          <w:p w14:paraId="3BE2920C" w14:textId="77777777"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eastAsia="Times New Roman" w:hAnsi="Times New Roman" w:cs="Times New Roman"/>
                <w:color w:val="000000"/>
                <w:sz w:val="20"/>
                <w:szCs w:val="20"/>
              </w:rPr>
              <w:t>Partial Scalar</w:t>
            </w:r>
          </w:p>
        </w:tc>
        <w:tc>
          <w:tcPr>
            <w:tcW w:w="1183" w:type="dxa"/>
            <w:shd w:val="clear" w:color="auto" w:fill="auto"/>
            <w:noWrap/>
            <w:hideMark/>
          </w:tcPr>
          <w:p w14:paraId="7E099B84" w14:textId="248E2E6E"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0.003</w:t>
            </w:r>
          </w:p>
        </w:tc>
        <w:tc>
          <w:tcPr>
            <w:tcW w:w="1183" w:type="dxa"/>
            <w:shd w:val="clear" w:color="auto" w:fill="auto"/>
            <w:noWrap/>
            <w:hideMark/>
          </w:tcPr>
          <w:p w14:paraId="51A009E4" w14:textId="47D3C527"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0.004</w:t>
            </w:r>
          </w:p>
        </w:tc>
        <w:tc>
          <w:tcPr>
            <w:tcW w:w="1413" w:type="dxa"/>
            <w:shd w:val="clear" w:color="auto" w:fill="auto"/>
            <w:noWrap/>
            <w:hideMark/>
          </w:tcPr>
          <w:p w14:paraId="03A8623F" w14:textId="6F090042"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0.013</w:t>
            </w:r>
          </w:p>
        </w:tc>
        <w:tc>
          <w:tcPr>
            <w:tcW w:w="1246" w:type="dxa"/>
            <w:shd w:val="clear" w:color="auto" w:fill="auto"/>
            <w:noWrap/>
            <w:hideMark/>
          </w:tcPr>
          <w:p w14:paraId="6DCDCC5F" w14:textId="2B5EC9AF"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sz w:val="20"/>
                <w:szCs w:val="20"/>
              </w:rPr>
              <w:t>0.006</w:t>
            </w:r>
          </w:p>
        </w:tc>
        <w:tc>
          <w:tcPr>
            <w:tcW w:w="1519" w:type="dxa"/>
            <w:shd w:val="clear" w:color="auto" w:fill="auto"/>
            <w:noWrap/>
            <w:vAlign w:val="bottom"/>
            <w:hideMark/>
          </w:tcPr>
          <w:p w14:paraId="0B264F47" w14:textId="54929A4F" w:rsidR="00A36A0B" w:rsidRPr="0080063E" w:rsidRDefault="00A36A0B" w:rsidP="00A36A0B">
            <w:pPr>
              <w:spacing w:after="0" w:line="240" w:lineRule="auto"/>
              <w:rPr>
                <w:rFonts w:ascii="Times New Roman" w:eastAsia="Times New Roman" w:hAnsi="Times New Roman" w:cs="Times New Roman"/>
                <w:color w:val="000000"/>
                <w:sz w:val="20"/>
                <w:szCs w:val="20"/>
              </w:rPr>
            </w:pPr>
            <w:r w:rsidRPr="0080063E">
              <w:rPr>
                <w:rFonts w:ascii="Times New Roman" w:hAnsi="Times New Roman" w:cs="Times New Roman"/>
                <w:color w:val="000000"/>
                <w:sz w:val="20"/>
                <w:szCs w:val="20"/>
              </w:rPr>
              <w:t>Yes</w:t>
            </w:r>
          </w:p>
        </w:tc>
      </w:tr>
    </w:tbl>
    <w:p w14:paraId="42D343E0" w14:textId="003822E0" w:rsidR="002506D9" w:rsidRPr="0080063E" w:rsidRDefault="002506D9" w:rsidP="00F87B4C">
      <w:pPr>
        <w:rPr>
          <w:rFonts w:ascii="Times New Roman" w:hAnsi="Times New Roman" w:cs="Times New Roman"/>
        </w:rPr>
      </w:pPr>
    </w:p>
    <w:p w14:paraId="42364DEF" w14:textId="77777777" w:rsidR="00407589" w:rsidRPr="0080063E" w:rsidRDefault="00407589" w:rsidP="00F87B4C">
      <w:pPr>
        <w:rPr>
          <w:rFonts w:ascii="Times New Roman" w:hAnsi="Times New Roman" w:cs="Times New Roman"/>
        </w:rPr>
        <w:sectPr w:rsidR="00407589" w:rsidRPr="0080063E" w:rsidSect="00B021CA">
          <w:pgSz w:w="11906" w:h="16838"/>
          <w:pgMar w:top="1417" w:right="1417" w:bottom="1417" w:left="1417" w:header="708" w:footer="708" w:gutter="0"/>
          <w:cols w:space="708"/>
          <w:docGrid w:linePitch="360"/>
        </w:sectPr>
      </w:pPr>
    </w:p>
    <w:p w14:paraId="3FE051FC" w14:textId="563F328D" w:rsidR="00407589" w:rsidRPr="0080063E" w:rsidRDefault="00407589" w:rsidP="00407589">
      <w:pPr>
        <w:pStyle w:val="Nagwek1"/>
      </w:pPr>
      <w:bookmarkStart w:id="19" w:name="_Toc104651132"/>
      <w:r w:rsidRPr="0080063E">
        <w:lastRenderedPageBreak/>
        <w:t xml:space="preserve">Table S5. </w:t>
      </w:r>
      <w:bookmarkStart w:id="20" w:name="_Hlk90219784"/>
      <w:r w:rsidR="00467C7B" w:rsidRPr="0080063E">
        <w:t>Results of the multilevel linear model regressing time spent on beauty-enhancing behaviors (the basic index with four categories) on countries’ Gross Domestic Product (GDP) per capita, countries’ individualism score, countries’ gender equality score, countries’ pathogen prevalence score, sex, age, age</w:t>
      </w:r>
      <w:r w:rsidR="00467C7B" w:rsidRPr="0080063E">
        <w:rPr>
          <w:vertAlign w:val="superscript"/>
        </w:rPr>
        <w:t>2</w:t>
      </w:r>
      <w:r w:rsidR="00467C7B" w:rsidRPr="0080063E">
        <w:t xml:space="preserve">, relationship status, time spent on social media, watching TV, self-assessed attractiveness, attained education, socioeconomic status, political views, individual-level individualism score, </w:t>
      </w:r>
      <w:r w:rsidR="00A1560F" w:rsidRPr="0080063E">
        <w:t>individual-level traditional gender roles score</w:t>
      </w:r>
      <w:r w:rsidR="00467C7B" w:rsidRPr="0080063E">
        <w:t>, and individual-level history of pathogenic diseases, with participants nested within countries</w:t>
      </w:r>
      <w:bookmarkEnd w:id="20"/>
      <w:r w:rsidR="00467C7B" w:rsidRPr="0080063E">
        <w:t>.</w:t>
      </w:r>
      <w:bookmarkEnd w:id="19"/>
    </w:p>
    <w:p w14:paraId="48C06D5C" w14:textId="6E836C8E" w:rsidR="00407589" w:rsidRPr="0080063E" w:rsidRDefault="00407589" w:rsidP="00407589">
      <w:pPr>
        <w:rPr>
          <w:rFonts w:cstheme="minorHAnsi"/>
        </w:rPr>
      </w:pPr>
    </w:p>
    <w:tbl>
      <w:tblPr>
        <w:tblStyle w:val="Tabela-Siatka"/>
        <w:tblW w:w="92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7"/>
        <w:gridCol w:w="293"/>
        <w:gridCol w:w="1178"/>
        <w:gridCol w:w="1067"/>
        <w:gridCol w:w="1954"/>
        <w:gridCol w:w="355"/>
        <w:gridCol w:w="889"/>
      </w:tblGrid>
      <w:tr w:rsidR="00407589" w:rsidRPr="0080063E" w14:paraId="669D8D3F" w14:textId="77777777" w:rsidTr="00F13A95">
        <w:trPr>
          <w:trHeight w:val="243"/>
        </w:trPr>
        <w:tc>
          <w:tcPr>
            <w:tcW w:w="3507" w:type="dxa"/>
            <w:tcBorders>
              <w:top w:val="single" w:sz="4" w:space="0" w:color="auto"/>
              <w:bottom w:val="single" w:sz="4" w:space="0" w:color="auto"/>
            </w:tcBorders>
          </w:tcPr>
          <w:p w14:paraId="19303B4A" w14:textId="77777777" w:rsidR="00407589" w:rsidRPr="0080063E" w:rsidRDefault="00407589" w:rsidP="00407589">
            <w:pPr>
              <w:rPr>
                <w:rFonts w:cstheme="minorHAnsi"/>
                <w:b/>
                <w:bCs/>
              </w:rPr>
            </w:pPr>
            <w:r w:rsidRPr="0080063E">
              <w:rPr>
                <w:rFonts w:cstheme="minorHAnsi"/>
                <w:b/>
                <w:bCs/>
              </w:rPr>
              <w:t>Fixed effects</w:t>
            </w:r>
          </w:p>
        </w:tc>
        <w:tc>
          <w:tcPr>
            <w:tcW w:w="1471" w:type="dxa"/>
            <w:gridSpan w:val="2"/>
            <w:tcBorders>
              <w:top w:val="single" w:sz="4" w:space="0" w:color="auto"/>
              <w:bottom w:val="single" w:sz="4" w:space="0" w:color="auto"/>
            </w:tcBorders>
          </w:tcPr>
          <w:p w14:paraId="6A5F49B1" w14:textId="77777777" w:rsidR="00407589" w:rsidRPr="0080063E" w:rsidRDefault="00407589" w:rsidP="00407589">
            <w:pPr>
              <w:ind w:left="71"/>
              <w:rPr>
                <w:rFonts w:cstheme="minorHAnsi"/>
                <w:b/>
                <w:bCs/>
              </w:rPr>
            </w:pPr>
            <w:r w:rsidRPr="0080063E">
              <w:rPr>
                <w:rFonts w:cstheme="minorHAnsi"/>
                <w:b/>
                <w:bCs/>
                <w:i/>
                <w:iCs/>
              </w:rPr>
              <w:t xml:space="preserve"> β</w:t>
            </w:r>
          </w:p>
        </w:tc>
        <w:tc>
          <w:tcPr>
            <w:tcW w:w="1067" w:type="dxa"/>
            <w:tcBorders>
              <w:top w:val="single" w:sz="4" w:space="0" w:color="auto"/>
              <w:bottom w:val="single" w:sz="4" w:space="0" w:color="auto"/>
            </w:tcBorders>
          </w:tcPr>
          <w:p w14:paraId="649AF3E6" w14:textId="77777777" w:rsidR="00407589" w:rsidRPr="0080063E" w:rsidRDefault="00407589" w:rsidP="00407589">
            <w:pPr>
              <w:rPr>
                <w:rFonts w:cstheme="minorHAnsi"/>
                <w:b/>
                <w:bCs/>
              </w:rPr>
            </w:pPr>
            <w:r w:rsidRPr="0080063E">
              <w:rPr>
                <w:rFonts w:cstheme="minorHAnsi"/>
                <w:b/>
                <w:bCs/>
              </w:rPr>
              <w:t>SE</w:t>
            </w:r>
          </w:p>
        </w:tc>
        <w:tc>
          <w:tcPr>
            <w:tcW w:w="1954" w:type="dxa"/>
            <w:tcBorders>
              <w:top w:val="single" w:sz="4" w:space="0" w:color="auto"/>
              <w:bottom w:val="single" w:sz="4" w:space="0" w:color="auto"/>
            </w:tcBorders>
          </w:tcPr>
          <w:p w14:paraId="278BAE46" w14:textId="77777777" w:rsidR="00407589" w:rsidRPr="0080063E" w:rsidRDefault="00407589" w:rsidP="00407589">
            <w:pPr>
              <w:rPr>
                <w:rFonts w:cstheme="minorHAnsi"/>
                <w:b/>
                <w:bCs/>
              </w:rPr>
            </w:pPr>
            <w:r w:rsidRPr="0080063E">
              <w:rPr>
                <w:rFonts w:cstheme="minorHAnsi"/>
                <w:b/>
                <w:bCs/>
              </w:rPr>
              <w:t>95% CI</w:t>
            </w:r>
          </w:p>
        </w:tc>
        <w:tc>
          <w:tcPr>
            <w:tcW w:w="1244" w:type="dxa"/>
            <w:gridSpan w:val="2"/>
            <w:tcBorders>
              <w:top w:val="single" w:sz="4" w:space="0" w:color="auto"/>
              <w:bottom w:val="single" w:sz="4" w:space="0" w:color="auto"/>
            </w:tcBorders>
            <w:tcMar>
              <w:left w:w="0" w:type="dxa"/>
              <w:right w:w="0" w:type="dxa"/>
            </w:tcMar>
          </w:tcPr>
          <w:p w14:paraId="34A9869A" w14:textId="77777777" w:rsidR="00407589" w:rsidRPr="0080063E" w:rsidRDefault="00407589" w:rsidP="00407589">
            <w:pPr>
              <w:ind w:firstLine="143"/>
              <w:rPr>
                <w:rFonts w:cstheme="minorHAnsi"/>
                <w:b/>
                <w:bCs/>
              </w:rPr>
            </w:pPr>
            <w:r w:rsidRPr="0080063E">
              <w:rPr>
                <w:rFonts w:cstheme="minorHAnsi"/>
                <w:b/>
                <w:bCs/>
                <w:i/>
                <w:iCs/>
              </w:rPr>
              <w:t xml:space="preserve">  p</w:t>
            </w:r>
          </w:p>
        </w:tc>
      </w:tr>
      <w:tr w:rsidR="00F13A95" w:rsidRPr="0080063E" w14:paraId="027917BE" w14:textId="77777777" w:rsidTr="00F13A95">
        <w:trPr>
          <w:trHeight w:val="243"/>
        </w:trPr>
        <w:tc>
          <w:tcPr>
            <w:tcW w:w="3507" w:type="dxa"/>
            <w:tcBorders>
              <w:top w:val="single" w:sz="4" w:space="0" w:color="auto"/>
              <w:bottom w:val="single" w:sz="4" w:space="0" w:color="auto"/>
            </w:tcBorders>
          </w:tcPr>
          <w:p w14:paraId="639D565A" w14:textId="556178B1" w:rsidR="00F13A95" w:rsidRPr="0080063E" w:rsidRDefault="00F13A95" w:rsidP="00407589">
            <w:pPr>
              <w:rPr>
                <w:rFonts w:cstheme="minorHAnsi"/>
                <w:b/>
                <w:bCs/>
              </w:rPr>
            </w:pPr>
            <w:r w:rsidRPr="0080063E">
              <w:rPr>
                <w:rFonts w:cstheme="minorHAnsi"/>
                <w:b/>
                <w:bCs/>
              </w:rPr>
              <w:t>Country-level predictors</w:t>
            </w:r>
          </w:p>
        </w:tc>
        <w:tc>
          <w:tcPr>
            <w:tcW w:w="1471" w:type="dxa"/>
            <w:gridSpan w:val="2"/>
            <w:tcBorders>
              <w:top w:val="single" w:sz="4" w:space="0" w:color="auto"/>
            </w:tcBorders>
          </w:tcPr>
          <w:p w14:paraId="2606A026" w14:textId="77777777" w:rsidR="00F13A95" w:rsidRPr="0080063E" w:rsidRDefault="00F13A95" w:rsidP="00407589">
            <w:pPr>
              <w:ind w:left="71"/>
              <w:rPr>
                <w:rFonts w:cstheme="minorHAnsi"/>
                <w:b/>
                <w:bCs/>
                <w:i/>
                <w:iCs/>
              </w:rPr>
            </w:pPr>
          </w:p>
        </w:tc>
        <w:tc>
          <w:tcPr>
            <w:tcW w:w="1067" w:type="dxa"/>
            <w:tcBorders>
              <w:top w:val="single" w:sz="4" w:space="0" w:color="auto"/>
            </w:tcBorders>
          </w:tcPr>
          <w:p w14:paraId="673AA965" w14:textId="77777777" w:rsidR="00F13A95" w:rsidRPr="0080063E" w:rsidRDefault="00F13A95" w:rsidP="00407589">
            <w:pPr>
              <w:rPr>
                <w:rFonts w:cstheme="minorHAnsi"/>
                <w:b/>
                <w:bCs/>
              </w:rPr>
            </w:pPr>
          </w:p>
        </w:tc>
        <w:tc>
          <w:tcPr>
            <w:tcW w:w="1954" w:type="dxa"/>
            <w:tcBorders>
              <w:top w:val="single" w:sz="4" w:space="0" w:color="auto"/>
            </w:tcBorders>
          </w:tcPr>
          <w:p w14:paraId="50816E7E" w14:textId="77777777" w:rsidR="00F13A95" w:rsidRPr="0080063E" w:rsidRDefault="00F13A95" w:rsidP="00407589">
            <w:pPr>
              <w:rPr>
                <w:rFonts w:cstheme="minorHAnsi"/>
                <w:b/>
                <w:bCs/>
              </w:rPr>
            </w:pPr>
          </w:p>
        </w:tc>
        <w:tc>
          <w:tcPr>
            <w:tcW w:w="1244" w:type="dxa"/>
            <w:gridSpan w:val="2"/>
            <w:tcBorders>
              <w:top w:val="single" w:sz="4" w:space="0" w:color="auto"/>
            </w:tcBorders>
            <w:tcMar>
              <w:left w:w="0" w:type="dxa"/>
              <w:right w:w="0" w:type="dxa"/>
            </w:tcMar>
          </w:tcPr>
          <w:p w14:paraId="1078B9B5" w14:textId="77777777" w:rsidR="00F13A95" w:rsidRPr="0080063E" w:rsidRDefault="00F13A95" w:rsidP="00407589">
            <w:pPr>
              <w:ind w:firstLine="143"/>
              <w:rPr>
                <w:rFonts w:cstheme="minorHAnsi"/>
                <w:b/>
                <w:bCs/>
                <w:i/>
                <w:iCs/>
              </w:rPr>
            </w:pPr>
          </w:p>
        </w:tc>
      </w:tr>
      <w:tr w:rsidR="00467C7B" w:rsidRPr="0080063E" w14:paraId="7DCF6D33" w14:textId="77777777" w:rsidTr="00747945">
        <w:trPr>
          <w:trHeight w:val="229"/>
        </w:trPr>
        <w:tc>
          <w:tcPr>
            <w:tcW w:w="3507" w:type="dxa"/>
            <w:tcBorders>
              <w:top w:val="single" w:sz="4" w:space="0" w:color="auto"/>
            </w:tcBorders>
          </w:tcPr>
          <w:p w14:paraId="454098C8" w14:textId="77777777" w:rsidR="00467C7B" w:rsidRPr="0080063E" w:rsidRDefault="00467C7B" w:rsidP="00467C7B">
            <w:pPr>
              <w:rPr>
                <w:rFonts w:cstheme="minorHAnsi"/>
              </w:rPr>
            </w:pPr>
            <w:r w:rsidRPr="0080063E">
              <w:rPr>
                <w:rFonts w:cstheme="minorHAnsi"/>
              </w:rPr>
              <w:t>GDP (per capita)</w:t>
            </w:r>
          </w:p>
        </w:tc>
        <w:tc>
          <w:tcPr>
            <w:tcW w:w="293" w:type="dxa"/>
            <w:tcMar>
              <w:left w:w="0" w:type="dxa"/>
              <w:right w:w="0" w:type="dxa"/>
            </w:tcMar>
            <w:vAlign w:val="bottom"/>
          </w:tcPr>
          <w:p w14:paraId="5A3203E6" w14:textId="30D40B7D" w:rsidR="00467C7B" w:rsidRPr="0080063E" w:rsidRDefault="00467C7B" w:rsidP="00467C7B">
            <w:pPr>
              <w:jc w:val="right"/>
              <w:rPr>
                <w:rFonts w:cstheme="minorHAnsi"/>
              </w:rPr>
            </w:pPr>
            <w:r w:rsidRPr="0080063E">
              <w:rPr>
                <w:rFonts w:cstheme="minorHAnsi"/>
                <w:color w:val="000000"/>
              </w:rPr>
              <w:t>-</w:t>
            </w:r>
          </w:p>
        </w:tc>
        <w:tc>
          <w:tcPr>
            <w:tcW w:w="1178" w:type="dxa"/>
            <w:tcMar>
              <w:left w:w="0" w:type="dxa"/>
            </w:tcMar>
            <w:vAlign w:val="bottom"/>
          </w:tcPr>
          <w:p w14:paraId="4BCC8730" w14:textId="353EF349" w:rsidR="00467C7B" w:rsidRPr="0080063E" w:rsidRDefault="00467C7B" w:rsidP="00467C7B">
            <w:pPr>
              <w:rPr>
                <w:rFonts w:cstheme="minorHAnsi"/>
              </w:rPr>
            </w:pPr>
            <w:r w:rsidRPr="0080063E">
              <w:rPr>
                <w:rFonts w:cstheme="minorHAnsi"/>
                <w:color w:val="000000"/>
              </w:rPr>
              <w:t>0.030</w:t>
            </w:r>
          </w:p>
        </w:tc>
        <w:tc>
          <w:tcPr>
            <w:tcW w:w="1067" w:type="dxa"/>
            <w:vAlign w:val="bottom"/>
          </w:tcPr>
          <w:p w14:paraId="006B2737" w14:textId="02C2AF79" w:rsidR="00467C7B" w:rsidRPr="0080063E" w:rsidRDefault="00467C7B" w:rsidP="00467C7B">
            <w:pPr>
              <w:rPr>
                <w:rFonts w:cstheme="minorHAnsi"/>
              </w:rPr>
            </w:pPr>
            <w:r w:rsidRPr="0080063E">
              <w:rPr>
                <w:rFonts w:cstheme="minorHAnsi"/>
                <w:color w:val="000000"/>
              </w:rPr>
              <w:t>0.033</w:t>
            </w:r>
          </w:p>
        </w:tc>
        <w:tc>
          <w:tcPr>
            <w:tcW w:w="1954" w:type="dxa"/>
            <w:vAlign w:val="bottom"/>
          </w:tcPr>
          <w:p w14:paraId="29CC163D" w14:textId="7B137A12" w:rsidR="00467C7B" w:rsidRPr="0080063E" w:rsidRDefault="00467C7B" w:rsidP="00467C7B">
            <w:pPr>
              <w:rPr>
                <w:rFonts w:cstheme="minorHAnsi"/>
              </w:rPr>
            </w:pPr>
            <w:r w:rsidRPr="0080063E">
              <w:rPr>
                <w:rFonts w:cstheme="minorHAnsi"/>
                <w:color w:val="000000"/>
              </w:rPr>
              <w:t xml:space="preserve"> [-0.035, 0.095] </w:t>
            </w:r>
          </w:p>
        </w:tc>
        <w:tc>
          <w:tcPr>
            <w:tcW w:w="355" w:type="dxa"/>
            <w:tcMar>
              <w:left w:w="0" w:type="dxa"/>
              <w:right w:w="0" w:type="dxa"/>
            </w:tcMar>
            <w:vAlign w:val="center"/>
          </w:tcPr>
          <w:p w14:paraId="157DF0EA" w14:textId="77777777" w:rsidR="00467C7B" w:rsidRPr="0080063E" w:rsidRDefault="00467C7B" w:rsidP="00467C7B">
            <w:pPr>
              <w:jc w:val="right"/>
              <w:rPr>
                <w:rFonts w:cstheme="minorHAnsi"/>
              </w:rPr>
            </w:pPr>
          </w:p>
        </w:tc>
        <w:tc>
          <w:tcPr>
            <w:tcW w:w="889" w:type="dxa"/>
            <w:tcMar>
              <w:left w:w="0" w:type="dxa"/>
            </w:tcMar>
            <w:vAlign w:val="bottom"/>
          </w:tcPr>
          <w:p w14:paraId="1B8FFC51" w14:textId="65585DC3" w:rsidR="00467C7B" w:rsidRPr="0080063E" w:rsidRDefault="00467C7B" w:rsidP="00467C7B">
            <w:pPr>
              <w:rPr>
                <w:rFonts w:cstheme="minorHAnsi"/>
              </w:rPr>
            </w:pPr>
            <w:r w:rsidRPr="0080063E">
              <w:rPr>
                <w:rFonts w:cstheme="minorHAnsi"/>
                <w:color w:val="000000"/>
              </w:rPr>
              <w:t>0.370</w:t>
            </w:r>
          </w:p>
        </w:tc>
      </w:tr>
      <w:tr w:rsidR="00467C7B" w:rsidRPr="0080063E" w14:paraId="37A9ACFB" w14:textId="77777777" w:rsidTr="00747945">
        <w:trPr>
          <w:trHeight w:val="243"/>
        </w:trPr>
        <w:tc>
          <w:tcPr>
            <w:tcW w:w="3507" w:type="dxa"/>
          </w:tcPr>
          <w:p w14:paraId="199D47CF" w14:textId="77777777" w:rsidR="00467C7B" w:rsidRPr="0080063E" w:rsidRDefault="00467C7B" w:rsidP="00467C7B">
            <w:pPr>
              <w:rPr>
                <w:rFonts w:cstheme="minorHAnsi"/>
              </w:rPr>
            </w:pPr>
            <w:r w:rsidRPr="0080063E">
              <w:rPr>
                <w:rFonts w:cstheme="minorHAnsi"/>
              </w:rPr>
              <w:t>Country’s Individualism</w:t>
            </w:r>
          </w:p>
        </w:tc>
        <w:tc>
          <w:tcPr>
            <w:tcW w:w="293" w:type="dxa"/>
            <w:tcMar>
              <w:left w:w="0" w:type="dxa"/>
              <w:right w:w="0" w:type="dxa"/>
            </w:tcMar>
            <w:vAlign w:val="bottom"/>
          </w:tcPr>
          <w:p w14:paraId="41D89F40" w14:textId="020E2435" w:rsidR="00467C7B" w:rsidRPr="0080063E" w:rsidRDefault="00467C7B" w:rsidP="00467C7B">
            <w:pPr>
              <w:jc w:val="right"/>
              <w:rPr>
                <w:rFonts w:cstheme="minorHAnsi"/>
              </w:rPr>
            </w:pPr>
            <w:r w:rsidRPr="0080063E">
              <w:rPr>
                <w:rFonts w:cstheme="minorHAnsi"/>
                <w:color w:val="000000"/>
              </w:rPr>
              <w:t>-</w:t>
            </w:r>
          </w:p>
        </w:tc>
        <w:tc>
          <w:tcPr>
            <w:tcW w:w="1178" w:type="dxa"/>
            <w:tcMar>
              <w:left w:w="0" w:type="dxa"/>
            </w:tcMar>
            <w:vAlign w:val="bottom"/>
          </w:tcPr>
          <w:p w14:paraId="2E6225EE" w14:textId="6AA8ED62" w:rsidR="00467C7B" w:rsidRPr="0080063E" w:rsidRDefault="00467C7B" w:rsidP="00467C7B">
            <w:pPr>
              <w:rPr>
                <w:rFonts w:cstheme="minorHAnsi"/>
              </w:rPr>
            </w:pPr>
            <w:r w:rsidRPr="0080063E">
              <w:rPr>
                <w:rFonts w:cstheme="minorHAnsi"/>
                <w:color w:val="000000"/>
              </w:rPr>
              <w:t>0.041</w:t>
            </w:r>
          </w:p>
        </w:tc>
        <w:tc>
          <w:tcPr>
            <w:tcW w:w="1067" w:type="dxa"/>
            <w:vAlign w:val="bottom"/>
          </w:tcPr>
          <w:p w14:paraId="0655E079" w14:textId="558DBE03" w:rsidR="00467C7B" w:rsidRPr="0080063E" w:rsidRDefault="00467C7B" w:rsidP="00467C7B">
            <w:pPr>
              <w:rPr>
                <w:rFonts w:cstheme="minorHAnsi"/>
              </w:rPr>
            </w:pPr>
            <w:r w:rsidRPr="0080063E">
              <w:rPr>
                <w:rFonts w:cstheme="minorHAnsi"/>
                <w:color w:val="000000"/>
              </w:rPr>
              <w:t>0.029</w:t>
            </w:r>
          </w:p>
        </w:tc>
        <w:tc>
          <w:tcPr>
            <w:tcW w:w="1954" w:type="dxa"/>
            <w:vAlign w:val="bottom"/>
          </w:tcPr>
          <w:p w14:paraId="27914099" w14:textId="5F1671AA" w:rsidR="00467C7B" w:rsidRPr="0080063E" w:rsidRDefault="00467C7B" w:rsidP="00467C7B">
            <w:pPr>
              <w:rPr>
                <w:rFonts w:cstheme="minorHAnsi"/>
              </w:rPr>
            </w:pPr>
            <w:r w:rsidRPr="0080063E">
              <w:rPr>
                <w:rFonts w:cstheme="minorHAnsi"/>
                <w:color w:val="000000"/>
              </w:rPr>
              <w:t xml:space="preserve"> [-0.098, 0.017] </w:t>
            </w:r>
          </w:p>
        </w:tc>
        <w:tc>
          <w:tcPr>
            <w:tcW w:w="355" w:type="dxa"/>
            <w:tcMar>
              <w:left w:w="0" w:type="dxa"/>
              <w:right w:w="0" w:type="dxa"/>
            </w:tcMar>
            <w:vAlign w:val="center"/>
          </w:tcPr>
          <w:p w14:paraId="0A6801BB" w14:textId="77777777" w:rsidR="00467C7B" w:rsidRPr="0080063E" w:rsidRDefault="00467C7B" w:rsidP="00467C7B">
            <w:pPr>
              <w:jc w:val="right"/>
              <w:rPr>
                <w:rFonts w:cstheme="minorHAnsi"/>
              </w:rPr>
            </w:pPr>
          </w:p>
        </w:tc>
        <w:tc>
          <w:tcPr>
            <w:tcW w:w="889" w:type="dxa"/>
            <w:tcMar>
              <w:left w:w="0" w:type="dxa"/>
            </w:tcMar>
            <w:vAlign w:val="bottom"/>
          </w:tcPr>
          <w:p w14:paraId="531715BC" w14:textId="1E81F945" w:rsidR="00467C7B" w:rsidRPr="0080063E" w:rsidRDefault="00467C7B" w:rsidP="00467C7B">
            <w:pPr>
              <w:rPr>
                <w:rFonts w:cstheme="minorHAnsi"/>
              </w:rPr>
            </w:pPr>
            <w:r w:rsidRPr="0080063E">
              <w:rPr>
                <w:rFonts w:cstheme="minorHAnsi"/>
                <w:color w:val="000000"/>
              </w:rPr>
              <w:t>0.166</w:t>
            </w:r>
          </w:p>
        </w:tc>
      </w:tr>
      <w:tr w:rsidR="00467C7B" w:rsidRPr="0080063E" w14:paraId="593B6DAA" w14:textId="77777777" w:rsidTr="00747945">
        <w:trPr>
          <w:trHeight w:val="243"/>
        </w:trPr>
        <w:tc>
          <w:tcPr>
            <w:tcW w:w="3507" w:type="dxa"/>
          </w:tcPr>
          <w:p w14:paraId="035DF14E" w14:textId="77777777" w:rsidR="00467C7B" w:rsidRPr="0080063E" w:rsidRDefault="00467C7B" w:rsidP="00467C7B">
            <w:pPr>
              <w:rPr>
                <w:rFonts w:cstheme="minorHAnsi"/>
              </w:rPr>
            </w:pPr>
            <w:r w:rsidRPr="0080063E">
              <w:rPr>
                <w:rFonts w:cstheme="minorHAnsi"/>
              </w:rPr>
              <w:t>Country’s Gender Equality</w:t>
            </w:r>
          </w:p>
        </w:tc>
        <w:tc>
          <w:tcPr>
            <w:tcW w:w="293" w:type="dxa"/>
            <w:tcMar>
              <w:left w:w="0" w:type="dxa"/>
              <w:right w:w="0" w:type="dxa"/>
            </w:tcMar>
            <w:vAlign w:val="bottom"/>
          </w:tcPr>
          <w:p w14:paraId="45FEE1D3" w14:textId="7CAC3CD1" w:rsidR="00467C7B" w:rsidRPr="0080063E" w:rsidRDefault="00467C7B" w:rsidP="00467C7B">
            <w:pPr>
              <w:jc w:val="right"/>
              <w:rPr>
                <w:rFonts w:cstheme="minorHAnsi"/>
              </w:rPr>
            </w:pPr>
            <w:r w:rsidRPr="0080063E">
              <w:rPr>
                <w:rFonts w:cstheme="minorHAnsi"/>
                <w:color w:val="000000"/>
              </w:rPr>
              <w:t>-</w:t>
            </w:r>
          </w:p>
        </w:tc>
        <w:tc>
          <w:tcPr>
            <w:tcW w:w="1178" w:type="dxa"/>
            <w:tcMar>
              <w:left w:w="0" w:type="dxa"/>
            </w:tcMar>
            <w:vAlign w:val="bottom"/>
          </w:tcPr>
          <w:p w14:paraId="5E2A4719" w14:textId="5F5458EC" w:rsidR="00467C7B" w:rsidRPr="0080063E" w:rsidRDefault="00467C7B" w:rsidP="00467C7B">
            <w:pPr>
              <w:rPr>
                <w:rFonts w:cstheme="minorHAnsi"/>
              </w:rPr>
            </w:pPr>
            <w:r w:rsidRPr="0080063E">
              <w:rPr>
                <w:rFonts w:cstheme="minorHAnsi"/>
                <w:color w:val="000000"/>
              </w:rPr>
              <w:t>0.077</w:t>
            </w:r>
          </w:p>
        </w:tc>
        <w:tc>
          <w:tcPr>
            <w:tcW w:w="1067" w:type="dxa"/>
            <w:vAlign w:val="bottom"/>
          </w:tcPr>
          <w:p w14:paraId="16F6760E" w14:textId="6B329E5D" w:rsidR="00467C7B" w:rsidRPr="0080063E" w:rsidRDefault="00467C7B" w:rsidP="00467C7B">
            <w:pPr>
              <w:rPr>
                <w:rFonts w:cstheme="minorHAnsi"/>
              </w:rPr>
            </w:pPr>
            <w:r w:rsidRPr="0080063E">
              <w:rPr>
                <w:rFonts w:cstheme="minorHAnsi"/>
                <w:color w:val="000000"/>
              </w:rPr>
              <w:t>0.028</w:t>
            </w:r>
          </w:p>
        </w:tc>
        <w:tc>
          <w:tcPr>
            <w:tcW w:w="1954" w:type="dxa"/>
            <w:vAlign w:val="bottom"/>
          </w:tcPr>
          <w:p w14:paraId="081BC71D" w14:textId="53D6952C" w:rsidR="00467C7B" w:rsidRPr="0080063E" w:rsidRDefault="00467C7B" w:rsidP="00467C7B">
            <w:pPr>
              <w:rPr>
                <w:rFonts w:cstheme="minorHAnsi"/>
              </w:rPr>
            </w:pPr>
            <w:r w:rsidRPr="0080063E">
              <w:rPr>
                <w:rFonts w:cstheme="minorHAnsi"/>
                <w:color w:val="000000"/>
              </w:rPr>
              <w:t xml:space="preserve"> [-0.132, -0.021] </w:t>
            </w:r>
          </w:p>
        </w:tc>
        <w:tc>
          <w:tcPr>
            <w:tcW w:w="355" w:type="dxa"/>
            <w:tcMar>
              <w:left w:w="0" w:type="dxa"/>
              <w:right w:w="0" w:type="dxa"/>
            </w:tcMar>
            <w:vAlign w:val="center"/>
          </w:tcPr>
          <w:p w14:paraId="2CB256B6" w14:textId="77777777" w:rsidR="00467C7B" w:rsidRPr="0080063E" w:rsidRDefault="00467C7B" w:rsidP="00467C7B">
            <w:pPr>
              <w:jc w:val="right"/>
              <w:rPr>
                <w:rFonts w:cstheme="minorHAnsi"/>
              </w:rPr>
            </w:pPr>
          </w:p>
        </w:tc>
        <w:tc>
          <w:tcPr>
            <w:tcW w:w="889" w:type="dxa"/>
            <w:tcMar>
              <w:left w:w="0" w:type="dxa"/>
            </w:tcMar>
            <w:vAlign w:val="bottom"/>
          </w:tcPr>
          <w:p w14:paraId="50B56047" w14:textId="114A81BA" w:rsidR="00467C7B" w:rsidRPr="0080063E" w:rsidRDefault="00467C7B" w:rsidP="00467C7B">
            <w:pPr>
              <w:rPr>
                <w:rFonts w:cstheme="minorHAnsi"/>
              </w:rPr>
            </w:pPr>
            <w:r w:rsidRPr="0080063E">
              <w:rPr>
                <w:rFonts w:cstheme="minorHAnsi"/>
                <w:color w:val="000000"/>
              </w:rPr>
              <w:t>0.007</w:t>
            </w:r>
          </w:p>
        </w:tc>
      </w:tr>
      <w:tr w:rsidR="00467C7B" w:rsidRPr="0080063E" w14:paraId="3CE96EFC" w14:textId="77777777" w:rsidTr="00747945">
        <w:trPr>
          <w:trHeight w:val="80"/>
        </w:trPr>
        <w:tc>
          <w:tcPr>
            <w:tcW w:w="3507" w:type="dxa"/>
            <w:vAlign w:val="center"/>
          </w:tcPr>
          <w:p w14:paraId="57EB05D9" w14:textId="77777777" w:rsidR="00467C7B" w:rsidRPr="0080063E" w:rsidRDefault="00467C7B" w:rsidP="00467C7B">
            <w:pPr>
              <w:rPr>
                <w:rFonts w:cstheme="minorHAnsi"/>
              </w:rPr>
            </w:pPr>
            <w:r w:rsidRPr="0080063E">
              <w:rPr>
                <w:rFonts w:cstheme="minorHAnsi"/>
              </w:rPr>
              <w:t>Country’s Pathogen Prevalence</w:t>
            </w:r>
          </w:p>
        </w:tc>
        <w:tc>
          <w:tcPr>
            <w:tcW w:w="293" w:type="dxa"/>
            <w:tcMar>
              <w:left w:w="0" w:type="dxa"/>
              <w:right w:w="0" w:type="dxa"/>
            </w:tcMar>
            <w:vAlign w:val="bottom"/>
          </w:tcPr>
          <w:p w14:paraId="6E4C2FAB" w14:textId="77777777" w:rsidR="00467C7B" w:rsidRPr="0080063E" w:rsidRDefault="00467C7B" w:rsidP="00467C7B">
            <w:pPr>
              <w:jc w:val="right"/>
              <w:rPr>
                <w:rFonts w:cstheme="minorHAnsi"/>
              </w:rPr>
            </w:pPr>
          </w:p>
        </w:tc>
        <w:tc>
          <w:tcPr>
            <w:tcW w:w="1178" w:type="dxa"/>
            <w:tcMar>
              <w:left w:w="0" w:type="dxa"/>
            </w:tcMar>
            <w:vAlign w:val="bottom"/>
          </w:tcPr>
          <w:p w14:paraId="7BCDAB27" w14:textId="5C8F370A" w:rsidR="00467C7B" w:rsidRPr="0080063E" w:rsidRDefault="00467C7B" w:rsidP="00467C7B">
            <w:pPr>
              <w:rPr>
                <w:rFonts w:cstheme="minorHAnsi"/>
              </w:rPr>
            </w:pPr>
            <w:r w:rsidRPr="0080063E">
              <w:rPr>
                <w:rFonts w:cstheme="minorHAnsi"/>
                <w:color w:val="000000"/>
              </w:rPr>
              <w:t>0.054</w:t>
            </w:r>
          </w:p>
        </w:tc>
        <w:tc>
          <w:tcPr>
            <w:tcW w:w="1067" w:type="dxa"/>
            <w:vAlign w:val="bottom"/>
          </w:tcPr>
          <w:p w14:paraId="1C2BF713" w14:textId="02141212" w:rsidR="00467C7B" w:rsidRPr="0080063E" w:rsidRDefault="00467C7B" w:rsidP="00467C7B">
            <w:pPr>
              <w:rPr>
                <w:rFonts w:cstheme="minorHAnsi"/>
              </w:rPr>
            </w:pPr>
            <w:r w:rsidRPr="0080063E">
              <w:rPr>
                <w:rFonts w:cstheme="minorHAnsi"/>
                <w:color w:val="000000"/>
              </w:rPr>
              <w:t>0.028</w:t>
            </w:r>
          </w:p>
        </w:tc>
        <w:tc>
          <w:tcPr>
            <w:tcW w:w="1954" w:type="dxa"/>
            <w:vAlign w:val="bottom"/>
          </w:tcPr>
          <w:p w14:paraId="5DB249C6" w14:textId="6B420714" w:rsidR="00467C7B" w:rsidRPr="0080063E" w:rsidRDefault="00467C7B" w:rsidP="00467C7B">
            <w:pPr>
              <w:rPr>
                <w:rFonts w:cstheme="minorHAnsi"/>
              </w:rPr>
            </w:pPr>
            <w:r w:rsidRPr="0080063E">
              <w:rPr>
                <w:rFonts w:cstheme="minorHAnsi"/>
                <w:color w:val="000000"/>
              </w:rPr>
              <w:t xml:space="preserve"> [-0.002, 0.109] </w:t>
            </w:r>
          </w:p>
        </w:tc>
        <w:tc>
          <w:tcPr>
            <w:tcW w:w="355" w:type="dxa"/>
            <w:tcMar>
              <w:left w:w="0" w:type="dxa"/>
              <w:right w:w="0" w:type="dxa"/>
            </w:tcMar>
            <w:vAlign w:val="center"/>
          </w:tcPr>
          <w:p w14:paraId="1BC521C6" w14:textId="77777777" w:rsidR="00467C7B" w:rsidRPr="0080063E" w:rsidRDefault="00467C7B" w:rsidP="00467C7B">
            <w:pPr>
              <w:jc w:val="right"/>
              <w:rPr>
                <w:rFonts w:cstheme="minorHAnsi"/>
              </w:rPr>
            </w:pPr>
          </w:p>
        </w:tc>
        <w:tc>
          <w:tcPr>
            <w:tcW w:w="889" w:type="dxa"/>
            <w:tcMar>
              <w:left w:w="0" w:type="dxa"/>
            </w:tcMar>
            <w:vAlign w:val="bottom"/>
          </w:tcPr>
          <w:p w14:paraId="74AD7188" w14:textId="0A11E31A" w:rsidR="00467C7B" w:rsidRPr="0080063E" w:rsidRDefault="00467C7B" w:rsidP="00467C7B">
            <w:pPr>
              <w:rPr>
                <w:rFonts w:cstheme="minorHAnsi"/>
              </w:rPr>
            </w:pPr>
            <w:r w:rsidRPr="0080063E">
              <w:rPr>
                <w:rFonts w:cstheme="minorHAnsi"/>
                <w:color w:val="000000"/>
              </w:rPr>
              <w:t>0.060</w:t>
            </w:r>
          </w:p>
        </w:tc>
      </w:tr>
      <w:tr w:rsidR="00F13A95" w:rsidRPr="0080063E" w14:paraId="035D555E" w14:textId="77777777" w:rsidTr="00F13A95">
        <w:trPr>
          <w:trHeight w:val="80"/>
        </w:trPr>
        <w:tc>
          <w:tcPr>
            <w:tcW w:w="3507" w:type="dxa"/>
            <w:tcBorders>
              <w:bottom w:val="single" w:sz="4" w:space="0" w:color="auto"/>
            </w:tcBorders>
            <w:vAlign w:val="center"/>
          </w:tcPr>
          <w:p w14:paraId="011E8D0D" w14:textId="3BC0A87E" w:rsidR="00F13A95" w:rsidRPr="0080063E" w:rsidRDefault="00F13A95" w:rsidP="001E5855">
            <w:pPr>
              <w:rPr>
                <w:rFonts w:cstheme="minorHAnsi"/>
                <w:b/>
                <w:bCs/>
              </w:rPr>
            </w:pPr>
            <w:r w:rsidRPr="0080063E">
              <w:rPr>
                <w:rFonts w:cstheme="minorHAnsi"/>
                <w:b/>
                <w:bCs/>
              </w:rPr>
              <w:t>Individual-level predictors</w:t>
            </w:r>
          </w:p>
        </w:tc>
        <w:tc>
          <w:tcPr>
            <w:tcW w:w="293" w:type="dxa"/>
            <w:tcMar>
              <w:left w:w="0" w:type="dxa"/>
              <w:right w:w="0" w:type="dxa"/>
            </w:tcMar>
            <w:vAlign w:val="center"/>
          </w:tcPr>
          <w:p w14:paraId="0C15E053" w14:textId="77777777" w:rsidR="00F13A95" w:rsidRPr="0080063E" w:rsidRDefault="00F13A95" w:rsidP="001E5855">
            <w:pPr>
              <w:jc w:val="right"/>
              <w:rPr>
                <w:rFonts w:cstheme="minorHAnsi"/>
              </w:rPr>
            </w:pPr>
          </w:p>
        </w:tc>
        <w:tc>
          <w:tcPr>
            <w:tcW w:w="1178" w:type="dxa"/>
            <w:tcMar>
              <w:left w:w="0" w:type="dxa"/>
            </w:tcMar>
            <w:vAlign w:val="center"/>
          </w:tcPr>
          <w:p w14:paraId="3E4B9743" w14:textId="77777777" w:rsidR="00F13A95" w:rsidRPr="0080063E" w:rsidRDefault="00F13A95" w:rsidP="001E5855">
            <w:pPr>
              <w:rPr>
                <w:rFonts w:cstheme="minorHAnsi"/>
                <w:color w:val="000000"/>
              </w:rPr>
            </w:pPr>
          </w:p>
        </w:tc>
        <w:tc>
          <w:tcPr>
            <w:tcW w:w="1067" w:type="dxa"/>
            <w:vAlign w:val="center"/>
          </w:tcPr>
          <w:p w14:paraId="74F6B2C6" w14:textId="77777777" w:rsidR="00F13A95" w:rsidRPr="0080063E" w:rsidRDefault="00F13A95" w:rsidP="001E5855">
            <w:pPr>
              <w:rPr>
                <w:rFonts w:cstheme="minorHAnsi"/>
                <w:color w:val="000000"/>
              </w:rPr>
            </w:pPr>
          </w:p>
        </w:tc>
        <w:tc>
          <w:tcPr>
            <w:tcW w:w="1954" w:type="dxa"/>
            <w:vAlign w:val="center"/>
          </w:tcPr>
          <w:p w14:paraId="37355EC0" w14:textId="77777777" w:rsidR="00F13A95" w:rsidRPr="0080063E" w:rsidRDefault="00F13A95" w:rsidP="001E5855">
            <w:pPr>
              <w:rPr>
                <w:rFonts w:cstheme="minorHAnsi"/>
                <w:color w:val="000000"/>
              </w:rPr>
            </w:pPr>
          </w:p>
        </w:tc>
        <w:tc>
          <w:tcPr>
            <w:tcW w:w="355" w:type="dxa"/>
            <w:tcMar>
              <w:left w:w="0" w:type="dxa"/>
              <w:right w:w="0" w:type="dxa"/>
            </w:tcMar>
            <w:vAlign w:val="center"/>
          </w:tcPr>
          <w:p w14:paraId="1580B94E" w14:textId="77777777" w:rsidR="00F13A95" w:rsidRPr="0080063E" w:rsidRDefault="00F13A95" w:rsidP="001E5855">
            <w:pPr>
              <w:jc w:val="right"/>
              <w:rPr>
                <w:rFonts w:cstheme="minorHAnsi"/>
              </w:rPr>
            </w:pPr>
          </w:p>
        </w:tc>
        <w:tc>
          <w:tcPr>
            <w:tcW w:w="889" w:type="dxa"/>
            <w:tcMar>
              <w:left w:w="0" w:type="dxa"/>
            </w:tcMar>
            <w:vAlign w:val="center"/>
          </w:tcPr>
          <w:p w14:paraId="065198BE" w14:textId="77777777" w:rsidR="00F13A95" w:rsidRPr="0080063E" w:rsidRDefault="00F13A95" w:rsidP="001E5855">
            <w:pPr>
              <w:rPr>
                <w:rFonts w:cstheme="minorHAnsi"/>
                <w:color w:val="000000"/>
              </w:rPr>
            </w:pPr>
          </w:p>
        </w:tc>
      </w:tr>
      <w:tr w:rsidR="00467C7B" w:rsidRPr="0080063E" w14:paraId="0439719A" w14:textId="77777777" w:rsidTr="00747945">
        <w:trPr>
          <w:trHeight w:val="243"/>
        </w:trPr>
        <w:tc>
          <w:tcPr>
            <w:tcW w:w="3507" w:type="dxa"/>
            <w:tcBorders>
              <w:top w:val="single" w:sz="4" w:space="0" w:color="auto"/>
            </w:tcBorders>
          </w:tcPr>
          <w:p w14:paraId="625387B2" w14:textId="4ECE3873" w:rsidR="00467C7B" w:rsidRPr="0080063E" w:rsidRDefault="00467C7B" w:rsidP="00467C7B">
            <w:pPr>
              <w:rPr>
                <w:rFonts w:cstheme="minorHAnsi"/>
              </w:rPr>
            </w:pPr>
            <w:r w:rsidRPr="0080063E">
              <w:rPr>
                <w:rFonts w:cstheme="minorHAnsi"/>
              </w:rPr>
              <w:t xml:space="preserve">Sex/Gender </w:t>
            </w:r>
            <w:r w:rsidRPr="0080063E">
              <w:rPr>
                <w:rFonts w:cstheme="minorHAnsi"/>
                <w:vertAlign w:val="superscript"/>
              </w:rPr>
              <w:t>a</w:t>
            </w:r>
          </w:p>
        </w:tc>
        <w:tc>
          <w:tcPr>
            <w:tcW w:w="293" w:type="dxa"/>
            <w:tcMar>
              <w:left w:w="0" w:type="dxa"/>
              <w:right w:w="0" w:type="dxa"/>
            </w:tcMar>
            <w:vAlign w:val="bottom"/>
          </w:tcPr>
          <w:p w14:paraId="3989A2D0" w14:textId="77777777" w:rsidR="00467C7B" w:rsidRPr="0080063E" w:rsidRDefault="00467C7B" w:rsidP="00467C7B">
            <w:pPr>
              <w:jc w:val="right"/>
              <w:rPr>
                <w:rFonts w:cstheme="minorHAnsi"/>
              </w:rPr>
            </w:pPr>
          </w:p>
        </w:tc>
        <w:tc>
          <w:tcPr>
            <w:tcW w:w="1178" w:type="dxa"/>
            <w:tcMar>
              <w:left w:w="0" w:type="dxa"/>
            </w:tcMar>
            <w:vAlign w:val="bottom"/>
          </w:tcPr>
          <w:p w14:paraId="7037D5A9" w14:textId="17D5B116" w:rsidR="00467C7B" w:rsidRPr="0080063E" w:rsidRDefault="00467C7B" w:rsidP="00467C7B">
            <w:pPr>
              <w:rPr>
                <w:rFonts w:cstheme="minorHAnsi"/>
              </w:rPr>
            </w:pPr>
            <w:r w:rsidRPr="0080063E">
              <w:rPr>
                <w:rFonts w:cstheme="minorHAnsi"/>
                <w:color w:val="000000"/>
              </w:rPr>
              <w:t>0.168</w:t>
            </w:r>
          </w:p>
        </w:tc>
        <w:tc>
          <w:tcPr>
            <w:tcW w:w="1067" w:type="dxa"/>
            <w:vAlign w:val="bottom"/>
          </w:tcPr>
          <w:p w14:paraId="290C94E7" w14:textId="588F8117" w:rsidR="00467C7B" w:rsidRPr="0080063E" w:rsidRDefault="00467C7B" w:rsidP="00467C7B">
            <w:pPr>
              <w:rPr>
                <w:rFonts w:cstheme="minorHAnsi"/>
              </w:rPr>
            </w:pPr>
            <w:r w:rsidRPr="0080063E">
              <w:rPr>
                <w:rFonts w:cstheme="minorHAnsi"/>
                <w:color w:val="000000"/>
              </w:rPr>
              <w:t>0.013</w:t>
            </w:r>
          </w:p>
        </w:tc>
        <w:tc>
          <w:tcPr>
            <w:tcW w:w="1954" w:type="dxa"/>
            <w:vAlign w:val="bottom"/>
          </w:tcPr>
          <w:p w14:paraId="62B939F5" w14:textId="4D6008A0" w:rsidR="00467C7B" w:rsidRPr="0080063E" w:rsidRDefault="00467C7B" w:rsidP="00467C7B">
            <w:pPr>
              <w:rPr>
                <w:rFonts w:cstheme="minorHAnsi"/>
              </w:rPr>
            </w:pPr>
            <w:r w:rsidRPr="0080063E">
              <w:rPr>
                <w:rFonts w:cstheme="minorHAnsi"/>
                <w:color w:val="000000"/>
              </w:rPr>
              <w:t xml:space="preserve"> [ 0.142, 0.194] </w:t>
            </w:r>
          </w:p>
        </w:tc>
        <w:tc>
          <w:tcPr>
            <w:tcW w:w="355" w:type="dxa"/>
            <w:tcMar>
              <w:left w:w="0" w:type="dxa"/>
              <w:right w:w="0" w:type="dxa"/>
            </w:tcMar>
            <w:vAlign w:val="center"/>
          </w:tcPr>
          <w:p w14:paraId="76F15640" w14:textId="4BD0CFCF" w:rsidR="00467C7B" w:rsidRPr="0080063E" w:rsidRDefault="00467C7B" w:rsidP="00467C7B">
            <w:pPr>
              <w:jc w:val="right"/>
              <w:rPr>
                <w:rFonts w:cstheme="minorHAnsi"/>
              </w:rPr>
            </w:pPr>
            <w:r w:rsidRPr="0080063E">
              <w:rPr>
                <w:rFonts w:cstheme="minorHAnsi"/>
                <w:color w:val="000000"/>
              </w:rPr>
              <w:t>&lt; </w:t>
            </w:r>
          </w:p>
        </w:tc>
        <w:tc>
          <w:tcPr>
            <w:tcW w:w="889" w:type="dxa"/>
            <w:tcMar>
              <w:left w:w="0" w:type="dxa"/>
            </w:tcMar>
            <w:vAlign w:val="bottom"/>
          </w:tcPr>
          <w:p w14:paraId="2386C4D2" w14:textId="791C42E4" w:rsidR="00467C7B" w:rsidRPr="0080063E" w:rsidRDefault="00467C7B" w:rsidP="00467C7B">
            <w:pPr>
              <w:rPr>
                <w:rFonts w:cstheme="minorHAnsi"/>
              </w:rPr>
            </w:pPr>
            <w:r w:rsidRPr="0080063E">
              <w:rPr>
                <w:rFonts w:cstheme="minorHAnsi"/>
                <w:color w:val="000000"/>
              </w:rPr>
              <w:t>0.001</w:t>
            </w:r>
          </w:p>
        </w:tc>
      </w:tr>
      <w:tr w:rsidR="00467C7B" w:rsidRPr="0080063E" w14:paraId="2FBB52C7" w14:textId="77777777" w:rsidTr="00747945">
        <w:trPr>
          <w:trHeight w:val="243"/>
        </w:trPr>
        <w:tc>
          <w:tcPr>
            <w:tcW w:w="3507" w:type="dxa"/>
          </w:tcPr>
          <w:p w14:paraId="2AC7D519" w14:textId="77777777" w:rsidR="00467C7B" w:rsidRPr="0080063E" w:rsidRDefault="00467C7B" w:rsidP="00467C7B">
            <w:pPr>
              <w:rPr>
                <w:rFonts w:cstheme="minorHAnsi"/>
              </w:rPr>
            </w:pPr>
            <w:r w:rsidRPr="0080063E">
              <w:rPr>
                <w:rFonts w:cstheme="minorHAnsi"/>
              </w:rPr>
              <w:t>Age</w:t>
            </w:r>
          </w:p>
        </w:tc>
        <w:tc>
          <w:tcPr>
            <w:tcW w:w="293" w:type="dxa"/>
            <w:tcMar>
              <w:left w:w="0" w:type="dxa"/>
              <w:right w:w="0" w:type="dxa"/>
            </w:tcMar>
            <w:vAlign w:val="bottom"/>
          </w:tcPr>
          <w:p w14:paraId="4F46E3BE" w14:textId="151FF59D" w:rsidR="00467C7B" w:rsidRPr="0080063E" w:rsidRDefault="00467C7B" w:rsidP="00467C7B">
            <w:pPr>
              <w:jc w:val="right"/>
              <w:rPr>
                <w:rFonts w:cstheme="minorHAnsi"/>
              </w:rPr>
            </w:pPr>
            <w:r w:rsidRPr="0080063E">
              <w:rPr>
                <w:rFonts w:cstheme="minorHAnsi"/>
                <w:color w:val="000000"/>
              </w:rPr>
              <w:t>-</w:t>
            </w:r>
          </w:p>
        </w:tc>
        <w:tc>
          <w:tcPr>
            <w:tcW w:w="1178" w:type="dxa"/>
            <w:tcMar>
              <w:left w:w="0" w:type="dxa"/>
            </w:tcMar>
            <w:vAlign w:val="bottom"/>
          </w:tcPr>
          <w:p w14:paraId="6D9BCAAF" w14:textId="0D91A023" w:rsidR="00467C7B" w:rsidRPr="0080063E" w:rsidRDefault="00467C7B" w:rsidP="00467C7B">
            <w:pPr>
              <w:rPr>
                <w:rFonts w:cstheme="minorHAnsi"/>
              </w:rPr>
            </w:pPr>
            <w:r w:rsidRPr="0080063E">
              <w:rPr>
                <w:rFonts w:cstheme="minorHAnsi"/>
                <w:color w:val="000000"/>
              </w:rPr>
              <w:t>0.080</w:t>
            </w:r>
          </w:p>
        </w:tc>
        <w:tc>
          <w:tcPr>
            <w:tcW w:w="1067" w:type="dxa"/>
            <w:vAlign w:val="bottom"/>
          </w:tcPr>
          <w:p w14:paraId="0CBB938A" w14:textId="70D13EDA" w:rsidR="00467C7B" w:rsidRPr="0080063E" w:rsidRDefault="00467C7B" w:rsidP="00467C7B">
            <w:pPr>
              <w:rPr>
                <w:rFonts w:cstheme="minorHAnsi"/>
              </w:rPr>
            </w:pPr>
            <w:r w:rsidRPr="0080063E">
              <w:rPr>
                <w:rFonts w:cstheme="minorHAnsi"/>
                <w:color w:val="000000"/>
              </w:rPr>
              <w:t>0.021</w:t>
            </w:r>
          </w:p>
        </w:tc>
        <w:tc>
          <w:tcPr>
            <w:tcW w:w="1954" w:type="dxa"/>
            <w:vAlign w:val="bottom"/>
          </w:tcPr>
          <w:p w14:paraId="1317C145" w14:textId="0920943A" w:rsidR="00467C7B" w:rsidRPr="0080063E" w:rsidRDefault="00467C7B" w:rsidP="00467C7B">
            <w:pPr>
              <w:rPr>
                <w:rFonts w:cstheme="minorHAnsi"/>
              </w:rPr>
            </w:pPr>
            <w:r w:rsidRPr="0080063E">
              <w:rPr>
                <w:rFonts w:cstheme="minorHAnsi"/>
                <w:color w:val="000000"/>
              </w:rPr>
              <w:t xml:space="preserve"> [-0.120, -0.039] </w:t>
            </w:r>
          </w:p>
        </w:tc>
        <w:tc>
          <w:tcPr>
            <w:tcW w:w="355" w:type="dxa"/>
            <w:tcMar>
              <w:left w:w="0" w:type="dxa"/>
              <w:right w:w="0" w:type="dxa"/>
            </w:tcMar>
            <w:vAlign w:val="center"/>
          </w:tcPr>
          <w:p w14:paraId="115E2705" w14:textId="388BB3DC" w:rsidR="00467C7B" w:rsidRPr="0080063E" w:rsidRDefault="00467C7B" w:rsidP="00467C7B">
            <w:pPr>
              <w:jc w:val="right"/>
              <w:rPr>
                <w:rFonts w:cstheme="minorHAnsi"/>
              </w:rPr>
            </w:pPr>
            <w:r w:rsidRPr="0080063E">
              <w:rPr>
                <w:rFonts w:cstheme="minorHAnsi"/>
                <w:color w:val="000000"/>
              </w:rPr>
              <w:t>&lt; </w:t>
            </w:r>
          </w:p>
        </w:tc>
        <w:tc>
          <w:tcPr>
            <w:tcW w:w="889" w:type="dxa"/>
            <w:tcMar>
              <w:left w:w="0" w:type="dxa"/>
            </w:tcMar>
            <w:vAlign w:val="bottom"/>
          </w:tcPr>
          <w:p w14:paraId="640BB212" w14:textId="5BCB8F1C" w:rsidR="00467C7B" w:rsidRPr="0080063E" w:rsidRDefault="00467C7B" w:rsidP="00467C7B">
            <w:pPr>
              <w:rPr>
                <w:rFonts w:cstheme="minorHAnsi"/>
              </w:rPr>
            </w:pPr>
            <w:r w:rsidRPr="0080063E">
              <w:rPr>
                <w:rFonts w:cstheme="minorHAnsi"/>
                <w:color w:val="000000"/>
              </w:rPr>
              <w:t>0.001</w:t>
            </w:r>
          </w:p>
        </w:tc>
      </w:tr>
      <w:tr w:rsidR="00467C7B" w:rsidRPr="0080063E" w14:paraId="20EB04CF" w14:textId="77777777" w:rsidTr="00747945">
        <w:trPr>
          <w:trHeight w:val="229"/>
        </w:trPr>
        <w:tc>
          <w:tcPr>
            <w:tcW w:w="3507" w:type="dxa"/>
          </w:tcPr>
          <w:p w14:paraId="406367E5" w14:textId="77777777" w:rsidR="00467C7B" w:rsidRPr="0080063E" w:rsidRDefault="00467C7B" w:rsidP="00467C7B">
            <w:pPr>
              <w:rPr>
                <w:rFonts w:cstheme="minorHAnsi"/>
              </w:rPr>
            </w:pPr>
            <w:r w:rsidRPr="0080063E">
              <w:rPr>
                <w:rFonts w:cstheme="minorHAnsi"/>
              </w:rPr>
              <w:t>Age</w:t>
            </w:r>
            <w:r w:rsidRPr="0080063E">
              <w:rPr>
                <w:rFonts w:cstheme="minorHAnsi"/>
                <w:vertAlign w:val="superscript"/>
              </w:rPr>
              <w:t>2</w:t>
            </w:r>
          </w:p>
        </w:tc>
        <w:tc>
          <w:tcPr>
            <w:tcW w:w="293" w:type="dxa"/>
            <w:tcMar>
              <w:left w:w="0" w:type="dxa"/>
              <w:right w:w="0" w:type="dxa"/>
            </w:tcMar>
            <w:vAlign w:val="bottom"/>
          </w:tcPr>
          <w:p w14:paraId="4095A098" w14:textId="77777777" w:rsidR="00467C7B" w:rsidRPr="0080063E" w:rsidRDefault="00467C7B" w:rsidP="00467C7B">
            <w:pPr>
              <w:jc w:val="right"/>
              <w:rPr>
                <w:rFonts w:cstheme="minorHAnsi"/>
              </w:rPr>
            </w:pPr>
          </w:p>
        </w:tc>
        <w:tc>
          <w:tcPr>
            <w:tcW w:w="1178" w:type="dxa"/>
            <w:tcMar>
              <w:left w:w="0" w:type="dxa"/>
            </w:tcMar>
            <w:vAlign w:val="bottom"/>
          </w:tcPr>
          <w:p w14:paraId="473ED058" w14:textId="1283EF0C" w:rsidR="00467C7B" w:rsidRPr="0080063E" w:rsidRDefault="00467C7B" w:rsidP="00467C7B">
            <w:pPr>
              <w:rPr>
                <w:rFonts w:cstheme="minorHAnsi"/>
              </w:rPr>
            </w:pPr>
            <w:r w:rsidRPr="0080063E">
              <w:rPr>
                <w:rFonts w:cstheme="minorHAnsi"/>
                <w:color w:val="000000"/>
              </w:rPr>
              <w:t>0.091</w:t>
            </w:r>
          </w:p>
        </w:tc>
        <w:tc>
          <w:tcPr>
            <w:tcW w:w="1067" w:type="dxa"/>
            <w:vAlign w:val="bottom"/>
          </w:tcPr>
          <w:p w14:paraId="4FCB93BD" w14:textId="5965C120" w:rsidR="00467C7B" w:rsidRPr="0080063E" w:rsidRDefault="00467C7B" w:rsidP="00467C7B">
            <w:pPr>
              <w:rPr>
                <w:rFonts w:cstheme="minorHAnsi"/>
              </w:rPr>
            </w:pPr>
            <w:r w:rsidRPr="0080063E">
              <w:rPr>
                <w:rFonts w:cstheme="minorHAnsi"/>
                <w:color w:val="000000"/>
              </w:rPr>
              <w:t>0.019</w:t>
            </w:r>
          </w:p>
        </w:tc>
        <w:tc>
          <w:tcPr>
            <w:tcW w:w="1954" w:type="dxa"/>
            <w:vAlign w:val="bottom"/>
          </w:tcPr>
          <w:p w14:paraId="4FEF9659" w14:textId="43EBEFEC" w:rsidR="00467C7B" w:rsidRPr="0080063E" w:rsidRDefault="00467C7B" w:rsidP="00467C7B">
            <w:pPr>
              <w:rPr>
                <w:rFonts w:cstheme="minorHAnsi"/>
              </w:rPr>
            </w:pPr>
            <w:r w:rsidRPr="0080063E">
              <w:rPr>
                <w:rFonts w:cstheme="minorHAnsi"/>
                <w:color w:val="000000"/>
              </w:rPr>
              <w:t xml:space="preserve"> [ 0.054, 0.127] </w:t>
            </w:r>
          </w:p>
        </w:tc>
        <w:tc>
          <w:tcPr>
            <w:tcW w:w="355" w:type="dxa"/>
            <w:tcMar>
              <w:left w:w="0" w:type="dxa"/>
              <w:right w:w="0" w:type="dxa"/>
            </w:tcMar>
            <w:vAlign w:val="center"/>
          </w:tcPr>
          <w:p w14:paraId="3567A242" w14:textId="3C848AE8" w:rsidR="00467C7B" w:rsidRPr="0080063E" w:rsidRDefault="00467C7B" w:rsidP="00467C7B">
            <w:pPr>
              <w:jc w:val="right"/>
              <w:rPr>
                <w:rFonts w:cstheme="minorHAnsi"/>
              </w:rPr>
            </w:pPr>
            <w:r w:rsidRPr="0080063E">
              <w:rPr>
                <w:rFonts w:cstheme="minorHAnsi"/>
                <w:color w:val="000000"/>
              </w:rPr>
              <w:t>&lt; </w:t>
            </w:r>
          </w:p>
        </w:tc>
        <w:tc>
          <w:tcPr>
            <w:tcW w:w="889" w:type="dxa"/>
            <w:tcMar>
              <w:left w:w="0" w:type="dxa"/>
            </w:tcMar>
            <w:vAlign w:val="bottom"/>
          </w:tcPr>
          <w:p w14:paraId="63C89438" w14:textId="571E5120" w:rsidR="00467C7B" w:rsidRPr="0080063E" w:rsidRDefault="00467C7B" w:rsidP="00467C7B">
            <w:pPr>
              <w:rPr>
                <w:rFonts w:cstheme="minorHAnsi"/>
              </w:rPr>
            </w:pPr>
            <w:r w:rsidRPr="0080063E">
              <w:rPr>
                <w:rFonts w:cstheme="minorHAnsi"/>
                <w:color w:val="000000"/>
              </w:rPr>
              <w:t>0.001</w:t>
            </w:r>
          </w:p>
        </w:tc>
      </w:tr>
      <w:tr w:rsidR="00467C7B" w:rsidRPr="0080063E" w14:paraId="33B936E8" w14:textId="77777777" w:rsidTr="00747945">
        <w:trPr>
          <w:trHeight w:val="243"/>
        </w:trPr>
        <w:tc>
          <w:tcPr>
            <w:tcW w:w="3507" w:type="dxa"/>
          </w:tcPr>
          <w:p w14:paraId="73243238" w14:textId="77777777" w:rsidR="00467C7B" w:rsidRPr="0080063E" w:rsidRDefault="00467C7B" w:rsidP="00467C7B">
            <w:pPr>
              <w:rPr>
                <w:rFonts w:cstheme="minorHAnsi"/>
              </w:rPr>
            </w:pPr>
            <w:r w:rsidRPr="0080063E">
              <w:rPr>
                <w:rFonts w:cstheme="minorHAnsi"/>
              </w:rPr>
              <w:t xml:space="preserve">Relationship Status </w:t>
            </w:r>
            <w:r w:rsidRPr="0080063E">
              <w:rPr>
                <w:rFonts w:cstheme="minorHAnsi"/>
                <w:vertAlign w:val="superscript"/>
              </w:rPr>
              <w:t>b</w:t>
            </w:r>
          </w:p>
        </w:tc>
        <w:tc>
          <w:tcPr>
            <w:tcW w:w="293" w:type="dxa"/>
            <w:tcMar>
              <w:left w:w="0" w:type="dxa"/>
              <w:right w:w="0" w:type="dxa"/>
            </w:tcMar>
            <w:vAlign w:val="bottom"/>
          </w:tcPr>
          <w:p w14:paraId="4EA770F3" w14:textId="77777777" w:rsidR="00467C7B" w:rsidRPr="0080063E" w:rsidRDefault="00467C7B" w:rsidP="00467C7B">
            <w:pPr>
              <w:jc w:val="right"/>
              <w:rPr>
                <w:rFonts w:cstheme="minorHAnsi"/>
              </w:rPr>
            </w:pPr>
          </w:p>
        </w:tc>
        <w:tc>
          <w:tcPr>
            <w:tcW w:w="1178" w:type="dxa"/>
            <w:tcMar>
              <w:left w:w="0" w:type="dxa"/>
            </w:tcMar>
            <w:vAlign w:val="bottom"/>
          </w:tcPr>
          <w:p w14:paraId="08A4F59E" w14:textId="7837BE6F" w:rsidR="00467C7B" w:rsidRPr="0080063E" w:rsidRDefault="00467C7B" w:rsidP="00467C7B">
            <w:pPr>
              <w:rPr>
                <w:rFonts w:cstheme="minorHAnsi"/>
              </w:rPr>
            </w:pPr>
            <w:r w:rsidRPr="0080063E">
              <w:rPr>
                <w:rFonts w:cstheme="minorHAnsi"/>
                <w:color w:val="000000"/>
              </w:rPr>
              <w:t>0.010</w:t>
            </w:r>
          </w:p>
        </w:tc>
        <w:tc>
          <w:tcPr>
            <w:tcW w:w="1067" w:type="dxa"/>
            <w:vAlign w:val="bottom"/>
          </w:tcPr>
          <w:p w14:paraId="3B6F71FC" w14:textId="5322A13C" w:rsidR="00467C7B" w:rsidRPr="0080063E" w:rsidRDefault="00467C7B" w:rsidP="00467C7B">
            <w:pPr>
              <w:rPr>
                <w:rFonts w:cstheme="minorHAnsi"/>
              </w:rPr>
            </w:pPr>
            <w:r w:rsidRPr="0080063E">
              <w:rPr>
                <w:rFonts w:cstheme="minorHAnsi"/>
                <w:color w:val="000000"/>
              </w:rPr>
              <w:t>0.004</w:t>
            </w:r>
          </w:p>
        </w:tc>
        <w:tc>
          <w:tcPr>
            <w:tcW w:w="1954" w:type="dxa"/>
            <w:vAlign w:val="bottom"/>
          </w:tcPr>
          <w:p w14:paraId="3D74A43E" w14:textId="519E6094" w:rsidR="00467C7B" w:rsidRPr="0080063E" w:rsidRDefault="00467C7B" w:rsidP="00467C7B">
            <w:pPr>
              <w:rPr>
                <w:rFonts w:cstheme="minorHAnsi"/>
              </w:rPr>
            </w:pPr>
            <w:r w:rsidRPr="0080063E">
              <w:rPr>
                <w:rFonts w:cstheme="minorHAnsi"/>
                <w:color w:val="000000"/>
              </w:rPr>
              <w:t xml:space="preserve"> [ 0.004, 0.017] </w:t>
            </w:r>
          </w:p>
        </w:tc>
        <w:tc>
          <w:tcPr>
            <w:tcW w:w="355" w:type="dxa"/>
            <w:tcMar>
              <w:left w:w="0" w:type="dxa"/>
              <w:right w:w="0" w:type="dxa"/>
            </w:tcMar>
            <w:vAlign w:val="center"/>
          </w:tcPr>
          <w:p w14:paraId="3ECDB43E" w14:textId="77777777" w:rsidR="00467C7B" w:rsidRPr="0080063E" w:rsidRDefault="00467C7B" w:rsidP="00467C7B">
            <w:pPr>
              <w:jc w:val="right"/>
              <w:rPr>
                <w:rFonts w:cstheme="minorHAnsi"/>
              </w:rPr>
            </w:pPr>
          </w:p>
        </w:tc>
        <w:tc>
          <w:tcPr>
            <w:tcW w:w="889" w:type="dxa"/>
            <w:tcMar>
              <w:left w:w="0" w:type="dxa"/>
            </w:tcMar>
            <w:vAlign w:val="bottom"/>
          </w:tcPr>
          <w:p w14:paraId="74888091" w14:textId="46D10EB4" w:rsidR="00467C7B" w:rsidRPr="0080063E" w:rsidRDefault="00467C7B" w:rsidP="00467C7B">
            <w:pPr>
              <w:rPr>
                <w:rFonts w:cstheme="minorHAnsi"/>
              </w:rPr>
            </w:pPr>
            <w:r w:rsidRPr="0080063E">
              <w:rPr>
                <w:rFonts w:cstheme="minorHAnsi"/>
                <w:color w:val="000000"/>
              </w:rPr>
              <w:t>0.003</w:t>
            </w:r>
          </w:p>
        </w:tc>
      </w:tr>
      <w:tr w:rsidR="00467C7B" w:rsidRPr="0080063E" w14:paraId="6F9CB440" w14:textId="77777777" w:rsidTr="00747945">
        <w:trPr>
          <w:trHeight w:val="243"/>
        </w:trPr>
        <w:tc>
          <w:tcPr>
            <w:tcW w:w="3507" w:type="dxa"/>
          </w:tcPr>
          <w:p w14:paraId="637C426A" w14:textId="77777777" w:rsidR="00467C7B" w:rsidRPr="0080063E" w:rsidRDefault="00467C7B" w:rsidP="00467C7B">
            <w:pPr>
              <w:rPr>
                <w:rFonts w:cstheme="minorHAnsi"/>
              </w:rPr>
            </w:pPr>
            <w:r w:rsidRPr="0080063E">
              <w:rPr>
                <w:rFonts w:cstheme="minorHAnsi"/>
              </w:rPr>
              <w:t>Time Watching TV</w:t>
            </w:r>
          </w:p>
        </w:tc>
        <w:tc>
          <w:tcPr>
            <w:tcW w:w="293" w:type="dxa"/>
            <w:tcMar>
              <w:left w:w="0" w:type="dxa"/>
              <w:right w:w="0" w:type="dxa"/>
            </w:tcMar>
            <w:vAlign w:val="bottom"/>
          </w:tcPr>
          <w:p w14:paraId="310CB812" w14:textId="77777777" w:rsidR="00467C7B" w:rsidRPr="0080063E" w:rsidRDefault="00467C7B" w:rsidP="00467C7B">
            <w:pPr>
              <w:jc w:val="right"/>
              <w:rPr>
                <w:rFonts w:cstheme="minorHAnsi"/>
              </w:rPr>
            </w:pPr>
          </w:p>
        </w:tc>
        <w:tc>
          <w:tcPr>
            <w:tcW w:w="1178" w:type="dxa"/>
            <w:tcMar>
              <w:left w:w="0" w:type="dxa"/>
            </w:tcMar>
            <w:vAlign w:val="bottom"/>
          </w:tcPr>
          <w:p w14:paraId="4FFE6307" w14:textId="25090E87" w:rsidR="00467C7B" w:rsidRPr="0080063E" w:rsidRDefault="00467C7B" w:rsidP="00467C7B">
            <w:pPr>
              <w:rPr>
                <w:rFonts w:cstheme="minorHAnsi"/>
              </w:rPr>
            </w:pPr>
            <w:r w:rsidRPr="0080063E">
              <w:rPr>
                <w:rFonts w:cstheme="minorHAnsi"/>
                <w:color w:val="000000"/>
              </w:rPr>
              <w:t>0.073</w:t>
            </w:r>
          </w:p>
        </w:tc>
        <w:tc>
          <w:tcPr>
            <w:tcW w:w="1067" w:type="dxa"/>
            <w:vAlign w:val="bottom"/>
          </w:tcPr>
          <w:p w14:paraId="6D29F13C" w14:textId="12A3088A" w:rsidR="00467C7B" w:rsidRPr="0080063E" w:rsidRDefault="00467C7B" w:rsidP="00467C7B">
            <w:pPr>
              <w:rPr>
                <w:rFonts w:cstheme="minorHAnsi"/>
              </w:rPr>
            </w:pPr>
            <w:r w:rsidRPr="0080063E">
              <w:rPr>
                <w:rFonts w:cstheme="minorHAnsi"/>
                <w:color w:val="000000"/>
              </w:rPr>
              <w:t>0.003</w:t>
            </w:r>
          </w:p>
        </w:tc>
        <w:tc>
          <w:tcPr>
            <w:tcW w:w="1954" w:type="dxa"/>
            <w:vAlign w:val="bottom"/>
          </w:tcPr>
          <w:p w14:paraId="7D188800" w14:textId="575421B7" w:rsidR="00467C7B" w:rsidRPr="0080063E" w:rsidRDefault="00467C7B" w:rsidP="00467C7B">
            <w:pPr>
              <w:rPr>
                <w:rFonts w:cstheme="minorHAnsi"/>
              </w:rPr>
            </w:pPr>
            <w:r w:rsidRPr="0080063E">
              <w:rPr>
                <w:rFonts w:cstheme="minorHAnsi"/>
                <w:color w:val="000000"/>
              </w:rPr>
              <w:t xml:space="preserve"> [ 0.067, 0.080] </w:t>
            </w:r>
          </w:p>
        </w:tc>
        <w:tc>
          <w:tcPr>
            <w:tcW w:w="355" w:type="dxa"/>
            <w:tcMar>
              <w:left w:w="0" w:type="dxa"/>
              <w:right w:w="0" w:type="dxa"/>
            </w:tcMar>
            <w:vAlign w:val="center"/>
          </w:tcPr>
          <w:p w14:paraId="312655EC" w14:textId="400CC32E" w:rsidR="00467C7B" w:rsidRPr="0080063E" w:rsidRDefault="00467C7B" w:rsidP="00467C7B">
            <w:pPr>
              <w:jc w:val="right"/>
              <w:rPr>
                <w:rFonts w:cstheme="minorHAnsi"/>
              </w:rPr>
            </w:pPr>
            <w:r w:rsidRPr="0080063E">
              <w:rPr>
                <w:rFonts w:cstheme="minorHAnsi"/>
                <w:color w:val="000000"/>
              </w:rPr>
              <w:t>&lt; </w:t>
            </w:r>
          </w:p>
        </w:tc>
        <w:tc>
          <w:tcPr>
            <w:tcW w:w="889" w:type="dxa"/>
            <w:tcMar>
              <w:left w:w="0" w:type="dxa"/>
            </w:tcMar>
            <w:vAlign w:val="bottom"/>
          </w:tcPr>
          <w:p w14:paraId="26BB0432" w14:textId="4647E35F" w:rsidR="00467C7B" w:rsidRPr="0080063E" w:rsidRDefault="00467C7B" w:rsidP="00467C7B">
            <w:pPr>
              <w:rPr>
                <w:rFonts w:cstheme="minorHAnsi"/>
              </w:rPr>
            </w:pPr>
            <w:r w:rsidRPr="0080063E">
              <w:rPr>
                <w:rFonts w:cstheme="minorHAnsi"/>
                <w:color w:val="000000"/>
              </w:rPr>
              <w:t>0.001</w:t>
            </w:r>
          </w:p>
        </w:tc>
      </w:tr>
      <w:tr w:rsidR="00467C7B" w:rsidRPr="0080063E" w14:paraId="472D1B4C" w14:textId="77777777" w:rsidTr="00747945">
        <w:trPr>
          <w:trHeight w:val="243"/>
        </w:trPr>
        <w:tc>
          <w:tcPr>
            <w:tcW w:w="3507" w:type="dxa"/>
          </w:tcPr>
          <w:p w14:paraId="69BBDD07" w14:textId="77777777" w:rsidR="00467C7B" w:rsidRPr="0080063E" w:rsidRDefault="00467C7B" w:rsidP="00467C7B">
            <w:pPr>
              <w:rPr>
                <w:rFonts w:cstheme="minorHAnsi"/>
              </w:rPr>
            </w:pPr>
            <w:r w:rsidRPr="0080063E">
              <w:rPr>
                <w:rFonts w:cstheme="minorHAnsi"/>
              </w:rPr>
              <w:t xml:space="preserve">Time on </w:t>
            </w:r>
            <w:proofErr w:type="gramStart"/>
            <w:r w:rsidRPr="0080063E">
              <w:rPr>
                <w:rFonts w:cstheme="minorHAnsi"/>
              </w:rPr>
              <w:t>Social Media</w:t>
            </w:r>
            <w:proofErr w:type="gramEnd"/>
          </w:p>
        </w:tc>
        <w:tc>
          <w:tcPr>
            <w:tcW w:w="293" w:type="dxa"/>
            <w:tcMar>
              <w:left w:w="0" w:type="dxa"/>
              <w:right w:w="0" w:type="dxa"/>
            </w:tcMar>
            <w:vAlign w:val="bottom"/>
          </w:tcPr>
          <w:p w14:paraId="671B5764" w14:textId="77777777" w:rsidR="00467C7B" w:rsidRPr="0080063E" w:rsidRDefault="00467C7B" w:rsidP="00467C7B">
            <w:pPr>
              <w:jc w:val="right"/>
              <w:rPr>
                <w:rFonts w:cstheme="minorHAnsi"/>
              </w:rPr>
            </w:pPr>
          </w:p>
        </w:tc>
        <w:tc>
          <w:tcPr>
            <w:tcW w:w="1178" w:type="dxa"/>
            <w:tcMar>
              <w:left w:w="0" w:type="dxa"/>
            </w:tcMar>
            <w:vAlign w:val="bottom"/>
          </w:tcPr>
          <w:p w14:paraId="1EF48F37" w14:textId="60F87E53" w:rsidR="00467C7B" w:rsidRPr="0080063E" w:rsidRDefault="00467C7B" w:rsidP="00467C7B">
            <w:pPr>
              <w:rPr>
                <w:rFonts w:cstheme="minorHAnsi"/>
              </w:rPr>
            </w:pPr>
            <w:r w:rsidRPr="0080063E">
              <w:rPr>
                <w:rFonts w:cstheme="minorHAnsi"/>
                <w:color w:val="000000"/>
              </w:rPr>
              <w:t>0.142</w:t>
            </w:r>
          </w:p>
        </w:tc>
        <w:tc>
          <w:tcPr>
            <w:tcW w:w="1067" w:type="dxa"/>
            <w:vAlign w:val="bottom"/>
          </w:tcPr>
          <w:p w14:paraId="2726FC6F" w14:textId="52E2A0B2" w:rsidR="00467C7B" w:rsidRPr="0080063E" w:rsidRDefault="00467C7B" w:rsidP="00467C7B">
            <w:pPr>
              <w:rPr>
                <w:rFonts w:cstheme="minorHAnsi"/>
              </w:rPr>
            </w:pPr>
            <w:r w:rsidRPr="0080063E">
              <w:rPr>
                <w:rFonts w:cstheme="minorHAnsi"/>
                <w:color w:val="000000"/>
              </w:rPr>
              <w:t>0.004</w:t>
            </w:r>
          </w:p>
        </w:tc>
        <w:tc>
          <w:tcPr>
            <w:tcW w:w="1954" w:type="dxa"/>
            <w:vAlign w:val="bottom"/>
          </w:tcPr>
          <w:p w14:paraId="1DAF04CB" w14:textId="2179C3AA" w:rsidR="00467C7B" w:rsidRPr="0080063E" w:rsidRDefault="00467C7B" w:rsidP="00467C7B">
            <w:pPr>
              <w:rPr>
                <w:rFonts w:cstheme="minorHAnsi"/>
              </w:rPr>
            </w:pPr>
            <w:r w:rsidRPr="0080063E">
              <w:rPr>
                <w:rFonts w:cstheme="minorHAnsi"/>
                <w:color w:val="000000"/>
              </w:rPr>
              <w:t xml:space="preserve"> [ 0.135, 0.149] </w:t>
            </w:r>
          </w:p>
        </w:tc>
        <w:tc>
          <w:tcPr>
            <w:tcW w:w="355" w:type="dxa"/>
            <w:tcMar>
              <w:left w:w="0" w:type="dxa"/>
              <w:right w:w="0" w:type="dxa"/>
            </w:tcMar>
            <w:vAlign w:val="center"/>
          </w:tcPr>
          <w:p w14:paraId="5E57AABF" w14:textId="653DE514" w:rsidR="00467C7B" w:rsidRPr="0080063E" w:rsidRDefault="00467C7B" w:rsidP="00467C7B">
            <w:pPr>
              <w:jc w:val="right"/>
              <w:rPr>
                <w:rFonts w:cstheme="minorHAnsi"/>
              </w:rPr>
            </w:pPr>
            <w:r w:rsidRPr="0080063E">
              <w:rPr>
                <w:rFonts w:cstheme="minorHAnsi"/>
                <w:color w:val="000000"/>
              </w:rPr>
              <w:t>&lt; </w:t>
            </w:r>
          </w:p>
        </w:tc>
        <w:tc>
          <w:tcPr>
            <w:tcW w:w="889" w:type="dxa"/>
            <w:tcMar>
              <w:left w:w="0" w:type="dxa"/>
            </w:tcMar>
            <w:vAlign w:val="bottom"/>
          </w:tcPr>
          <w:p w14:paraId="643E5AC5" w14:textId="17A7E296" w:rsidR="00467C7B" w:rsidRPr="0080063E" w:rsidRDefault="00467C7B" w:rsidP="00467C7B">
            <w:pPr>
              <w:rPr>
                <w:rFonts w:cstheme="minorHAnsi"/>
              </w:rPr>
            </w:pPr>
            <w:r w:rsidRPr="0080063E">
              <w:rPr>
                <w:rFonts w:cstheme="minorHAnsi"/>
                <w:color w:val="000000"/>
              </w:rPr>
              <w:t>0.001</w:t>
            </w:r>
          </w:p>
        </w:tc>
      </w:tr>
      <w:tr w:rsidR="00467C7B" w:rsidRPr="0080063E" w14:paraId="0E47FE2D" w14:textId="77777777" w:rsidTr="00747945">
        <w:trPr>
          <w:trHeight w:val="243"/>
        </w:trPr>
        <w:tc>
          <w:tcPr>
            <w:tcW w:w="3507" w:type="dxa"/>
          </w:tcPr>
          <w:p w14:paraId="12896D1B" w14:textId="77777777" w:rsidR="00467C7B" w:rsidRPr="0080063E" w:rsidRDefault="00467C7B" w:rsidP="00467C7B">
            <w:pPr>
              <w:rPr>
                <w:rFonts w:cstheme="minorHAnsi"/>
              </w:rPr>
            </w:pPr>
            <w:r w:rsidRPr="0080063E">
              <w:rPr>
                <w:rFonts w:cstheme="minorHAnsi"/>
              </w:rPr>
              <w:t>Self-assessed Attractiveness</w:t>
            </w:r>
          </w:p>
        </w:tc>
        <w:tc>
          <w:tcPr>
            <w:tcW w:w="293" w:type="dxa"/>
            <w:tcMar>
              <w:left w:w="0" w:type="dxa"/>
              <w:right w:w="0" w:type="dxa"/>
            </w:tcMar>
            <w:vAlign w:val="bottom"/>
          </w:tcPr>
          <w:p w14:paraId="3D2B5B95" w14:textId="77777777" w:rsidR="00467C7B" w:rsidRPr="0080063E" w:rsidRDefault="00467C7B" w:rsidP="00467C7B">
            <w:pPr>
              <w:jc w:val="right"/>
              <w:rPr>
                <w:rFonts w:cstheme="minorHAnsi"/>
              </w:rPr>
            </w:pPr>
          </w:p>
        </w:tc>
        <w:tc>
          <w:tcPr>
            <w:tcW w:w="1178" w:type="dxa"/>
            <w:tcMar>
              <w:left w:w="0" w:type="dxa"/>
            </w:tcMar>
            <w:vAlign w:val="bottom"/>
          </w:tcPr>
          <w:p w14:paraId="43653480" w14:textId="1DD38D7B" w:rsidR="00467C7B" w:rsidRPr="0080063E" w:rsidRDefault="00467C7B" w:rsidP="00467C7B">
            <w:pPr>
              <w:rPr>
                <w:rFonts w:cstheme="minorHAnsi"/>
              </w:rPr>
            </w:pPr>
            <w:r w:rsidRPr="0080063E">
              <w:rPr>
                <w:rFonts w:cstheme="minorHAnsi"/>
                <w:color w:val="000000"/>
              </w:rPr>
              <w:t>0.049</w:t>
            </w:r>
          </w:p>
        </w:tc>
        <w:tc>
          <w:tcPr>
            <w:tcW w:w="1067" w:type="dxa"/>
            <w:vAlign w:val="bottom"/>
          </w:tcPr>
          <w:p w14:paraId="1C9BF662" w14:textId="64C5E15A" w:rsidR="00467C7B" w:rsidRPr="0080063E" w:rsidRDefault="00467C7B" w:rsidP="00467C7B">
            <w:pPr>
              <w:rPr>
                <w:rFonts w:cstheme="minorHAnsi"/>
              </w:rPr>
            </w:pPr>
            <w:r w:rsidRPr="0080063E">
              <w:rPr>
                <w:rFonts w:cstheme="minorHAnsi"/>
                <w:color w:val="000000"/>
              </w:rPr>
              <w:t>0.003</w:t>
            </w:r>
          </w:p>
        </w:tc>
        <w:tc>
          <w:tcPr>
            <w:tcW w:w="1954" w:type="dxa"/>
            <w:vAlign w:val="bottom"/>
          </w:tcPr>
          <w:p w14:paraId="2647C5F3" w14:textId="33D585C6" w:rsidR="00467C7B" w:rsidRPr="0080063E" w:rsidRDefault="00467C7B" w:rsidP="00467C7B">
            <w:pPr>
              <w:rPr>
                <w:rFonts w:cstheme="minorHAnsi"/>
              </w:rPr>
            </w:pPr>
            <w:r w:rsidRPr="0080063E">
              <w:rPr>
                <w:rFonts w:cstheme="minorHAnsi"/>
                <w:color w:val="000000"/>
              </w:rPr>
              <w:t xml:space="preserve"> [ 0.043, 0.056] </w:t>
            </w:r>
          </w:p>
        </w:tc>
        <w:tc>
          <w:tcPr>
            <w:tcW w:w="355" w:type="dxa"/>
            <w:tcMar>
              <w:left w:w="0" w:type="dxa"/>
              <w:right w:w="0" w:type="dxa"/>
            </w:tcMar>
            <w:vAlign w:val="center"/>
          </w:tcPr>
          <w:p w14:paraId="2A81C588" w14:textId="7C2CA1DB" w:rsidR="00467C7B" w:rsidRPr="0080063E" w:rsidRDefault="00467C7B" w:rsidP="00467C7B">
            <w:pPr>
              <w:jc w:val="right"/>
              <w:rPr>
                <w:rFonts w:cstheme="minorHAnsi"/>
              </w:rPr>
            </w:pPr>
            <w:r w:rsidRPr="0080063E">
              <w:rPr>
                <w:rFonts w:cstheme="minorHAnsi"/>
                <w:color w:val="000000"/>
              </w:rPr>
              <w:t>&lt; </w:t>
            </w:r>
          </w:p>
        </w:tc>
        <w:tc>
          <w:tcPr>
            <w:tcW w:w="889" w:type="dxa"/>
            <w:tcMar>
              <w:left w:w="0" w:type="dxa"/>
            </w:tcMar>
            <w:vAlign w:val="bottom"/>
          </w:tcPr>
          <w:p w14:paraId="4F83CC78" w14:textId="5265E5DC" w:rsidR="00467C7B" w:rsidRPr="0080063E" w:rsidRDefault="00467C7B" w:rsidP="00467C7B">
            <w:pPr>
              <w:rPr>
                <w:rFonts w:cstheme="minorHAnsi"/>
              </w:rPr>
            </w:pPr>
            <w:r w:rsidRPr="0080063E">
              <w:rPr>
                <w:rFonts w:cstheme="minorHAnsi"/>
                <w:color w:val="000000"/>
              </w:rPr>
              <w:t>0.001</w:t>
            </w:r>
          </w:p>
        </w:tc>
      </w:tr>
      <w:tr w:rsidR="00467C7B" w:rsidRPr="0080063E" w14:paraId="61F389A9" w14:textId="77777777" w:rsidTr="00747945">
        <w:trPr>
          <w:trHeight w:val="243"/>
        </w:trPr>
        <w:tc>
          <w:tcPr>
            <w:tcW w:w="3507" w:type="dxa"/>
          </w:tcPr>
          <w:p w14:paraId="7AEEAB02" w14:textId="77777777" w:rsidR="00467C7B" w:rsidRPr="0080063E" w:rsidRDefault="00467C7B" w:rsidP="00467C7B">
            <w:pPr>
              <w:rPr>
                <w:rFonts w:cstheme="minorHAnsi"/>
              </w:rPr>
            </w:pPr>
            <w:r w:rsidRPr="0080063E">
              <w:rPr>
                <w:rFonts w:cstheme="minorHAnsi"/>
              </w:rPr>
              <w:t>Individualism</w:t>
            </w:r>
          </w:p>
        </w:tc>
        <w:tc>
          <w:tcPr>
            <w:tcW w:w="293" w:type="dxa"/>
            <w:tcMar>
              <w:left w:w="0" w:type="dxa"/>
              <w:right w:w="0" w:type="dxa"/>
            </w:tcMar>
            <w:vAlign w:val="bottom"/>
          </w:tcPr>
          <w:p w14:paraId="31236171" w14:textId="77777777" w:rsidR="00467C7B" w:rsidRPr="0080063E" w:rsidRDefault="00467C7B" w:rsidP="00467C7B">
            <w:pPr>
              <w:jc w:val="right"/>
              <w:rPr>
                <w:rFonts w:cstheme="minorHAnsi"/>
                <w:color w:val="FF0000"/>
              </w:rPr>
            </w:pPr>
          </w:p>
        </w:tc>
        <w:tc>
          <w:tcPr>
            <w:tcW w:w="1178" w:type="dxa"/>
            <w:tcMar>
              <w:left w:w="0" w:type="dxa"/>
            </w:tcMar>
            <w:vAlign w:val="bottom"/>
          </w:tcPr>
          <w:p w14:paraId="355DED50" w14:textId="772CC42C" w:rsidR="00467C7B" w:rsidRPr="0080063E" w:rsidRDefault="00467C7B" w:rsidP="00467C7B">
            <w:pPr>
              <w:rPr>
                <w:rFonts w:cstheme="minorHAnsi"/>
              </w:rPr>
            </w:pPr>
            <w:r w:rsidRPr="0080063E">
              <w:rPr>
                <w:rFonts w:cstheme="minorHAnsi"/>
                <w:color w:val="000000"/>
              </w:rPr>
              <w:t>0.015</w:t>
            </w:r>
          </w:p>
        </w:tc>
        <w:tc>
          <w:tcPr>
            <w:tcW w:w="1067" w:type="dxa"/>
            <w:vAlign w:val="bottom"/>
          </w:tcPr>
          <w:p w14:paraId="6F65F7EB" w14:textId="3434A3D7" w:rsidR="00467C7B" w:rsidRPr="0080063E" w:rsidRDefault="00467C7B" w:rsidP="00467C7B">
            <w:pPr>
              <w:rPr>
                <w:rFonts w:cstheme="minorHAnsi"/>
              </w:rPr>
            </w:pPr>
            <w:r w:rsidRPr="0080063E">
              <w:rPr>
                <w:rFonts w:cstheme="minorHAnsi"/>
                <w:color w:val="000000"/>
              </w:rPr>
              <w:t>0.003</w:t>
            </w:r>
          </w:p>
        </w:tc>
        <w:tc>
          <w:tcPr>
            <w:tcW w:w="1954" w:type="dxa"/>
            <w:vAlign w:val="bottom"/>
          </w:tcPr>
          <w:p w14:paraId="35E4D4C1" w14:textId="009D7671" w:rsidR="00467C7B" w:rsidRPr="0080063E" w:rsidRDefault="00467C7B" w:rsidP="00467C7B">
            <w:pPr>
              <w:rPr>
                <w:rFonts w:cstheme="minorHAnsi"/>
              </w:rPr>
            </w:pPr>
            <w:r w:rsidRPr="0080063E">
              <w:rPr>
                <w:rFonts w:cstheme="minorHAnsi"/>
                <w:color w:val="000000"/>
              </w:rPr>
              <w:t xml:space="preserve"> [ 0.008, 0.021] </w:t>
            </w:r>
          </w:p>
        </w:tc>
        <w:tc>
          <w:tcPr>
            <w:tcW w:w="355" w:type="dxa"/>
            <w:tcMar>
              <w:left w:w="0" w:type="dxa"/>
              <w:right w:w="0" w:type="dxa"/>
            </w:tcMar>
            <w:vAlign w:val="center"/>
          </w:tcPr>
          <w:p w14:paraId="26C2B69F" w14:textId="5FA206E6" w:rsidR="00467C7B" w:rsidRPr="0080063E" w:rsidRDefault="00467C7B" w:rsidP="00467C7B">
            <w:pPr>
              <w:jc w:val="right"/>
              <w:rPr>
                <w:rFonts w:cstheme="minorHAnsi"/>
              </w:rPr>
            </w:pPr>
            <w:r w:rsidRPr="0080063E">
              <w:rPr>
                <w:rFonts w:cstheme="minorHAnsi"/>
                <w:color w:val="000000"/>
              </w:rPr>
              <w:t>&lt; </w:t>
            </w:r>
          </w:p>
        </w:tc>
        <w:tc>
          <w:tcPr>
            <w:tcW w:w="889" w:type="dxa"/>
            <w:tcMar>
              <w:left w:w="0" w:type="dxa"/>
            </w:tcMar>
            <w:vAlign w:val="bottom"/>
          </w:tcPr>
          <w:p w14:paraId="16E4C8AE" w14:textId="104294DE" w:rsidR="00467C7B" w:rsidRPr="0080063E" w:rsidRDefault="00467C7B" w:rsidP="00467C7B">
            <w:pPr>
              <w:rPr>
                <w:rFonts w:cstheme="minorHAnsi"/>
              </w:rPr>
            </w:pPr>
            <w:r w:rsidRPr="0080063E">
              <w:rPr>
                <w:rFonts w:cstheme="minorHAnsi"/>
                <w:color w:val="000000"/>
              </w:rPr>
              <w:t>0.001</w:t>
            </w:r>
          </w:p>
        </w:tc>
      </w:tr>
      <w:tr w:rsidR="00467C7B" w:rsidRPr="0080063E" w14:paraId="7B5B0854" w14:textId="77777777" w:rsidTr="00747945">
        <w:trPr>
          <w:trHeight w:val="243"/>
        </w:trPr>
        <w:tc>
          <w:tcPr>
            <w:tcW w:w="3507" w:type="dxa"/>
          </w:tcPr>
          <w:p w14:paraId="56F4F90D" w14:textId="633367EC" w:rsidR="00467C7B" w:rsidRPr="0080063E" w:rsidRDefault="00A1560F" w:rsidP="00467C7B">
            <w:pPr>
              <w:rPr>
                <w:rFonts w:cstheme="minorHAnsi"/>
              </w:rPr>
            </w:pPr>
            <w:r w:rsidRPr="0080063E">
              <w:rPr>
                <w:rFonts w:cstheme="minorHAnsi"/>
              </w:rPr>
              <w:t>Traditional gender roles</w:t>
            </w:r>
          </w:p>
        </w:tc>
        <w:tc>
          <w:tcPr>
            <w:tcW w:w="293" w:type="dxa"/>
            <w:tcMar>
              <w:left w:w="0" w:type="dxa"/>
              <w:right w:w="0" w:type="dxa"/>
            </w:tcMar>
            <w:vAlign w:val="bottom"/>
          </w:tcPr>
          <w:p w14:paraId="0F034DB4" w14:textId="21F7DB22" w:rsidR="00467C7B" w:rsidRPr="0080063E" w:rsidRDefault="00467C7B" w:rsidP="00467C7B">
            <w:pPr>
              <w:jc w:val="right"/>
              <w:rPr>
                <w:rFonts w:cstheme="minorHAnsi"/>
              </w:rPr>
            </w:pPr>
            <w:r w:rsidRPr="0080063E">
              <w:rPr>
                <w:rFonts w:cstheme="minorHAnsi"/>
                <w:color w:val="000000"/>
              </w:rPr>
              <w:t>-</w:t>
            </w:r>
          </w:p>
        </w:tc>
        <w:tc>
          <w:tcPr>
            <w:tcW w:w="1178" w:type="dxa"/>
            <w:tcMar>
              <w:left w:w="0" w:type="dxa"/>
            </w:tcMar>
            <w:vAlign w:val="bottom"/>
          </w:tcPr>
          <w:p w14:paraId="0CC8AE09" w14:textId="21C1AC2E" w:rsidR="00467C7B" w:rsidRPr="0080063E" w:rsidRDefault="00467C7B" w:rsidP="00467C7B">
            <w:pPr>
              <w:rPr>
                <w:rFonts w:cstheme="minorHAnsi"/>
              </w:rPr>
            </w:pPr>
            <w:r w:rsidRPr="0080063E">
              <w:rPr>
                <w:rFonts w:cstheme="minorHAnsi"/>
                <w:color w:val="000000"/>
              </w:rPr>
              <w:t>0.125</w:t>
            </w:r>
          </w:p>
        </w:tc>
        <w:tc>
          <w:tcPr>
            <w:tcW w:w="1067" w:type="dxa"/>
            <w:vAlign w:val="bottom"/>
          </w:tcPr>
          <w:p w14:paraId="09C9593A" w14:textId="2FEA2C44" w:rsidR="00467C7B" w:rsidRPr="0080063E" w:rsidRDefault="00467C7B" w:rsidP="00467C7B">
            <w:pPr>
              <w:rPr>
                <w:rFonts w:cstheme="minorHAnsi"/>
              </w:rPr>
            </w:pPr>
            <w:r w:rsidRPr="0080063E">
              <w:rPr>
                <w:rFonts w:cstheme="minorHAnsi"/>
                <w:color w:val="000000"/>
              </w:rPr>
              <w:t>0.004</w:t>
            </w:r>
          </w:p>
        </w:tc>
        <w:tc>
          <w:tcPr>
            <w:tcW w:w="1954" w:type="dxa"/>
            <w:vAlign w:val="bottom"/>
          </w:tcPr>
          <w:p w14:paraId="0C70C444" w14:textId="3F827E37" w:rsidR="00467C7B" w:rsidRPr="0080063E" w:rsidRDefault="00467C7B" w:rsidP="00467C7B">
            <w:pPr>
              <w:rPr>
                <w:rFonts w:cstheme="minorHAnsi"/>
              </w:rPr>
            </w:pPr>
            <w:r w:rsidRPr="0080063E">
              <w:rPr>
                <w:rFonts w:cstheme="minorHAnsi"/>
                <w:color w:val="000000"/>
              </w:rPr>
              <w:t xml:space="preserve"> [-0.132, -0.118] </w:t>
            </w:r>
          </w:p>
        </w:tc>
        <w:tc>
          <w:tcPr>
            <w:tcW w:w="355" w:type="dxa"/>
            <w:tcMar>
              <w:left w:w="0" w:type="dxa"/>
              <w:right w:w="0" w:type="dxa"/>
            </w:tcMar>
            <w:vAlign w:val="center"/>
          </w:tcPr>
          <w:p w14:paraId="5D260F09" w14:textId="320EAB8A" w:rsidR="00467C7B" w:rsidRPr="0080063E" w:rsidRDefault="00467C7B" w:rsidP="00467C7B">
            <w:pPr>
              <w:jc w:val="right"/>
              <w:rPr>
                <w:rFonts w:cstheme="minorHAnsi"/>
              </w:rPr>
            </w:pPr>
            <w:r w:rsidRPr="0080063E">
              <w:rPr>
                <w:rFonts w:cstheme="minorHAnsi"/>
                <w:color w:val="000000"/>
              </w:rPr>
              <w:t>&lt; </w:t>
            </w:r>
          </w:p>
        </w:tc>
        <w:tc>
          <w:tcPr>
            <w:tcW w:w="889" w:type="dxa"/>
            <w:tcMar>
              <w:left w:w="0" w:type="dxa"/>
            </w:tcMar>
            <w:vAlign w:val="bottom"/>
          </w:tcPr>
          <w:p w14:paraId="181BBE2A" w14:textId="251089F2" w:rsidR="00467C7B" w:rsidRPr="0080063E" w:rsidRDefault="00467C7B" w:rsidP="00467C7B">
            <w:pPr>
              <w:rPr>
                <w:rFonts w:cstheme="minorHAnsi"/>
              </w:rPr>
            </w:pPr>
            <w:r w:rsidRPr="0080063E">
              <w:rPr>
                <w:rFonts w:cstheme="minorHAnsi"/>
                <w:color w:val="000000"/>
              </w:rPr>
              <w:t>0.001</w:t>
            </w:r>
          </w:p>
        </w:tc>
      </w:tr>
      <w:tr w:rsidR="00467C7B" w:rsidRPr="0080063E" w14:paraId="079E382C" w14:textId="77777777" w:rsidTr="00747945">
        <w:trPr>
          <w:trHeight w:val="243"/>
        </w:trPr>
        <w:tc>
          <w:tcPr>
            <w:tcW w:w="3507" w:type="dxa"/>
          </w:tcPr>
          <w:p w14:paraId="6E5B6BC2" w14:textId="77777777" w:rsidR="00467C7B" w:rsidRPr="0080063E" w:rsidRDefault="00467C7B" w:rsidP="00467C7B">
            <w:pPr>
              <w:rPr>
                <w:rFonts w:cstheme="minorHAnsi"/>
              </w:rPr>
            </w:pPr>
            <w:r w:rsidRPr="0080063E">
              <w:rPr>
                <w:rFonts w:cstheme="minorHAnsi"/>
              </w:rPr>
              <w:t>Individual Pathogen History</w:t>
            </w:r>
          </w:p>
        </w:tc>
        <w:tc>
          <w:tcPr>
            <w:tcW w:w="293" w:type="dxa"/>
            <w:tcMar>
              <w:left w:w="0" w:type="dxa"/>
              <w:right w:w="0" w:type="dxa"/>
            </w:tcMar>
            <w:vAlign w:val="bottom"/>
          </w:tcPr>
          <w:p w14:paraId="4441EB63" w14:textId="77777777" w:rsidR="00467C7B" w:rsidRPr="0080063E" w:rsidRDefault="00467C7B" w:rsidP="00467C7B">
            <w:pPr>
              <w:jc w:val="right"/>
              <w:rPr>
                <w:rFonts w:cstheme="minorHAnsi"/>
              </w:rPr>
            </w:pPr>
          </w:p>
        </w:tc>
        <w:tc>
          <w:tcPr>
            <w:tcW w:w="1178" w:type="dxa"/>
            <w:tcMar>
              <w:left w:w="0" w:type="dxa"/>
            </w:tcMar>
            <w:vAlign w:val="bottom"/>
          </w:tcPr>
          <w:p w14:paraId="2FEFFCD3" w14:textId="33F8ACCC" w:rsidR="00467C7B" w:rsidRPr="0080063E" w:rsidRDefault="00467C7B" w:rsidP="00467C7B">
            <w:pPr>
              <w:rPr>
                <w:rFonts w:cstheme="minorHAnsi"/>
              </w:rPr>
            </w:pPr>
            <w:r w:rsidRPr="0080063E">
              <w:rPr>
                <w:rFonts w:cstheme="minorHAnsi"/>
                <w:color w:val="000000"/>
              </w:rPr>
              <w:t>0.073</w:t>
            </w:r>
          </w:p>
        </w:tc>
        <w:tc>
          <w:tcPr>
            <w:tcW w:w="1067" w:type="dxa"/>
            <w:vAlign w:val="bottom"/>
          </w:tcPr>
          <w:p w14:paraId="24C2E58C" w14:textId="244DCFE0" w:rsidR="00467C7B" w:rsidRPr="0080063E" w:rsidRDefault="00467C7B" w:rsidP="00467C7B">
            <w:pPr>
              <w:rPr>
                <w:rFonts w:cstheme="minorHAnsi"/>
              </w:rPr>
            </w:pPr>
            <w:r w:rsidRPr="0080063E">
              <w:rPr>
                <w:rFonts w:cstheme="minorHAnsi"/>
                <w:color w:val="000000"/>
              </w:rPr>
              <w:t>0.003</w:t>
            </w:r>
          </w:p>
        </w:tc>
        <w:tc>
          <w:tcPr>
            <w:tcW w:w="1954" w:type="dxa"/>
            <w:vAlign w:val="bottom"/>
          </w:tcPr>
          <w:p w14:paraId="63ECFCDB" w14:textId="5E626A86" w:rsidR="00467C7B" w:rsidRPr="0080063E" w:rsidRDefault="00467C7B" w:rsidP="00467C7B">
            <w:pPr>
              <w:rPr>
                <w:rFonts w:cstheme="minorHAnsi"/>
              </w:rPr>
            </w:pPr>
            <w:r w:rsidRPr="0080063E">
              <w:rPr>
                <w:rFonts w:cstheme="minorHAnsi"/>
                <w:color w:val="000000"/>
              </w:rPr>
              <w:t xml:space="preserve"> [ 0.066, 0.079] </w:t>
            </w:r>
          </w:p>
        </w:tc>
        <w:tc>
          <w:tcPr>
            <w:tcW w:w="355" w:type="dxa"/>
            <w:tcMar>
              <w:left w:w="0" w:type="dxa"/>
              <w:right w:w="0" w:type="dxa"/>
            </w:tcMar>
            <w:vAlign w:val="center"/>
          </w:tcPr>
          <w:p w14:paraId="15AD44F6" w14:textId="441E95F3" w:rsidR="00467C7B" w:rsidRPr="0080063E" w:rsidRDefault="00467C7B" w:rsidP="00467C7B">
            <w:pPr>
              <w:jc w:val="right"/>
              <w:rPr>
                <w:rFonts w:cstheme="minorHAnsi"/>
              </w:rPr>
            </w:pPr>
            <w:r w:rsidRPr="0080063E">
              <w:rPr>
                <w:rFonts w:cstheme="minorHAnsi"/>
                <w:color w:val="000000"/>
              </w:rPr>
              <w:t>&lt; </w:t>
            </w:r>
          </w:p>
        </w:tc>
        <w:tc>
          <w:tcPr>
            <w:tcW w:w="889" w:type="dxa"/>
            <w:tcMar>
              <w:left w:w="0" w:type="dxa"/>
            </w:tcMar>
            <w:vAlign w:val="bottom"/>
          </w:tcPr>
          <w:p w14:paraId="333B5E52" w14:textId="49B55736" w:rsidR="00467C7B" w:rsidRPr="0080063E" w:rsidRDefault="00467C7B" w:rsidP="00467C7B">
            <w:pPr>
              <w:rPr>
                <w:rFonts w:cstheme="minorHAnsi"/>
              </w:rPr>
            </w:pPr>
            <w:r w:rsidRPr="0080063E">
              <w:rPr>
                <w:rFonts w:cstheme="minorHAnsi"/>
                <w:color w:val="000000"/>
              </w:rPr>
              <w:t>0.001</w:t>
            </w:r>
          </w:p>
        </w:tc>
      </w:tr>
      <w:tr w:rsidR="00467C7B" w:rsidRPr="0080063E" w14:paraId="3222C3C9" w14:textId="77777777" w:rsidTr="00747945">
        <w:trPr>
          <w:trHeight w:val="243"/>
        </w:trPr>
        <w:tc>
          <w:tcPr>
            <w:tcW w:w="3507" w:type="dxa"/>
          </w:tcPr>
          <w:p w14:paraId="5BDDB54B" w14:textId="77777777" w:rsidR="00467C7B" w:rsidRPr="0080063E" w:rsidRDefault="00467C7B" w:rsidP="00467C7B">
            <w:pPr>
              <w:rPr>
                <w:rFonts w:cstheme="minorHAnsi"/>
              </w:rPr>
            </w:pPr>
            <w:r w:rsidRPr="0080063E">
              <w:rPr>
                <w:rFonts w:cstheme="minorHAnsi"/>
              </w:rPr>
              <w:t>Education</w:t>
            </w:r>
          </w:p>
        </w:tc>
        <w:tc>
          <w:tcPr>
            <w:tcW w:w="293" w:type="dxa"/>
            <w:tcMar>
              <w:left w:w="0" w:type="dxa"/>
              <w:right w:w="0" w:type="dxa"/>
            </w:tcMar>
            <w:vAlign w:val="bottom"/>
          </w:tcPr>
          <w:p w14:paraId="6380D8C2" w14:textId="3F4BFD5B" w:rsidR="00467C7B" w:rsidRPr="0080063E" w:rsidRDefault="00467C7B" w:rsidP="00467C7B">
            <w:pPr>
              <w:jc w:val="right"/>
              <w:rPr>
                <w:rFonts w:cstheme="minorHAnsi"/>
              </w:rPr>
            </w:pPr>
            <w:r w:rsidRPr="0080063E">
              <w:rPr>
                <w:rFonts w:cstheme="minorHAnsi"/>
                <w:color w:val="000000"/>
              </w:rPr>
              <w:t>-</w:t>
            </w:r>
          </w:p>
        </w:tc>
        <w:tc>
          <w:tcPr>
            <w:tcW w:w="1178" w:type="dxa"/>
            <w:tcMar>
              <w:left w:w="0" w:type="dxa"/>
            </w:tcMar>
            <w:vAlign w:val="bottom"/>
          </w:tcPr>
          <w:p w14:paraId="61087480" w14:textId="71781C6C" w:rsidR="00467C7B" w:rsidRPr="0080063E" w:rsidRDefault="00467C7B" w:rsidP="00467C7B">
            <w:pPr>
              <w:rPr>
                <w:rFonts w:cstheme="minorHAnsi"/>
              </w:rPr>
            </w:pPr>
            <w:r w:rsidRPr="0080063E">
              <w:rPr>
                <w:rFonts w:cstheme="minorHAnsi"/>
                <w:color w:val="000000"/>
              </w:rPr>
              <w:t>0.041</w:t>
            </w:r>
          </w:p>
        </w:tc>
        <w:tc>
          <w:tcPr>
            <w:tcW w:w="1067" w:type="dxa"/>
            <w:vAlign w:val="bottom"/>
          </w:tcPr>
          <w:p w14:paraId="1C6A2D2A" w14:textId="709A95A5" w:rsidR="00467C7B" w:rsidRPr="0080063E" w:rsidRDefault="00467C7B" w:rsidP="00467C7B">
            <w:pPr>
              <w:rPr>
                <w:rFonts w:cstheme="minorHAnsi"/>
              </w:rPr>
            </w:pPr>
            <w:r w:rsidRPr="0080063E">
              <w:rPr>
                <w:rFonts w:cstheme="minorHAnsi"/>
                <w:color w:val="000000"/>
              </w:rPr>
              <w:t>0.004</w:t>
            </w:r>
          </w:p>
        </w:tc>
        <w:tc>
          <w:tcPr>
            <w:tcW w:w="1954" w:type="dxa"/>
            <w:vAlign w:val="bottom"/>
          </w:tcPr>
          <w:p w14:paraId="305375DB" w14:textId="53618EE5" w:rsidR="00467C7B" w:rsidRPr="0080063E" w:rsidRDefault="00467C7B" w:rsidP="00467C7B">
            <w:pPr>
              <w:rPr>
                <w:rFonts w:cstheme="minorHAnsi"/>
              </w:rPr>
            </w:pPr>
            <w:r w:rsidRPr="0080063E">
              <w:rPr>
                <w:rFonts w:cstheme="minorHAnsi"/>
                <w:color w:val="000000"/>
              </w:rPr>
              <w:t xml:space="preserve"> [-0.048, -0.034] </w:t>
            </w:r>
          </w:p>
        </w:tc>
        <w:tc>
          <w:tcPr>
            <w:tcW w:w="355" w:type="dxa"/>
            <w:tcMar>
              <w:left w:w="0" w:type="dxa"/>
              <w:right w:w="0" w:type="dxa"/>
            </w:tcMar>
            <w:vAlign w:val="center"/>
          </w:tcPr>
          <w:p w14:paraId="0CDD24FC" w14:textId="2B522C8D" w:rsidR="00467C7B" w:rsidRPr="0080063E" w:rsidRDefault="00467C7B" w:rsidP="00467C7B">
            <w:pPr>
              <w:jc w:val="right"/>
              <w:rPr>
                <w:rFonts w:cstheme="minorHAnsi"/>
              </w:rPr>
            </w:pPr>
            <w:r w:rsidRPr="0080063E">
              <w:rPr>
                <w:rFonts w:cstheme="minorHAnsi"/>
                <w:color w:val="000000"/>
              </w:rPr>
              <w:t>&lt; </w:t>
            </w:r>
          </w:p>
        </w:tc>
        <w:tc>
          <w:tcPr>
            <w:tcW w:w="889" w:type="dxa"/>
            <w:tcMar>
              <w:left w:w="0" w:type="dxa"/>
            </w:tcMar>
            <w:vAlign w:val="bottom"/>
          </w:tcPr>
          <w:p w14:paraId="1AE08388" w14:textId="37A35019" w:rsidR="00467C7B" w:rsidRPr="0080063E" w:rsidRDefault="00467C7B" w:rsidP="00467C7B">
            <w:pPr>
              <w:rPr>
                <w:rFonts w:cstheme="minorHAnsi"/>
              </w:rPr>
            </w:pPr>
            <w:r w:rsidRPr="0080063E">
              <w:rPr>
                <w:rFonts w:cstheme="minorHAnsi"/>
                <w:color w:val="000000"/>
              </w:rPr>
              <w:t>0.001</w:t>
            </w:r>
          </w:p>
        </w:tc>
      </w:tr>
      <w:tr w:rsidR="00467C7B" w:rsidRPr="0080063E" w14:paraId="3233E711" w14:textId="77777777" w:rsidTr="00747945">
        <w:trPr>
          <w:trHeight w:val="243"/>
        </w:trPr>
        <w:tc>
          <w:tcPr>
            <w:tcW w:w="3507" w:type="dxa"/>
          </w:tcPr>
          <w:p w14:paraId="7ABDC584" w14:textId="77777777" w:rsidR="00467C7B" w:rsidRPr="0080063E" w:rsidRDefault="00467C7B" w:rsidP="00467C7B">
            <w:pPr>
              <w:rPr>
                <w:rFonts w:cstheme="minorHAnsi"/>
              </w:rPr>
            </w:pPr>
            <w:r w:rsidRPr="0080063E">
              <w:rPr>
                <w:rFonts w:cstheme="minorHAnsi"/>
              </w:rPr>
              <w:t>Political Views</w:t>
            </w:r>
          </w:p>
        </w:tc>
        <w:tc>
          <w:tcPr>
            <w:tcW w:w="293" w:type="dxa"/>
            <w:tcMar>
              <w:left w:w="0" w:type="dxa"/>
              <w:right w:w="0" w:type="dxa"/>
            </w:tcMar>
            <w:vAlign w:val="bottom"/>
          </w:tcPr>
          <w:p w14:paraId="5D4F4E70" w14:textId="77777777" w:rsidR="00467C7B" w:rsidRPr="0080063E" w:rsidRDefault="00467C7B" w:rsidP="00467C7B">
            <w:pPr>
              <w:jc w:val="right"/>
              <w:rPr>
                <w:rFonts w:cstheme="minorHAnsi"/>
              </w:rPr>
            </w:pPr>
          </w:p>
        </w:tc>
        <w:tc>
          <w:tcPr>
            <w:tcW w:w="1178" w:type="dxa"/>
            <w:tcMar>
              <w:left w:w="0" w:type="dxa"/>
            </w:tcMar>
            <w:vAlign w:val="bottom"/>
          </w:tcPr>
          <w:p w14:paraId="468117B2" w14:textId="411FC1AD" w:rsidR="00467C7B" w:rsidRPr="0080063E" w:rsidRDefault="00467C7B" w:rsidP="00467C7B">
            <w:pPr>
              <w:rPr>
                <w:rFonts w:cstheme="minorHAnsi"/>
              </w:rPr>
            </w:pPr>
            <w:r w:rsidRPr="0080063E">
              <w:rPr>
                <w:rFonts w:cstheme="minorHAnsi"/>
                <w:color w:val="000000"/>
              </w:rPr>
              <w:t>0.026</w:t>
            </w:r>
          </w:p>
        </w:tc>
        <w:tc>
          <w:tcPr>
            <w:tcW w:w="1067" w:type="dxa"/>
            <w:vAlign w:val="bottom"/>
          </w:tcPr>
          <w:p w14:paraId="6176EEEA" w14:textId="4A6EBB3B" w:rsidR="00467C7B" w:rsidRPr="0080063E" w:rsidRDefault="00467C7B" w:rsidP="00467C7B">
            <w:pPr>
              <w:rPr>
                <w:rFonts w:cstheme="minorHAnsi"/>
              </w:rPr>
            </w:pPr>
            <w:r w:rsidRPr="0080063E">
              <w:rPr>
                <w:rFonts w:cstheme="minorHAnsi"/>
                <w:color w:val="000000"/>
              </w:rPr>
              <w:t>0.003</w:t>
            </w:r>
          </w:p>
        </w:tc>
        <w:tc>
          <w:tcPr>
            <w:tcW w:w="1954" w:type="dxa"/>
            <w:vAlign w:val="bottom"/>
          </w:tcPr>
          <w:p w14:paraId="2AB86C63" w14:textId="2B3E1989" w:rsidR="00467C7B" w:rsidRPr="0080063E" w:rsidRDefault="00467C7B" w:rsidP="00467C7B">
            <w:pPr>
              <w:rPr>
                <w:rFonts w:cstheme="minorHAnsi"/>
              </w:rPr>
            </w:pPr>
            <w:r w:rsidRPr="0080063E">
              <w:rPr>
                <w:rFonts w:cstheme="minorHAnsi"/>
                <w:color w:val="000000"/>
              </w:rPr>
              <w:t xml:space="preserve"> [ 0.019, 0.032] </w:t>
            </w:r>
          </w:p>
        </w:tc>
        <w:tc>
          <w:tcPr>
            <w:tcW w:w="355" w:type="dxa"/>
            <w:tcMar>
              <w:left w:w="0" w:type="dxa"/>
              <w:right w:w="0" w:type="dxa"/>
            </w:tcMar>
            <w:vAlign w:val="center"/>
          </w:tcPr>
          <w:p w14:paraId="0022E298" w14:textId="05D3B016" w:rsidR="00467C7B" w:rsidRPr="0080063E" w:rsidRDefault="00467C7B" w:rsidP="00467C7B">
            <w:pPr>
              <w:jc w:val="right"/>
              <w:rPr>
                <w:rFonts w:cstheme="minorHAnsi"/>
              </w:rPr>
            </w:pPr>
            <w:r w:rsidRPr="0080063E">
              <w:rPr>
                <w:rFonts w:cstheme="minorHAnsi"/>
                <w:color w:val="000000"/>
              </w:rPr>
              <w:t>&lt; </w:t>
            </w:r>
          </w:p>
        </w:tc>
        <w:tc>
          <w:tcPr>
            <w:tcW w:w="889" w:type="dxa"/>
            <w:tcMar>
              <w:left w:w="0" w:type="dxa"/>
            </w:tcMar>
            <w:vAlign w:val="bottom"/>
          </w:tcPr>
          <w:p w14:paraId="555B7F6A" w14:textId="57B81B6A" w:rsidR="00467C7B" w:rsidRPr="0080063E" w:rsidRDefault="00467C7B" w:rsidP="00467C7B">
            <w:pPr>
              <w:rPr>
                <w:rFonts w:cstheme="minorHAnsi"/>
              </w:rPr>
            </w:pPr>
            <w:r w:rsidRPr="0080063E">
              <w:rPr>
                <w:rFonts w:cstheme="minorHAnsi"/>
                <w:color w:val="000000"/>
              </w:rPr>
              <w:t>0.001</w:t>
            </w:r>
          </w:p>
        </w:tc>
      </w:tr>
      <w:tr w:rsidR="00467C7B" w:rsidRPr="0080063E" w14:paraId="4B3079E2" w14:textId="77777777" w:rsidTr="00747945">
        <w:trPr>
          <w:trHeight w:val="229"/>
        </w:trPr>
        <w:tc>
          <w:tcPr>
            <w:tcW w:w="3507" w:type="dxa"/>
            <w:tcBorders>
              <w:bottom w:val="single" w:sz="4" w:space="0" w:color="auto"/>
            </w:tcBorders>
          </w:tcPr>
          <w:p w14:paraId="0C344C13" w14:textId="6F44A830" w:rsidR="00467C7B" w:rsidRPr="0080063E" w:rsidRDefault="00467C7B" w:rsidP="00467C7B">
            <w:pPr>
              <w:rPr>
                <w:rFonts w:cstheme="minorHAnsi"/>
              </w:rPr>
            </w:pPr>
            <w:r w:rsidRPr="0080063E">
              <w:rPr>
                <w:rFonts w:cstheme="minorHAnsi"/>
              </w:rPr>
              <w:t>Socioeconomic Status</w:t>
            </w:r>
          </w:p>
        </w:tc>
        <w:tc>
          <w:tcPr>
            <w:tcW w:w="293" w:type="dxa"/>
            <w:tcBorders>
              <w:bottom w:val="single" w:sz="4" w:space="0" w:color="auto"/>
            </w:tcBorders>
            <w:tcMar>
              <w:left w:w="0" w:type="dxa"/>
              <w:right w:w="0" w:type="dxa"/>
            </w:tcMar>
            <w:vAlign w:val="bottom"/>
          </w:tcPr>
          <w:p w14:paraId="4D5720A9" w14:textId="1511B1F5" w:rsidR="00467C7B" w:rsidRPr="0080063E" w:rsidRDefault="00467C7B" w:rsidP="00467C7B">
            <w:pPr>
              <w:jc w:val="right"/>
              <w:rPr>
                <w:rFonts w:cstheme="minorHAnsi"/>
              </w:rPr>
            </w:pPr>
          </w:p>
        </w:tc>
        <w:tc>
          <w:tcPr>
            <w:tcW w:w="1178" w:type="dxa"/>
            <w:tcBorders>
              <w:bottom w:val="single" w:sz="4" w:space="0" w:color="auto"/>
            </w:tcBorders>
            <w:tcMar>
              <w:left w:w="0" w:type="dxa"/>
            </w:tcMar>
            <w:vAlign w:val="bottom"/>
          </w:tcPr>
          <w:p w14:paraId="228CD03C" w14:textId="7F22B007" w:rsidR="00467C7B" w:rsidRPr="0080063E" w:rsidRDefault="00467C7B" w:rsidP="00467C7B">
            <w:pPr>
              <w:rPr>
                <w:rFonts w:cstheme="minorHAnsi"/>
              </w:rPr>
            </w:pPr>
            <w:r w:rsidRPr="0080063E">
              <w:rPr>
                <w:rFonts w:cstheme="minorHAnsi"/>
                <w:color w:val="000000"/>
              </w:rPr>
              <w:t>0.027</w:t>
            </w:r>
          </w:p>
        </w:tc>
        <w:tc>
          <w:tcPr>
            <w:tcW w:w="1067" w:type="dxa"/>
            <w:tcBorders>
              <w:bottom w:val="single" w:sz="4" w:space="0" w:color="auto"/>
            </w:tcBorders>
            <w:vAlign w:val="bottom"/>
          </w:tcPr>
          <w:p w14:paraId="0F1D434D" w14:textId="433ADCEE" w:rsidR="00467C7B" w:rsidRPr="0080063E" w:rsidRDefault="00467C7B" w:rsidP="00467C7B">
            <w:pPr>
              <w:rPr>
                <w:rFonts w:cstheme="minorHAnsi"/>
              </w:rPr>
            </w:pPr>
            <w:r w:rsidRPr="0080063E">
              <w:rPr>
                <w:rFonts w:cstheme="minorHAnsi"/>
                <w:color w:val="000000"/>
              </w:rPr>
              <w:t>0.003</w:t>
            </w:r>
          </w:p>
        </w:tc>
        <w:tc>
          <w:tcPr>
            <w:tcW w:w="1954" w:type="dxa"/>
            <w:tcBorders>
              <w:bottom w:val="single" w:sz="4" w:space="0" w:color="auto"/>
            </w:tcBorders>
            <w:vAlign w:val="bottom"/>
          </w:tcPr>
          <w:p w14:paraId="70AB889B" w14:textId="086679FC" w:rsidR="00467C7B" w:rsidRPr="0080063E" w:rsidRDefault="00467C7B" w:rsidP="00467C7B">
            <w:pPr>
              <w:rPr>
                <w:rFonts w:cstheme="minorHAnsi"/>
              </w:rPr>
            </w:pPr>
            <w:r w:rsidRPr="0080063E">
              <w:rPr>
                <w:rFonts w:cstheme="minorHAnsi"/>
                <w:color w:val="000000"/>
              </w:rPr>
              <w:t xml:space="preserve"> [ 0.020, 0.034] </w:t>
            </w:r>
          </w:p>
        </w:tc>
        <w:tc>
          <w:tcPr>
            <w:tcW w:w="355" w:type="dxa"/>
            <w:tcBorders>
              <w:bottom w:val="single" w:sz="4" w:space="0" w:color="auto"/>
            </w:tcBorders>
            <w:tcMar>
              <w:left w:w="0" w:type="dxa"/>
              <w:right w:w="0" w:type="dxa"/>
            </w:tcMar>
            <w:vAlign w:val="center"/>
          </w:tcPr>
          <w:p w14:paraId="7FA4A5E1" w14:textId="510C5BCF" w:rsidR="00467C7B" w:rsidRPr="0080063E" w:rsidRDefault="00467C7B" w:rsidP="00467C7B">
            <w:pPr>
              <w:jc w:val="right"/>
              <w:rPr>
                <w:rFonts w:cstheme="minorHAnsi"/>
              </w:rPr>
            </w:pPr>
            <w:r w:rsidRPr="0080063E">
              <w:rPr>
                <w:rFonts w:cstheme="minorHAnsi"/>
                <w:color w:val="000000"/>
              </w:rPr>
              <w:t>&lt; </w:t>
            </w:r>
          </w:p>
        </w:tc>
        <w:tc>
          <w:tcPr>
            <w:tcW w:w="889" w:type="dxa"/>
            <w:tcBorders>
              <w:bottom w:val="single" w:sz="4" w:space="0" w:color="auto"/>
            </w:tcBorders>
            <w:tcMar>
              <w:left w:w="0" w:type="dxa"/>
            </w:tcMar>
            <w:vAlign w:val="bottom"/>
          </w:tcPr>
          <w:p w14:paraId="6A7CA771" w14:textId="2AC331ED" w:rsidR="00467C7B" w:rsidRPr="0080063E" w:rsidRDefault="00467C7B" w:rsidP="00467C7B">
            <w:pPr>
              <w:rPr>
                <w:rFonts w:cstheme="minorHAnsi"/>
              </w:rPr>
            </w:pPr>
            <w:r w:rsidRPr="0080063E">
              <w:rPr>
                <w:rFonts w:cstheme="minorHAnsi"/>
                <w:color w:val="000000"/>
              </w:rPr>
              <w:t>0.001</w:t>
            </w:r>
          </w:p>
        </w:tc>
      </w:tr>
      <w:tr w:rsidR="00407589" w:rsidRPr="0080063E" w14:paraId="3DA7A5DE" w14:textId="77777777" w:rsidTr="00407589">
        <w:trPr>
          <w:trHeight w:val="243"/>
        </w:trPr>
        <w:tc>
          <w:tcPr>
            <w:tcW w:w="3507" w:type="dxa"/>
            <w:tcBorders>
              <w:top w:val="single" w:sz="4" w:space="0" w:color="auto"/>
              <w:bottom w:val="single" w:sz="4" w:space="0" w:color="auto"/>
            </w:tcBorders>
          </w:tcPr>
          <w:p w14:paraId="1DC0B928" w14:textId="77777777" w:rsidR="00407589" w:rsidRPr="0080063E" w:rsidRDefault="00407589" w:rsidP="00407589">
            <w:pPr>
              <w:rPr>
                <w:rFonts w:cstheme="minorHAnsi"/>
                <w:b/>
                <w:bCs/>
              </w:rPr>
            </w:pPr>
            <w:r w:rsidRPr="0080063E">
              <w:rPr>
                <w:rFonts w:cstheme="minorHAnsi"/>
                <w:b/>
                <w:bCs/>
              </w:rPr>
              <w:t>Random Effects</w:t>
            </w:r>
          </w:p>
        </w:tc>
        <w:tc>
          <w:tcPr>
            <w:tcW w:w="1471" w:type="dxa"/>
            <w:gridSpan w:val="2"/>
            <w:tcBorders>
              <w:top w:val="single" w:sz="4" w:space="0" w:color="auto"/>
              <w:bottom w:val="single" w:sz="4" w:space="0" w:color="auto"/>
            </w:tcBorders>
            <w:tcMar>
              <w:left w:w="0" w:type="dxa"/>
              <w:right w:w="0" w:type="dxa"/>
            </w:tcMar>
          </w:tcPr>
          <w:p w14:paraId="058BF625" w14:textId="77777777" w:rsidR="00407589" w:rsidRPr="0080063E" w:rsidRDefault="00407589" w:rsidP="00407589">
            <w:pPr>
              <w:rPr>
                <w:rFonts w:cstheme="minorHAnsi"/>
                <w:b/>
                <w:bCs/>
              </w:rPr>
            </w:pPr>
            <w:r w:rsidRPr="0080063E">
              <w:rPr>
                <w:rFonts w:cstheme="minorHAnsi"/>
                <w:b/>
                <w:bCs/>
              </w:rPr>
              <w:t xml:space="preserve">  Variance</w:t>
            </w:r>
          </w:p>
        </w:tc>
        <w:tc>
          <w:tcPr>
            <w:tcW w:w="1067" w:type="dxa"/>
            <w:tcBorders>
              <w:top w:val="single" w:sz="4" w:space="0" w:color="auto"/>
              <w:bottom w:val="single" w:sz="4" w:space="0" w:color="auto"/>
            </w:tcBorders>
          </w:tcPr>
          <w:p w14:paraId="656EAF46" w14:textId="77777777" w:rsidR="00407589" w:rsidRPr="0080063E" w:rsidRDefault="00407589" w:rsidP="00407589">
            <w:pPr>
              <w:rPr>
                <w:rFonts w:cstheme="minorHAnsi"/>
                <w:b/>
                <w:bCs/>
              </w:rPr>
            </w:pPr>
            <w:r w:rsidRPr="0080063E">
              <w:rPr>
                <w:rFonts w:cstheme="minorHAnsi"/>
                <w:b/>
                <w:bCs/>
              </w:rPr>
              <w:t>SD</w:t>
            </w:r>
          </w:p>
        </w:tc>
        <w:tc>
          <w:tcPr>
            <w:tcW w:w="1954" w:type="dxa"/>
            <w:tcBorders>
              <w:top w:val="single" w:sz="4" w:space="0" w:color="auto"/>
            </w:tcBorders>
          </w:tcPr>
          <w:p w14:paraId="6246F55B" w14:textId="77777777" w:rsidR="00407589" w:rsidRPr="0080063E" w:rsidRDefault="00407589" w:rsidP="00407589">
            <w:pPr>
              <w:rPr>
                <w:rFonts w:cstheme="minorHAnsi"/>
              </w:rPr>
            </w:pPr>
          </w:p>
        </w:tc>
        <w:tc>
          <w:tcPr>
            <w:tcW w:w="1244" w:type="dxa"/>
            <w:gridSpan w:val="2"/>
            <w:tcBorders>
              <w:top w:val="single" w:sz="4" w:space="0" w:color="auto"/>
            </w:tcBorders>
            <w:tcMar>
              <w:left w:w="0" w:type="dxa"/>
              <w:right w:w="0" w:type="dxa"/>
            </w:tcMar>
          </w:tcPr>
          <w:p w14:paraId="573F9799" w14:textId="77777777" w:rsidR="00407589" w:rsidRPr="0080063E" w:rsidRDefault="00407589" w:rsidP="00407589">
            <w:pPr>
              <w:rPr>
                <w:rFonts w:cstheme="minorHAnsi"/>
              </w:rPr>
            </w:pPr>
          </w:p>
        </w:tc>
      </w:tr>
      <w:tr w:rsidR="00407589" w:rsidRPr="0080063E" w14:paraId="11C05533" w14:textId="77777777" w:rsidTr="00407589">
        <w:trPr>
          <w:trHeight w:val="243"/>
        </w:trPr>
        <w:tc>
          <w:tcPr>
            <w:tcW w:w="3507" w:type="dxa"/>
            <w:tcBorders>
              <w:top w:val="single" w:sz="4" w:space="0" w:color="auto"/>
            </w:tcBorders>
          </w:tcPr>
          <w:p w14:paraId="639314F5" w14:textId="77777777" w:rsidR="00407589" w:rsidRPr="0080063E" w:rsidRDefault="00407589" w:rsidP="00407589">
            <w:pPr>
              <w:rPr>
                <w:rFonts w:cstheme="minorHAnsi"/>
              </w:rPr>
            </w:pPr>
            <w:r w:rsidRPr="0080063E">
              <w:rPr>
                <w:rFonts w:cstheme="minorHAnsi"/>
              </w:rPr>
              <w:t>Intercept</w:t>
            </w:r>
          </w:p>
        </w:tc>
        <w:tc>
          <w:tcPr>
            <w:tcW w:w="293" w:type="dxa"/>
            <w:tcBorders>
              <w:top w:val="single" w:sz="4" w:space="0" w:color="auto"/>
            </w:tcBorders>
            <w:tcMar>
              <w:left w:w="0" w:type="dxa"/>
              <w:right w:w="0" w:type="dxa"/>
            </w:tcMar>
          </w:tcPr>
          <w:p w14:paraId="1C97D6A5" w14:textId="77777777" w:rsidR="00407589" w:rsidRPr="0080063E" w:rsidRDefault="00407589" w:rsidP="00407589">
            <w:pPr>
              <w:jc w:val="right"/>
              <w:rPr>
                <w:rFonts w:cstheme="minorHAnsi"/>
              </w:rPr>
            </w:pPr>
          </w:p>
        </w:tc>
        <w:tc>
          <w:tcPr>
            <w:tcW w:w="1178" w:type="dxa"/>
            <w:tcBorders>
              <w:top w:val="single" w:sz="4" w:space="0" w:color="auto"/>
            </w:tcBorders>
            <w:tcMar>
              <w:left w:w="0" w:type="dxa"/>
            </w:tcMar>
          </w:tcPr>
          <w:p w14:paraId="0812310A" w14:textId="6C5D7D8E" w:rsidR="00407589" w:rsidRPr="0080063E" w:rsidRDefault="00407589" w:rsidP="00407589">
            <w:pPr>
              <w:rPr>
                <w:rFonts w:cstheme="minorHAnsi"/>
              </w:rPr>
            </w:pPr>
            <w:r w:rsidRPr="0080063E">
              <w:rPr>
                <w:rFonts w:cstheme="minorHAnsi"/>
              </w:rPr>
              <w:t>0.0</w:t>
            </w:r>
            <w:r w:rsidR="00467C7B" w:rsidRPr="0080063E">
              <w:rPr>
                <w:rFonts w:cstheme="minorHAnsi"/>
              </w:rPr>
              <w:t>14</w:t>
            </w:r>
          </w:p>
        </w:tc>
        <w:tc>
          <w:tcPr>
            <w:tcW w:w="1067" w:type="dxa"/>
            <w:tcBorders>
              <w:top w:val="single" w:sz="4" w:space="0" w:color="auto"/>
            </w:tcBorders>
          </w:tcPr>
          <w:p w14:paraId="3CF00FD8" w14:textId="686F4625" w:rsidR="00407589" w:rsidRPr="0080063E" w:rsidRDefault="00407589" w:rsidP="00407589">
            <w:pPr>
              <w:rPr>
                <w:rFonts w:cstheme="minorHAnsi"/>
              </w:rPr>
            </w:pPr>
            <w:r w:rsidRPr="0080063E">
              <w:rPr>
                <w:rFonts w:cstheme="minorHAnsi"/>
              </w:rPr>
              <w:t>0.1</w:t>
            </w:r>
            <w:r w:rsidR="00467C7B" w:rsidRPr="0080063E">
              <w:rPr>
                <w:rFonts w:cstheme="minorHAnsi"/>
              </w:rPr>
              <w:t>18</w:t>
            </w:r>
          </w:p>
        </w:tc>
        <w:tc>
          <w:tcPr>
            <w:tcW w:w="1954" w:type="dxa"/>
          </w:tcPr>
          <w:p w14:paraId="609CA8AF" w14:textId="77777777" w:rsidR="00407589" w:rsidRPr="0080063E" w:rsidRDefault="00407589" w:rsidP="00407589">
            <w:pPr>
              <w:rPr>
                <w:rFonts w:cstheme="minorHAnsi"/>
              </w:rPr>
            </w:pPr>
          </w:p>
        </w:tc>
        <w:tc>
          <w:tcPr>
            <w:tcW w:w="355" w:type="dxa"/>
            <w:tcMar>
              <w:left w:w="0" w:type="dxa"/>
              <w:right w:w="0" w:type="dxa"/>
            </w:tcMar>
          </w:tcPr>
          <w:p w14:paraId="75002BE5" w14:textId="77777777" w:rsidR="00407589" w:rsidRPr="0080063E" w:rsidRDefault="00407589" w:rsidP="00407589">
            <w:pPr>
              <w:jc w:val="right"/>
              <w:rPr>
                <w:rFonts w:cstheme="minorHAnsi"/>
              </w:rPr>
            </w:pPr>
          </w:p>
        </w:tc>
        <w:tc>
          <w:tcPr>
            <w:tcW w:w="889" w:type="dxa"/>
            <w:tcMar>
              <w:left w:w="0" w:type="dxa"/>
            </w:tcMar>
          </w:tcPr>
          <w:p w14:paraId="22A0E6BB" w14:textId="77777777" w:rsidR="00407589" w:rsidRPr="0080063E" w:rsidRDefault="00407589" w:rsidP="00407589">
            <w:pPr>
              <w:rPr>
                <w:rFonts w:cstheme="minorHAnsi"/>
              </w:rPr>
            </w:pPr>
          </w:p>
        </w:tc>
      </w:tr>
      <w:tr w:rsidR="00407589" w:rsidRPr="0080063E" w14:paraId="617E7042" w14:textId="77777777" w:rsidTr="00407589">
        <w:trPr>
          <w:trHeight w:val="229"/>
        </w:trPr>
        <w:tc>
          <w:tcPr>
            <w:tcW w:w="3507" w:type="dxa"/>
          </w:tcPr>
          <w:p w14:paraId="1A914106" w14:textId="77777777" w:rsidR="00407589" w:rsidRPr="0080063E" w:rsidRDefault="00407589" w:rsidP="00407589">
            <w:pPr>
              <w:rPr>
                <w:rFonts w:cstheme="minorHAnsi"/>
              </w:rPr>
            </w:pPr>
            <w:r w:rsidRPr="0080063E">
              <w:rPr>
                <w:rFonts w:cstheme="minorHAnsi"/>
              </w:rPr>
              <w:t>Sex</w:t>
            </w:r>
          </w:p>
        </w:tc>
        <w:tc>
          <w:tcPr>
            <w:tcW w:w="293" w:type="dxa"/>
            <w:tcMar>
              <w:left w:w="0" w:type="dxa"/>
              <w:right w:w="0" w:type="dxa"/>
            </w:tcMar>
          </w:tcPr>
          <w:p w14:paraId="51783F32" w14:textId="77777777" w:rsidR="00407589" w:rsidRPr="0080063E" w:rsidRDefault="00407589" w:rsidP="00407589">
            <w:pPr>
              <w:jc w:val="right"/>
              <w:rPr>
                <w:rFonts w:cstheme="minorHAnsi"/>
              </w:rPr>
            </w:pPr>
          </w:p>
        </w:tc>
        <w:tc>
          <w:tcPr>
            <w:tcW w:w="1178" w:type="dxa"/>
            <w:tcMar>
              <w:left w:w="0" w:type="dxa"/>
            </w:tcMar>
          </w:tcPr>
          <w:p w14:paraId="0D1D4DF7" w14:textId="68986772" w:rsidR="00407589" w:rsidRPr="0080063E" w:rsidRDefault="00407589" w:rsidP="00407589">
            <w:pPr>
              <w:rPr>
                <w:rFonts w:cstheme="minorHAnsi"/>
              </w:rPr>
            </w:pPr>
            <w:r w:rsidRPr="0080063E">
              <w:rPr>
                <w:rFonts w:cstheme="minorHAnsi"/>
              </w:rPr>
              <w:t>0.0</w:t>
            </w:r>
            <w:r w:rsidR="00467C7B" w:rsidRPr="0080063E">
              <w:rPr>
                <w:rFonts w:cstheme="minorHAnsi"/>
              </w:rPr>
              <w:t>29</w:t>
            </w:r>
          </w:p>
        </w:tc>
        <w:tc>
          <w:tcPr>
            <w:tcW w:w="1067" w:type="dxa"/>
          </w:tcPr>
          <w:p w14:paraId="3844A651" w14:textId="2A71DE7C" w:rsidR="00407589" w:rsidRPr="0080063E" w:rsidRDefault="00407589" w:rsidP="00407589">
            <w:pPr>
              <w:rPr>
                <w:rFonts w:cstheme="minorHAnsi"/>
              </w:rPr>
            </w:pPr>
            <w:r w:rsidRPr="0080063E">
              <w:rPr>
                <w:rFonts w:cstheme="minorHAnsi"/>
              </w:rPr>
              <w:t>0.1</w:t>
            </w:r>
            <w:r w:rsidR="00467C7B" w:rsidRPr="0080063E">
              <w:rPr>
                <w:rFonts w:cstheme="minorHAnsi"/>
              </w:rPr>
              <w:t>70</w:t>
            </w:r>
          </w:p>
        </w:tc>
        <w:tc>
          <w:tcPr>
            <w:tcW w:w="1954" w:type="dxa"/>
          </w:tcPr>
          <w:p w14:paraId="3CAD43FF" w14:textId="77777777" w:rsidR="00407589" w:rsidRPr="0080063E" w:rsidRDefault="00407589" w:rsidP="00407589">
            <w:pPr>
              <w:rPr>
                <w:rFonts w:cstheme="minorHAnsi"/>
              </w:rPr>
            </w:pPr>
          </w:p>
        </w:tc>
        <w:tc>
          <w:tcPr>
            <w:tcW w:w="355" w:type="dxa"/>
            <w:tcMar>
              <w:left w:w="0" w:type="dxa"/>
              <w:right w:w="0" w:type="dxa"/>
            </w:tcMar>
          </w:tcPr>
          <w:p w14:paraId="5E166DEB" w14:textId="77777777" w:rsidR="00407589" w:rsidRPr="0080063E" w:rsidRDefault="00407589" w:rsidP="00407589">
            <w:pPr>
              <w:jc w:val="right"/>
              <w:rPr>
                <w:rFonts w:cstheme="minorHAnsi"/>
              </w:rPr>
            </w:pPr>
          </w:p>
        </w:tc>
        <w:tc>
          <w:tcPr>
            <w:tcW w:w="889" w:type="dxa"/>
            <w:tcMar>
              <w:left w:w="0" w:type="dxa"/>
            </w:tcMar>
          </w:tcPr>
          <w:p w14:paraId="1D83B9DF" w14:textId="77777777" w:rsidR="00407589" w:rsidRPr="0080063E" w:rsidRDefault="00407589" w:rsidP="00407589">
            <w:pPr>
              <w:rPr>
                <w:rFonts w:cstheme="minorHAnsi"/>
              </w:rPr>
            </w:pPr>
          </w:p>
        </w:tc>
      </w:tr>
      <w:tr w:rsidR="00407589" w:rsidRPr="0080063E" w14:paraId="09BF505A" w14:textId="77777777" w:rsidTr="00407589">
        <w:trPr>
          <w:trHeight w:val="243"/>
        </w:trPr>
        <w:tc>
          <w:tcPr>
            <w:tcW w:w="3507" w:type="dxa"/>
            <w:tcBorders>
              <w:bottom w:val="single" w:sz="4" w:space="0" w:color="auto"/>
            </w:tcBorders>
          </w:tcPr>
          <w:p w14:paraId="4AA5826C" w14:textId="77777777" w:rsidR="00407589" w:rsidRPr="0080063E" w:rsidRDefault="00407589" w:rsidP="00407589">
            <w:pPr>
              <w:rPr>
                <w:rFonts w:cstheme="minorHAnsi"/>
              </w:rPr>
            </w:pPr>
            <w:r w:rsidRPr="0080063E">
              <w:rPr>
                <w:rFonts w:cstheme="minorHAnsi"/>
              </w:rPr>
              <w:t>Age</w:t>
            </w:r>
          </w:p>
        </w:tc>
        <w:tc>
          <w:tcPr>
            <w:tcW w:w="293" w:type="dxa"/>
            <w:tcBorders>
              <w:bottom w:val="single" w:sz="4" w:space="0" w:color="auto"/>
            </w:tcBorders>
            <w:tcMar>
              <w:left w:w="0" w:type="dxa"/>
              <w:right w:w="0" w:type="dxa"/>
            </w:tcMar>
          </w:tcPr>
          <w:p w14:paraId="4A893908" w14:textId="77777777" w:rsidR="00407589" w:rsidRPr="0080063E" w:rsidRDefault="00407589" w:rsidP="00407589">
            <w:pPr>
              <w:jc w:val="right"/>
              <w:rPr>
                <w:rFonts w:cstheme="minorHAnsi"/>
              </w:rPr>
            </w:pPr>
          </w:p>
        </w:tc>
        <w:tc>
          <w:tcPr>
            <w:tcW w:w="1178" w:type="dxa"/>
            <w:tcBorders>
              <w:bottom w:val="single" w:sz="4" w:space="0" w:color="auto"/>
            </w:tcBorders>
            <w:tcMar>
              <w:left w:w="0" w:type="dxa"/>
            </w:tcMar>
          </w:tcPr>
          <w:p w14:paraId="0D5DD2E8" w14:textId="24A5CC60" w:rsidR="00407589" w:rsidRPr="0080063E" w:rsidRDefault="00407589" w:rsidP="00407589">
            <w:pPr>
              <w:rPr>
                <w:rFonts w:cstheme="minorHAnsi"/>
              </w:rPr>
            </w:pPr>
            <w:r w:rsidRPr="0080063E">
              <w:rPr>
                <w:rFonts w:cstheme="minorHAnsi"/>
              </w:rPr>
              <w:t>0.00</w:t>
            </w:r>
            <w:r w:rsidR="00467C7B" w:rsidRPr="0080063E">
              <w:rPr>
                <w:rFonts w:cstheme="minorHAnsi"/>
              </w:rPr>
              <w:t>2</w:t>
            </w:r>
          </w:p>
        </w:tc>
        <w:tc>
          <w:tcPr>
            <w:tcW w:w="1067" w:type="dxa"/>
            <w:tcBorders>
              <w:bottom w:val="single" w:sz="4" w:space="0" w:color="auto"/>
            </w:tcBorders>
          </w:tcPr>
          <w:p w14:paraId="6370D071" w14:textId="169D7BE3" w:rsidR="00407589" w:rsidRPr="0080063E" w:rsidRDefault="00407589" w:rsidP="00407589">
            <w:pPr>
              <w:rPr>
                <w:rFonts w:cstheme="minorHAnsi"/>
              </w:rPr>
            </w:pPr>
            <w:r w:rsidRPr="0080063E">
              <w:rPr>
                <w:rFonts w:cstheme="minorHAnsi"/>
              </w:rPr>
              <w:t>0.0</w:t>
            </w:r>
            <w:r w:rsidR="00467C7B" w:rsidRPr="0080063E">
              <w:rPr>
                <w:rFonts w:cstheme="minorHAnsi"/>
              </w:rPr>
              <w:t>46</w:t>
            </w:r>
          </w:p>
        </w:tc>
        <w:tc>
          <w:tcPr>
            <w:tcW w:w="1954" w:type="dxa"/>
          </w:tcPr>
          <w:p w14:paraId="79F967CC" w14:textId="77777777" w:rsidR="00407589" w:rsidRPr="0080063E" w:rsidRDefault="00407589" w:rsidP="00407589">
            <w:pPr>
              <w:rPr>
                <w:rFonts w:cstheme="minorHAnsi"/>
              </w:rPr>
            </w:pPr>
          </w:p>
        </w:tc>
        <w:tc>
          <w:tcPr>
            <w:tcW w:w="355" w:type="dxa"/>
            <w:tcMar>
              <w:left w:w="0" w:type="dxa"/>
              <w:right w:w="0" w:type="dxa"/>
            </w:tcMar>
          </w:tcPr>
          <w:p w14:paraId="700FFAC3" w14:textId="77777777" w:rsidR="00407589" w:rsidRPr="0080063E" w:rsidRDefault="00407589" w:rsidP="00407589">
            <w:pPr>
              <w:jc w:val="right"/>
              <w:rPr>
                <w:rFonts w:cstheme="minorHAnsi"/>
              </w:rPr>
            </w:pPr>
          </w:p>
        </w:tc>
        <w:tc>
          <w:tcPr>
            <w:tcW w:w="889" w:type="dxa"/>
            <w:tcMar>
              <w:left w:w="0" w:type="dxa"/>
            </w:tcMar>
          </w:tcPr>
          <w:p w14:paraId="3013FC35" w14:textId="77777777" w:rsidR="00407589" w:rsidRPr="0080063E" w:rsidRDefault="00407589" w:rsidP="00407589">
            <w:pPr>
              <w:rPr>
                <w:rFonts w:cstheme="minorHAnsi"/>
              </w:rPr>
            </w:pPr>
          </w:p>
        </w:tc>
      </w:tr>
    </w:tbl>
    <w:p w14:paraId="0B7A5109" w14:textId="6138A520" w:rsidR="00407589" w:rsidRPr="0080063E" w:rsidRDefault="00407589" w:rsidP="007676E3">
      <w:pPr>
        <w:ind w:left="720" w:hanging="720"/>
        <w:rPr>
          <w:rFonts w:cstheme="minorHAnsi"/>
        </w:rPr>
      </w:pPr>
      <w:r w:rsidRPr="0080063E">
        <w:rPr>
          <w:rFonts w:cstheme="minorHAnsi"/>
          <w:i/>
          <w:iCs/>
        </w:rPr>
        <w:t>Note</w:t>
      </w:r>
      <w:r w:rsidRPr="0080063E">
        <w:rPr>
          <w:rFonts w:cstheme="minorHAnsi"/>
        </w:rPr>
        <w:t xml:space="preserve">. </w:t>
      </w:r>
      <w:r w:rsidRPr="0080063E">
        <w:rPr>
          <w:rFonts w:cstheme="minorHAnsi"/>
          <w:vertAlign w:val="superscript"/>
        </w:rPr>
        <w:t>a</w:t>
      </w:r>
      <w:r w:rsidRPr="0080063E">
        <w:rPr>
          <w:rFonts w:cstheme="minorHAnsi"/>
        </w:rPr>
        <w:t xml:space="preserve">–Men as a reference group. </w:t>
      </w:r>
      <w:r w:rsidRPr="0080063E">
        <w:rPr>
          <w:rFonts w:cstheme="minorHAnsi"/>
          <w:vertAlign w:val="superscript"/>
        </w:rPr>
        <w:t>b</w:t>
      </w:r>
      <w:r w:rsidRPr="0080063E">
        <w:rPr>
          <w:rFonts w:cstheme="minorHAnsi"/>
        </w:rPr>
        <w:t xml:space="preserve">–Single individuals as a reference group. </w:t>
      </w:r>
      <w:r w:rsidRPr="0080063E">
        <w:rPr>
          <w:rFonts w:cstheme="minorHAnsi"/>
          <w:i/>
          <w:iCs/>
        </w:rPr>
        <w:t>ICC</w:t>
      </w:r>
      <w:r w:rsidRPr="0080063E">
        <w:rPr>
          <w:rFonts w:cstheme="minorHAnsi"/>
        </w:rPr>
        <w:t xml:space="preserve"> = 0.0</w:t>
      </w:r>
      <w:r w:rsidR="00467C7B" w:rsidRPr="0080063E">
        <w:rPr>
          <w:rFonts w:cstheme="minorHAnsi"/>
        </w:rPr>
        <w:t>2</w:t>
      </w:r>
      <w:r w:rsidR="001E5855" w:rsidRPr="0080063E">
        <w:rPr>
          <w:rFonts w:cstheme="minorHAnsi"/>
        </w:rPr>
        <w:t>6</w:t>
      </w:r>
      <w:r w:rsidR="00247C15" w:rsidRPr="0080063E">
        <w:rPr>
          <w:rFonts w:cstheme="minorHAnsi"/>
        </w:rPr>
        <w:t>, df</w:t>
      </w:r>
      <w:r w:rsidR="00247C15" w:rsidRPr="0080063E">
        <w:rPr>
          <w:rFonts w:cstheme="minorHAnsi"/>
          <w:vertAlign w:val="subscript"/>
        </w:rPr>
        <w:t>residuals</w:t>
      </w:r>
      <w:r w:rsidR="00247C15" w:rsidRPr="0080063E">
        <w:rPr>
          <w:rFonts w:cstheme="minorHAnsi"/>
        </w:rPr>
        <w:t xml:space="preserve"> = </w:t>
      </w:r>
      <w:r w:rsidR="00467C7B" w:rsidRPr="0080063E">
        <w:rPr>
          <w:rFonts w:cstheme="minorHAnsi"/>
        </w:rPr>
        <w:t>69526</w:t>
      </w:r>
      <w:r w:rsidR="00247C15" w:rsidRPr="0080063E">
        <w:rPr>
          <w:rFonts w:cstheme="minorHAnsi"/>
        </w:rPr>
        <w:t xml:space="preserve">, deviance = </w:t>
      </w:r>
      <w:r w:rsidR="00467C7B" w:rsidRPr="0080063E">
        <w:rPr>
          <w:rFonts w:cstheme="minorHAnsi"/>
        </w:rPr>
        <w:t>149000.1</w:t>
      </w:r>
      <w:r w:rsidR="00247C15" w:rsidRPr="0080063E">
        <w:rPr>
          <w:rFonts w:cstheme="minorHAnsi"/>
        </w:rPr>
        <w:t>,</w:t>
      </w:r>
      <w:r w:rsidR="000C3120" w:rsidRPr="0080063E">
        <w:rPr>
          <w:rFonts w:cstheme="minorHAnsi"/>
        </w:rPr>
        <w:t xml:space="preserve"> </w:t>
      </w:r>
      <w:r w:rsidR="000C3120" w:rsidRPr="0080063E">
        <w:rPr>
          <w:rFonts w:cstheme="minorHAnsi"/>
          <w:i/>
          <w:iCs/>
        </w:rPr>
        <w:t>r</w:t>
      </w:r>
      <w:r w:rsidR="000C3120" w:rsidRPr="0080063E">
        <w:rPr>
          <w:rFonts w:cstheme="minorHAnsi"/>
          <w:vertAlign w:val="superscript"/>
        </w:rPr>
        <w:t>2</w:t>
      </w:r>
      <w:r w:rsidR="000C3120" w:rsidRPr="0080063E">
        <w:rPr>
          <w:rFonts w:cstheme="minorHAnsi"/>
        </w:rPr>
        <w:t xml:space="preserve"> = 0.0</w:t>
      </w:r>
      <w:r w:rsidR="00467C7B" w:rsidRPr="0080063E">
        <w:rPr>
          <w:rFonts w:cstheme="minorHAnsi"/>
        </w:rPr>
        <w:t>83</w:t>
      </w:r>
      <w:r w:rsidR="000C3120" w:rsidRPr="0080063E">
        <w:rPr>
          <w:rFonts w:cstheme="minorHAnsi"/>
        </w:rPr>
        <w:t>,</w:t>
      </w:r>
      <w:r w:rsidR="00247C15" w:rsidRPr="0080063E">
        <w:rPr>
          <w:rFonts w:cstheme="minorHAnsi"/>
        </w:rPr>
        <w:t xml:space="preserve"> all VIFs below </w:t>
      </w:r>
      <w:r w:rsidR="00467C7B" w:rsidRPr="0080063E">
        <w:rPr>
          <w:rFonts w:cstheme="minorHAnsi"/>
        </w:rPr>
        <w:t>6</w:t>
      </w:r>
      <w:r w:rsidR="00247C15" w:rsidRPr="0080063E">
        <w:rPr>
          <w:rFonts w:cstheme="minorHAnsi"/>
        </w:rPr>
        <w:t>.</w:t>
      </w:r>
      <w:r w:rsidR="00467C7B" w:rsidRPr="0080063E">
        <w:rPr>
          <w:rFonts w:cstheme="minorHAnsi"/>
        </w:rPr>
        <w:t>07</w:t>
      </w:r>
      <w:r w:rsidR="00247C15" w:rsidRPr="0080063E">
        <w:rPr>
          <w:rFonts w:cstheme="minorHAnsi"/>
        </w:rPr>
        <w:t xml:space="preserve"> (</w:t>
      </w:r>
      <w:r w:rsidR="00247C15" w:rsidRPr="0080063E">
        <w:rPr>
          <w:rFonts w:cstheme="minorHAnsi"/>
          <w:i/>
          <w:iCs/>
        </w:rPr>
        <w:t>M</w:t>
      </w:r>
      <w:r w:rsidR="00247C15" w:rsidRPr="0080063E">
        <w:rPr>
          <w:rFonts w:cstheme="minorHAnsi"/>
        </w:rPr>
        <w:t xml:space="preserve"> = </w:t>
      </w:r>
      <w:r w:rsidR="00467C7B" w:rsidRPr="0080063E">
        <w:rPr>
          <w:rFonts w:cstheme="minorHAnsi"/>
        </w:rPr>
        <w:t>2</w:t>
      </w:r>
      <w:r w:rsidR="00247C15" w:rsidRPr="0080063E">
        <w:rPr>
          <w:rFonts w:cstheme="minorHAnsi"/>
        </w:rPr>
        <w:t>.0</w:t>
      </w:r>
      <w:r w:rsidR="00467C7B" w:rsidRPr="0080063E">
        <w:rPr>
          <w:rFonts w:cstheme="minorHAnsi"/>
        </w:rPr>
        <w:t>2</w:t>
      </w:r>
      <w:r w:rsidR="00247C15" w:rsidRPr="0080063E">
        <w:rPr>
          <w:rFonts w:cstheme="minorHAnsi"/>
        </w:rPr>
        <w:t xml:space="preserve">, </w:t>
      </w:r>
      <w:r w:rsidR="00247C15" w:rsidRPr="0080063E">
        <w:rPr>
          <w:rFonts w:cstheme="minorHAnsi"/>
          <w:i/>
          <w:iCs/>
        </w:rPr>
        <w:t>SD</w:t>
      </w:r>
      <w:r w:rsidR="00247C15" w:rsidRPr="0080063E">
        <w:rPr>
          <w:rFonts w:cstheme="minorHAnsi"/>
        </w:rPr>
        <w:t xml:space="preserve"> = 1.</w:t>
      </w:r>
      <w:r w:rsidR="00467C7B" w:rsidRPr="0080063E">
        <w:rPr>
          <w:rFonts w:cstheme="minorHAnsi"/>
        </w:rPr>
        <w:t>62</w:t>
      </w:r>
      <w:r w:rsidR="00247C15" w:rsidRPr="0080063E">
        <w:rPr>
          <w:rFonts w:cstheme="minorHAnsi"/>
        </w:rPr>
        <w:t>).</w:t>
      </w:r>
    </w:p>
    <w:p w14:paraId="313563A3" w14:textId="1FB11E2F" w:rsidR="00407589" w:rsidRPr="0080063E" w:rsidRDefault="00407589" w:rsidP="00407589"/>
    <w:p w14:paraId="68DFAC6A" w14:textId="7E76087D" w:rsidR="00407589" w:rsidRPr="0080063E" w:rsidRDefault="00407589" w:rsidP="00407589"/>
    <w:p w14:paraId="7C56E67D" w14:textId="4394F864" w:rsidR="00747945" w:rsidRPr="0080063E" w:rsidRDefault="00747945" w:rsidP="00747945">
      <w:pPr>
        <w:pStyle w:val="Nagwek1"/>
      </w:pPr>
      <w:bookmarkStart w:id="21" w:name="_Toc104651133"/>
      <w:r w:rsidRPr="0080063E">
        <w:lastRenderedPageBreak/>
        <w:t>Table S6. Results of the multilevel linear model regressing time spent exercising on countries’ Gross Domestic Product (GDP) per capita, countries’ individualism score, countries’ gender equality score, countries’ pathogen prevalence score, sex, age, age</w:t>
      </w:r>
      <w:r w:rsidRPr="0080063E">
        <w:rPr>
          <w:vertAlign w:val="superscript"/>
        </w:rPr>
        <w:t>2</w:t>
      </w:r>
      <w:r w:rsidRPr="0080063E">
        <w:t xml:space="preserve">, relationship status, time spent on social media, watching TV, self-assessed attractiveness, attained education, socioeconomic status, political views, individual-level individualism score, </w:t>
      </w:r>
      <w:r w:rsidR="00A1560F" w:rsidRPr="0080063E">
        <w:t>individual-level traditional gender roles score</w:t>
      </w:r>
      <w:r w:rsidRPr="0080063E">
        <w:t>, and individual-level history of pathogenic diseases, with participants nested within countries.</w:t>
      </w:r>
      <w:bookmarkEnd w:id="21"/>
    </w:p>
    <w:p w14:paraId="2CD54245" w14:textId="77777777" w:rsidR="00747945" w:rsidRPr="0080063E" w:rsidRDefault="00747945" w:rsidP="00747945">
      <w:pPr>
        <w:rPr>
          <w:rFonts w:cstheme="minorHAnsi"/>
        </w:rPr>
      </w:pPr>
    </w:p>
    <w:tbl>
      <w:tblPr>
        <w:tblStyle w:val="Tabela-Siatka"/>
        <w:tblW w:w="92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7"/>
        <w:gridCol w:w="293"/>
        <w:gridCol w:w="1178"/>
        <w:gridCol w:w="1067"/>
        <w:gridCol w:w="1954"/>
        <w:gridCol w:w="355"/>
        <w:gridCol w:w="889"/>
      </w:tblGrid>
      <w:tr w:rsidR="00747945" w:rsidRPr="0080063E" w14:paraId="5D7C7C59" w14:textId="77777777" w:rsidTr="00747945">
        <w:trPr>
          <w:trHeight w:val="243"/>
        </w:trPr>
        <w:tc>
          <w:tcPr>
            <w:tcW w:w="3507" w:type="dxa"/>
            <w:tcBorders>
              <w:top w:val="single" w:sz="4" w:space="0" w:color="auto"/>
              <w:bottom w:val="single" w:sz="4" w:space="0" w:color="auto"/>
            </w:tcBorders>
          </w:tcPr>
          <w:p w14:paraId="0C5C2A76" w14:textId="77777777" w:rsidR="00747945" w:rsidRPr="0080063E" w:rsidRDefault="00747945" w:rsidP="00747945">
            <w:pPr>
              <w:rPr>
                <w:rFonts w:cstheme="minorHAnsi"/>
                <w:b/>
                <w:bCs/>
              </w:rPr>
            </w:pPr>
            <w:r w:rsidRPr="0080063E">
              <w:rPr>
                <w:rFonts w:cstheme="minorHAnsi"/>
                <w:b/>
                <w:bCs/>
              </w:rPr>
              <w:t>Fixed effects</w:t>
            </w:r>
          </w:p>
        </w:tc>
        <w:tc>
          <w:tcPr>
            <w:tcW w:w="1471" w:type="dxa"/>
            <w:gridSpan w:val="2"/>
            <w:tcBorders>
              <w:top w:val="single" w:sz="4" w:space="0" w:color="auto"/>
              <w:bottom w:val="single" w:sz="4" w:space="0" w:color="auto"/>
            </w:tcBorders>
          </w:tcPr>
          <w:p w14:paraId="46D598BB" w14:textId="77777777" w:rsidR="00747945" w:rsidRPr="0080063E" w:rsidRDefault="00747945" w:rsidP="00747945">
            <w:pPr>
              <w:ind w:left="71"/>
              <w:rPr>
                <w:rFonts w:cstheme="minorHAnsi"/>
                <w:b/>
                <w:bCs/>
              </w:rPr>
            </w:pPr>
            <w:r w:rsidRPr="0080063E">
              <w:rPr>
                <w:rFonts w:cstheme="minorHAnsi"/>
                <w:b/>
                <w:bCs/>
                <w:i/>
                <w:iCs/>
              </w:rPr>
              <w:t xml:space="preserve"> β</w:t>
            </w:r>
          </w:p>
        </w:tc>
        <w:tc>
          <w:tcPr>
            <w:tcW w:w="1067" w:type="dxa"/>
            <w:tcBorders>
              <w:top w:val="single" w:sz="4" w:space="0" w:color="auto"/>
              <w:bottom w:val="single" w:sz="4" w:space="0" w:color="auto"/>
            </w:tcBorders>
          </w:tcPr>
          <w:p w14:paraId="0B5109B1" w14:textId="77777777" w:rsidR="00747945" w:rsidRPr="0080063E" w:rsidRDefault="00747945" w:rsidP="00747945">
            <w:pPr>
              <w:rPr>
                <w:rFonts w:cstheme="minorHAnsi"/>
                <w:b/>
                <w:bCs/>
              </w:rPr>
            </w:pPr>
            <w:r w:rsidRPr="0080063E">
              <w:rPr>
                <w:rFonts w:cstheme="minorHAnsi"/>
                <w:b/>
                <w:bCs/>
              </w:rPr>
              <w:t>SE</w:t>
            </w:r>
          </w:p>
        </w:tc>
        <w:tc>
          <w:tcPr>
            <w:tcW w:w="1954" w:type="dxa"/>
            <w:tcBorders>
              <w:top w:val="single" w:sz="4" w:space="0" w:color="auto"/>
              <w:bottom w:val="single" w:sz="4" w:space="0" w:color="auto"/>
            </w:tcBorders>
          </w:tcPr>
          <w:p w14:paraId="3EED70EA" w14:textId="77777777" w:rsidR="00747945" w:rsidRPr="0080063E" w:rsidRDefault="00747945" w:rsidP="00747945">
            <w:pPr>
              <w:rPr>
                <w:rFonts w:cstheme="minorHAnsi"/>
                <w:b/>
                <w:bCs/>
              </w:rPr>
            </w:pPr>
            <w:r w:rsidRPr="0080063E">
              <w:rPr>
                <w:rFonts w:cstheme="minorHAnsi"/>
                <w:b/>
                <w:bCs/>
              </w:rPr>
              <w:t>95% CI</w:t>
            </w:r>
          </w:p>
        </w:tc>
        <w:tc>
          <w:tcPr>
            <w:tcW w:w="1244" w:type="dxa"/>
            <w:gridSpan w:val="2"/>
            <w:tcBorders>
              <w:top w:val="single" w:sz="4" w:space="0" w:color="auto"/>
              <w:bottom w:val="single" w:sz="4" w:space="0" w:color="auto"/>
            </w:tcBorders>
            <w:tcMar>
              <w:left w:w="0" w:type="dxa"/>
              <w:right w:w="0" w:type="dxa"/>
            </w:tcMar>
          </w:tcPr>
          <w:p w14:paraId="3611A1E4" w14:textId="77777777" w:rsidR="00747945" w:rsidRPr="0080063E" w:rsidRDefault="00747945" w:rsidP="00747945">
            <w:pPr>
              <w:ind w:firstLine="143"/>
              <w:rPr>
                <w:rFonts w:cstheme="minorHAnsi"/>
                <w:b/>
                <w:bCs/>
              </w:rPr>
            </w:pPr>
            <w:r w:rsidRPr="0080063E">
              <w:rPr>
                <w:rFonts w:cstheme="minorHAnsi"/>
                <w:b/>
                <w:bCs/>
                <w:i/>
                <w:iCs/>
              </w:rPr>
              <w:t xml:space="preserve">  p</w:t>
            </w:r>
          </w:p>
        </w:tc>
      </w:tr>
      <w:tr w:rsidR="00747945" w:rsidRPr="0080063E" w14:paraId="756C56FA" w14:textId="77777777" w:rsidTr="00747945">
        <w:trPr>
          <w:trHeight w:val="243"/>
        </w:trPr>
        <w:tc>
          <w:tcPr>
            <w:tcW w:w="3507" w:type="dxa"/>
            <w:tcBorders>
              <w:top w:val="single" w:sz="4" w:space="0" w:color="auto"/>
              <w:bottom w:val="single" w:sz="4" w:space="0" w:color="auto"/>
            </w:tcBorders>
          </w:tcPr>
          <w:p w14:paraId="0BBB37FB" w14:textId="77777777" w:rsidR="00747945" w:rsidRPr="0080063E" w:rsidRDefault="00747945" w:rsidP="00747945">
            <w:pPr>
              <w:rPr>
                <w:rFonts w:cstheme="minorHAnsi"/>
                <w:b/>
                <w:bCs/>
              </w:rPr>
            </w:pPr>
            <w:r w:rsidRPr="0080063E">
              <w:rPr>
                <w:rFonts w:cstheme="minorHAnsi"/>
                <w:b/>
                <w:bCs/>
              </w:rPr>
              <w:t>Country-level predictors</w:t>
            </w:r>
          </w:p>
        </w:tc>
        <w:tc>
          <w:tcPr>
            <w:tcW w:w="1471" w:type="dxa"/>
            <w:gridSpan w:val="2"/>
            <w:tcBorders>
              <w:top w:val="single" w:sz="4" w:space="0" w:color="auto"/>
            </w:tcBorders>
          </w:tcPr>
          <w:p w14:paraId="285F3CE6" w14:textId="77777777" w:rsidR="00747945" w:rsidRPr="0080063E" w:rsidRDefault="00747945" w:rsidP="00747945">
            <w:pPr>
              <w:ind w:left="71"/>
              <w:rPr>
                <w:rFonts w:cstheme="minorHAnsi"/>
                <w:b/>
                <w:bCs/>
                <w:i/>
                <w:iCs/>
              </w:rPr>
            </w:pPr>
          </w:p>
        </w:tc>
        <w:tc>
          <w:tcPr>
            <w:tcW w:w="1067" w:type="dxa"/>
            <w:tcBorders>
              <w:top w:val="single" w:sz="4" w:space="0" w:color="auto"/>
            </w:tcBorders>
          </w:tcPr>
          <w:p w14:paraId="68B01D8B" w14:textId="77777777" w:rsidR="00747945" w:rsidRPr="0080063E" w:rsidRDefault="00747945" w:rsidP="00747945">
            <w:pPr>
              <w:rPr>
                <w:rFonts w:cstheme="minorHAnsi"/>
                <w:b/>
                <w:bCs/>
              </w:rPr>
            </w:pPr>
          </w:p>
        </w:tc>
        <w:tc>
          <w:tcPr>
            <w:tcW w:w="1954" w:type="dxa"/>
            <w:tcBorders>
              <w:top w:val="single" w:sz="4" w:space="0" w:color="auto"/>
            </w:tcBorders>
          </w:tcPr>
          <w:p w14:paraId="476A3D1B" w14:textId="77777777" w:rsidR="00747945" w:rsidRPr="0080063E" w:rsidRDefault="00747945" w:rsidP="00747945">
            <w:pPr>
              <w:rPr>
                <w:rFonts w:cstheme="minorHAnsi"/>
                <w:b/>
                <w:bCs/>
              </w:rPr>
            </w:pPr>
          </w:p>
        </w:tc>
        <w:tc>
          <w:tcPr>
            <w:tcW w:w="1244" w:type="dxa"/>
            <w:gridSpan w:val="2"/>
            <w:tcBorders>
              <w:top w:val="single" w:sz="4" w:space="0" w:color="auto"/>
            </w:tcBorders>
            <w:tcMar>
              <w:left w:w="0" w:type="dxa"/>
              <w:right w:w="0" w:type="dxa"/>
            </w:tcMar>
          </w:tcPr>
          <w:p w14:paraId="51B705F5" w14:textId="77777777" w:rsidR="00747945" w:rsidRPr="0080063E" w:rsidRDefault="00747945" w:rsidP="00747945">
            <w:pPr>
              <w:ind w:firstLine="143"/>
              <w:rPr>
                <w:rFonts w:cstheme="minorHAnsi"/>
                <w:b/>
                <w:bCs/>
                <w:i/>
                <w:iCs/>
              </w:rPr>
            </w:pPr>
          </w:p>
        </w:tc>
      </w:tr>
      <w:tr w:rsidR="004D0B9D" w:rsidRPr="0080063E" w14:paraId="145124BE" w14:textId="77777777" w:rsidTr="00747945">
        <w:trPr>
          <w:trHeight w:val="229"/>
        </w:trPr>
        <w:tc>
          <w:tcPr>
            <w:tcW w:w="3507" w:type="dxa"/>
            <w:tcBorders>
              <w:top w:val="single" w:sz="4" w:space="0" w:color="auto"/>
            </w:tcBorders>
          </w:tcPr>
          <w:p w14:paraId="58519FE4" w14:textId="77777777" w:rsidR="004D0B9D" w:rsidRPr="0080063E" w:rsidRDefault="004D0B9D" w:rsidP="004D0B9D">
            <w:pPr>
              <w:rPr>
                <w:rFonts w:cstheme="minorHAnsi"/>
              </w:rPr>
            </w:pPr>
            <w:r w:rsidRPr="0080063E">
              <w:rPr>
                <w:rFonts w:cstheme="minorHAnsi"/>
              </w:rPr>
              <w:t>GDP (per capita)</w:t>
            </w:r>
          </w:p>
        </w:tc>
        <w:tc>
          <w:tcPr>
            <w:tcW w:w="293" w:type="dxa"/>
            <w:tcMar>
              <w:left w:w="0" w:type="dxa"/>
              <w:right w:w="0" w:type="dxa"/>
            </w:tcMar>
            <w:vAlign w:val="bottom"/>
          </w:tcPr>
          <w:p w14:paraId="4E6FDD65" w14:textId="3CD1F3DD" w:rsidR="004D0B9D" w:rsidRPr="0080063E" w:rsidRDefault="004D0B9D" w:rsidP="004D0B9D">
            <w:pPr>
              <w:jc w:val="right"/>
              <w:rPr>
                <w:rFonts w:cstheme="minorHAnsi"/>
              </w:rPr>
            </w:pPr>
          </w:p>
        </w:tc>
        <w:tc>
          <w:tcPr>
            <w:tcW w:w="1178" w:type="dxa"/>
            <w:tcMar>
              <w:left w:w="0" w:type="dxa"/>
            </w:tcMar>
            <w:vAlign w:val="bottom"/>
          </w:tcPr>
          <w:p w14:paraId="348D574A" w14:textId="79C165EF" w:rsidR="004D0B9D" w:rsidRPr="0080063E" w:rsidRDefault="004D0B9D" w:rsidP="004D0B9D">
            <w:pPr>
              <w:rPr>
                <w:rFonts w:cstheme="minorHAnsi"/>
              </w:rPr>
            </w:pPr>
            <w:r w:rsidRPr="0080063E">
              <w:rPr>
                <w:rFonts w:ascii="Calibri" w:hAnsi="Calibri" w:cs="Calibri"/>
                <w:color w:val="000000"/>
              </w:rPr>
              <w:t>0.012</w:t>
            </w:r>
          </w:p>
        </w:tc>
        <w:tc>
          <w:tcPr>
            <w:tcW w:w="1067" w:type="dxa"/>
            <w:vAlign w:val="bottom"/>
          </w:tcPr>
          <w:p w14:paraId="2D5A856E" w14:textId="43BF6188" w:rsidR="004D0B9D" w:rsidRPr="0080063E" w:rsidRDefault="004D0B9D" w:rsidP="004D0B9D">
            <w:pPr>
              <w:rPr>
                <w:rFonts w:cstheme="minorHAnsi"/>
              </w:rPr>
            </w:pPr>
            <w:r w:rsidRPr="0080063E">
              <w:rPr>
                <w:rFonts w:ascii="Calibri" w:hAnsi="Calibri" w:cs="Calibri"/>
                <w:color w:val="000000"/>
              </w:rPr>
              <w:t>0.027</w:t>
            </w:r>
          </w:p>
        </w:tc>
        <w:tc>
          <w:tcPr>
            <w:tcW w:w="1954" w:type="dxa"/>
            <w:vAlign w:val="bottom"/>
          </w:tcPr>
          <w:p w14:paraId="04BD94BF" w14:textId="4E9998F6" w:rsidR="004D0B9D" w:rsidRPr="0080063E" w:rsidRDefault="004D0B9D" w:rsidP="004D0B9D">
            <w:pPr>
              <w:rPr>
                <w:rFonts w:cstheme="minorHAnsi"/>
              </w:rPr>
            </w:pPr>
            <w:r w:rsidRPr="0080063E">
              <w:rPr>
                <w:rFonts w:ascii="Calibri" w:hAnsi="Calibri" w:cs="Calibri"/>
                <w:color w:val="000000"/>
              </w:rPr>
              <w:t xml:space="preserve"> [-0.041, 0.064] </w:t>
            </w:r>
          </w:p>
        </w:tc>
        <w:tc>
          <w:tcPr>
            <w:tcW w:w="355" w:type="dxa"/>
            <w:tcMar>
              <w:left w:w="0" w:type="dxa"/>
              <w:right w:w="0" w:type="dxa"/>
            </w:tcMar>
            <w:vAlign w:val="center"/>
          </w:tcPr>
          <w:p w14:paraId="7800174F" w14:textId="77777777" w:rsidR="004D0B9D" w:rsidRPr="0080063E" w:rsidRDefault="004D0B9D" w:rsidP="004D0B9D">
            <w:pPr>
              <w:jc w:val="right"/>
              <w:rPr>
                <w:rFonts w:cstheme="minorHAnsi"/>
              </w:rPr>
            </w:pPr>
          </w:p>
        </w:tc>
        <w:tc>
          <w:tcPr>
            <w:tcW w:w="889" w:type="dxa"/>
            <w:tcMar>
              <w:left w:w="0" w:type="dxa"/>
            </w:tcMar>
            <w:vAlign w:val="bottom"/>
          </w:tcPr>
          <w:p w14:paraId="368B2D2F" w14:textId="528E1EE0" w:rsidR="004D0B9D" w:rsidRPr="0080063E" w:rsidRDefault="004D0B9D" w:rsidP="004D0B9D">
            <w:pPr>
              <w:rPr>
                <w:rFonts w:cstheme="minorHAnsi"/>
              </w:rPr>
            </w:pPr>
            <w:r w:rsidRPr="0080063E">
              <w:rPr>
                <w:rFonts w:ascii="Calibri" w:hAnsi="Calibri" w:cs="Calibri"/>
                <w:color w:val="000000"/>
              </w:rPr>
              <w:t>0.663</w:t>
            </w:r>
          </w:p>
        </w:tc>
      </w:tr>
      <w:tr w:rsidR="004D0B9D" w:rsidRPr="0080063E" w14:paraId="23CC8885" w14:textId="77777777" w:rsidTr="00747945">
        <w:trPr>
          <w:trHeight w:val="243"/>
        </w:trPr>
        <w:tc>
          <w:tcPr>
            <w:tcW w:w="3507" w:type="dxa"/>
          </w:tcPr>
          <w:p w14:paraId="07FB3723" w14:textId="77777777" w:rsidR="004D0B9D" w:rsidRPr="0080063E" w:rsidRDefault="004D0B9D" w:rsidP="004D0B9D">
            <w:pPr>
              <w:rPr>
                <w:rFonts w:cstheme="minorHAnsi"/>
              </w:rPr>
            </w:pPr>
            <w:r w:rsidRPr="0080063E">
              <w:rPr>
                <w:rFonts w:cstheme="minorHAnsi"/>
              </w:rPr>
              <w:t>Country’s Individualism</w:t>
            </w:r>
          </w:p>
        </w:tc>
        <w:tc>
          <w:tcPr>
            <w:tcW w:w="293" w:type="dxa"/>
            <w:tcMar>
              <w:left w:w="0" w:type="dxa"/>
              <w:right w:w="0" w:type="dxa"/>
            </w:tcMar>
            <w:vAlign w:val="bottom"/>
          </w:tcPr>
          <w:p w14:paraId="4B7EF056" w14:textId="77777777" w:rsidR="004D0B9D" w:rsidRPr="0080063E" w:rsidRDefault="004D0B9D" w:rsidP="004D0B9D">
            <w:pPr>
              <w:jc w:val="right"/>
              <w:rPr>
                <w:rFonts w:cstheme="minorHAnsi"/>
              </w:rPr>
            </w:pPr>
            <w:r w:rsidRPr="0080063E">
              <w:rPr>
                <w:rFonts w:cstheme="minorHAnsi"/>
                <w:color w:val="000000"/>
              </w:rPr>
              <w:t>-</w:t>
            </w:r>
          </w:p>
        </w:tc>
        <w:tc>
          <w:tcPr>
            <w:tcW w:w="1178" w:type="dxa"/>
            <w:tcMar>
              <w:left w:w="0" w:type="dxa"/>
            </w:tcMar>
            <w:vAlign w:val="bottom"/>
          </w:tcPr>
          <w:p w14:paraId="5FD6FD0A" w14:textId="76D4514E" w:rsidR="004D0B9D" w:rsidRPr="0080063E" w:rsidRDefault="004D0B9D" w:rsidP="004D0B9D">
            <w:pPr>
              <w:rPr>
                <w:rFonts w:cstheme="minorHAnsi"/>
              </w:rPr>
            </w:pPr>
            <w:r w:rsidRPr="0080063E">
              <w:rPr>
                <w:rFonts w:ascii="Calibri" w:hAnsi="Calibri" w:cs="Calibri"/>
                <w:color w:val="000000"/>
              </w:rPr>
              <w:t>0.029</w:t>
            </w:r>
          </w:p>
        </w:tc>
        <w:tc>
          <w:tcPr>
            <w:tcW w:w="1067" w:type="dxa"/>
            <w:vAlign w:val="bottom"/>
          </w:tcPr>
          <w:p w14:paraId="55B654C1" w14:textId="41A24559" w:rsidR="004D0B9D" w:rsidRPr="0080063E" w:rsidRDefault="004D0B9D" w:rsidP="004D0B9D">
            <w:pPr>
              <w:rPr>
                <w:rFonts w:cstheme="minorHAnsi"/>
              </w:rPr>
            </w:pPr>
            <w:r w:rsidRPr="0080063E">
              <w:rPr>
                <w:rFonts w:ascii="Calibri" w:hAnsi="Calibri" w:cs="Calibri"/>
                <w:color w:val="000000"/>
              </w:rPr>
              <w:t>0.024</w:t>
            </w:r>
          </w:p>
        </w:tc>
        <w:tc>
          <w:tcPr>
            <w:tcW w:w="1954" w:type="dxa"/>
            <w:vAlign w:val="bottom"/>
          </w:tcPr>
          <w:p w14:paraId="4EDE4E13" w14:textId="758DE696" w:rsidR="004D0B9D" w:rsidRPr="0080063E" w:rsidRDefault="004D0B9D" w:rsidP="004D0B9D">
            <w:pPr>
              <w:rPr>
                <w:rFonts w:cstheme="minorHAnsi"/>
              </w:rPr>
            </w:pPr>
            <w:r w:rsidRPr="0080063E">
              <w:rPr>
                <w:rFonts w:ascii="Calibri" w:hAnsi="Calibri" w:cs="Calibri"/>
                <w:color w:val="000000"/>
              </w:rPr>
              <w:t xml:space="preserve"> [-0.076, 0.018] </w:t>
            </w:r>
          </w:p>
        </w:tc>
        <w:tc>
          <w:tcPr>
            <w:tcW w:w="355" w:type="dxa"/>
            <w:tcMar>
              <w:left w:w="0" w:type="dxa"/>
              <w:right w:w="0" w:type="dxa"/>
            </w:tcMar>
            <w:vAlign w:val="center"/>
          </w:tcPr>
          <w:p w14:paraId="41660033" w14:textId="77777777" w:rsidR="004D0B9D" w:rsidRPr="0080063E" w:rsidRDefault="004D0B9D" w:rsidP="004D0B9D">
            <w:pPr>
              <w:jc w:val="right"/>
              <w:rPr>
                <w:rFonts w:cstheme="minorHAnsi"/>
              </w:rPr>
            </w:pPr>
          </w:p>
        </w:tc>
        <w:tc>
          <w:tcPr>
            <w:tcW w:w="889" w:type="dxa"/>
            <w:tcMar>
              <w:left w:w="0" w:type="dxa"/>
            </w:tcMar>
            <w:vAlign w:val="bottom"/>
          </w:tcPr>
          <w:p w14:paraId="01228171" w14:textId="7D7B8910" w:rsidR="004D0B9D" w:rsidRPr="0080063E" w:rsidRDefault="004D0B9D" w:rsidP="004D0B9D">
            <w:pPr>
              <w:rPr>
                <w:rFonts w:cstheme="minorHAnsi"/>
              </w:rPr>
            </w:pPr>
            <w:r w:rsidRPr="0080063E">
              <w:rPr>
                <w:rFonts w:ascii="Calibri" w:hAnsi="Calibri" w:cs="Calibri"/>
                <w:color w:val="000000"/>
              </w:rPr>
              <w:t>0.223</w:t>
            </w:r>
          </w:p>
        </w:tc>
      </w:tr>
      <w:tr w:rsidR="004D0B9D" w:rsidRPr="0080063E" w14:paraId="514BF3E0" w14:textId="77777777" w:rsidTr="00747945">
        <w:trPr>
          <w:trHeight w:val="243"/>
        </w:trPr>
        <w:tc>
          <w:tcPr>
            <w:tcW w:w="3507" w:type="dxa"/>
          </w:tcPr>
          <w:p w14:paraId="789E2032" w14:textId="77777777" w:rsidR="004D0B9D" w:rsidRPr="0080063E" w:rsidRDefault="004D0B9D" w:rsidP="004D0B9D">
            <w:pPr>
              <w:rPr>
                <w:rFonts w:cstheme="minorHAnsi"/>
              </w:rPr>
            </w:pPr>
            <w:r w:rsidRPr="0080063E">
              <w:rPr>
                <w:rFonts w:cstheme="minorHAnsi"/>
              </w:rPr>
              <w:t>Country’s Gender Equality</w:t>
            </w:r>
          </w:p>
        </w:tc>
        <w:tc>
          <w:tcPr>
            <w:tcW w:w="293" w:type="dxa"/>
            <w:tcMar>
              <w:left w:w="0" w:type="dxa"/>
              <w:right w:w="0" w:type="dxa"/>
            </w:tcMar>
            <w:vAlign w:val="bottom"/>
          </w:tcPr>
          <w:p w14:paraId="65460740" w14:textId="77777777" w:rsidR="004D0B9D" w:rsidRPr="0080063E" w:rsidRDefault="004D0B9D" w:rsidP="004D0B9D">
            <w:pPr>
              <w:jc w:val="right"/>
              <w:rPr>
                <w:rFonts w:cstheme="minorHAnsi"/>
              </w:rPr>
            </w:pPr>
            <w:r w:rsidRPr="0080063E">
              <w:rPr>
                <w:rFonts w:cstheme="minorHAnsi"/>
                <w:color w:val="000000"/>
              </w:rPr>
              <w:t>-</w:t>
            </w:r>
          </w:p>
        </w:tc>
        <w:tc>
          <w:tcPr>
            <w:tcW w:w="1178" w:type="dxa"/>
            <w:tcMar>
              <w:left w:w="0" w:type="dxa"/>
            </w:tcMar>
            <w:vAlign w:val="bottom"/>
          </w:tcPr>
          <w:p w14:paraId="4A9105D4" w14:textId="15199294" w:rsidR="004D0B9D" w:rsidRPr="0080063E" w:rsidRDefault="004D0B9D" w:rsidP="004D0B9D">
            <w:pPr>
              <w:rPr>
                <w:rFonts w:cstheme="minorHAnsi"/>
              </w:rPr>
            </w:pPr>
            <w:r w:rsidRPr="0080063E">
              <w:rPr>
                <w:rFonts w:ascii="Calibri" w:hAnsi="Calibri" w:cs="Calibri"/>
                <w:color w:val="000000"/>
              </w:rPr>
              <w:t>0.006</w:t>
            </w:r>
          </w:p>
        </w:tc>
        <w:tc>
          <w:tcPr>
            <w:tcW w:w="1067" w:type="dxa"/>
            <w:vAlign w:val="bottom"/>
          </w:tcPr>
          <w:p w14:paraId="38997F37" w14:textId="29322E16" w:rsidR="004D0B9D" w:rsidRPr="0080063E" w:rsidRDefault="004D0B9D" w:rsidP="004D0B9D">
            <w:pPr>
              <w:rPr>
                <w:rFonts w:cstheme="minorHAnsi"/>
              </w:rPr>
            </w:pPr>
            <w:r w:rsidRPr="0080063E">
              <w:rPr>
                <w:rFonts w:ascii="Calibri" w:hAnsi="Calibri" w:cs="Calibri"/>
                <w:color w:val="000000"/>
              </w:rPr>
              <w:t>0.024</w:t>
            </w:r>
          </w:p>
        </w:tc>
        <w:tc>
          <w:tcPr>
            <w:tcW w:w="1954" w:type="dxa"/>
            <w:vAlign w:val="bottom"/>
          </w:tcPr>
          <w:p w14:paraId="73B23BB7" w14:textId="5FD404CC" w:rsidR="004D0B9D" w:rsidRPr="0080063E" w:rsidRDefault="004D0B9D" w:rsidP="004D0B9D">
            <w:pPr>
              <w:rPr>
                <w:rFonts w:cstheme="minorHAnsi"/>
              </w:rPr>
            </w:pPr>
            <w:r w:rsidRPr="0080063E">
              <w:rPr>
                <w:rFonts w:ascii="Calibri" w:hAnsi="Calibri" w:cs="Calibri"/>
                <w:color w:val="000000"/>
              </w:rPr>
              <w:t xml:space="preserve"> [-0.052, 0.041] </w:t>
            </w:r>
          </w:p>
        </w:tc>
        <w:tc>
          <w:tcPr>
            <w:tcW w:w="355" w:type="dxa"/>
            <w:tcMar>
              <w:left w:w="0" w:type="dxa"/>
              <w:right w:w="0" w:type="dxa"/>
            </w:tcMar>
            <w:vAlign w:val="center"/>
          </w:tcPr>
          <w:p w14:paraId="17A9DA69" w14:textId="77777777" w:rsidR="004D0B9D" w:rsidRPr="0080063E" w:rsidRDefault="004D0B9D" w:rsidP="004D0B9D">
            <w:pPr>
              <w:jc w:val="right"/>
              <w:rPr>
                <w:rFonts w:cstheme="minorHAnsi"/>
              </w:rPr>
            </w:pPr>
          </w:p>
        </w:tc>
        <w:tc>
          <w:tcPr>
            <w:tcW w:w="889" w:type="dxa"/>
            <w:tcMar>
              <w:left w:w="0" w:type="dxa"/>
            </w:tcMar>
            <w:vAlign w:val="bottom"/>
          </w:tcPr>
          <w:p w14:paraId="6A2CBC98" w14:textId="2BA7B649" w:rsidR="004D0B9D" w:rsidRPr="0080063E" w:rsidRDefault="004D0B9D" w:rsidP="004D0B9D">
            <w:pPr>
              <w:rPr>
                <w:rFonts w:cstheme="minorHAnsi"/>
              </w:rPr>
            </w:pPr>
            <w:r w:rsidRPr="0080063E">
              <w:rPr>
                <w:rFonts w:ascii="Calibri" w:hAnsi="Calibri" w:cs="Calibri"/>
                <w:color w:val="000000"/>
              </w:rPr>
              <w:t>0.815</w:t>
            </w:r>
          </w:p>
        </w:tc>
      </w:tr>
      <w:tr w:rsidR="004D0B9D" w:rsidRPr="0080063E" w14:paraId="47AE4F83" w14:textId="77777777" w:rsidTr="00747945">
        <w:trPr>
          <w:trHeight w:val="80"/>
        </w:trPr>
        <w:tc>
          <w:tcPr>
            <w:tcW w:w="3507" w:type="dxa"/>
            <w:vAlign w:val="center"/>
          </w:tcPr>
          <w:p w14:paraId="69D7BE5A" w14:textId="77777777" w:rsidR="004D0B9D" w:rsidRPr="0080063E" w:rsidRDefault="004D0B9D" w:rsidP="004D0B9D">
            <w:pPr>
              <w:rPr>
                <w:rFonts w:cstheme="minorHAnsi"/>
              </w:rPr>
            </w:pPr>
            <w:r w:rsidRPr="0080063E">
              <w:rPr>
                <w:rFonts w:cstheme="minorHAnsi"/>
              </w:rPr>
              <w:t>Country’s Pathogen Prevalence</w:t>
            </w:r>
          </w:p>
        </w:tc>
        <w:tc>
          <w:tcPr>
            <w:tcW w:w="293" w:type="dxa"/>
            <w:tcMar>
              <w:left w:w="0" w:type="dxa"/>
              <w:right w:w="0" w:type="dxa"/>
            </w:tcMar>
            <w:vAlign w:val="bottom"/>
          </w:tcPr>
          <w:p w14:paraId="14AE64B4" w14:textId="77777777" w:rsidR="004D0B9D" w:rsidRPr="0080063E" w:rsidRDefault="004D0B9D" w:rsidP="004D0B9D">
            <w:pPr>
              <w:jc w:val="right"/>
              <w:rPr>
                <w:rFonts w:cstheme="minorHAnsi"/>
              </w:rPr>
            </w:pPr>
          </w:p>
        </w:tc>
        <w:tc>
          <w:tcPr>
            <w:tcW w:w="1178" w:type="dxa"/>
            <w:tcMar>
              <w:left w:w="0" w:type="dxa"/>
            </w:tcMar>
            <w:vAlign w:val="bottom"/>
          </w:tcPr>
          <w:p w14:paraId="015A1759" w14:textId="07F66DCE" w:rsidR="004D0B9D" w:rsidRPr="0080063E" w:rsidRDefault="004D0B9D" w:rsidP="004D0B9D">
            <w:pPr>
              <w:rPr>
                <w:rFonts w:cstheme="minorHAnsi"/>
              </w:rPr>
            </w:pPr>
            <w:r w:rsidRPr="0080063E">
              <w:rPr>
                <w:rFonts w:ascii="Calibri" w:hAnsi="Calibri" w:cs="Calibri"/>
                <w:color w:val="000000"/>
              </w:rPr>
              <w:t>0.017</w:t>
            </w:r>
          </w:p>
        </w:tc>
        <w:tc>
          <w:tcPr>
            <w:tcW w:w="1067" w:type="dxa"/>
            <w:vAlign w:val="bottom"/>
          </w:tcPr>
          <w:p w14:paraId="783E6F85" w14:textId="097767FD" w:rsidR="004D0B9D" w:rsidRPr="0080063E" w:rsidRDefault="004D0B9D" w:rsidP="004D0B9D">
            <w:pPr>
              <w:rPr>
                <w:rFonts w:cstheme="minorHAnsi"/>
              </w:rPr>
            </w:pPr>
            <w:r w:rsidRPr="0080063E">
              <w:rPr>
                <w:rFonts w:ascii="Calibri" w:hAnsi="Calibri" w:cs="Calibri"/>
                <w:color w:val="000000"/>
              </w:rPr>
              <w:t>0.023</w:t>
            </w:r>
          </w:p>
        </w:tc>
        <w:tc>
          <w:tcPr>
            <w:tcW w:w="1954" w:type="dxa"/>
            <w:vAlign w:val="bottom"/>
          </w:tcPr>
          <w:p w14:paraId="0E493862" w14:textId="63C8ED22" w:rsidR="004D0B9D" w:rsidRPr="0080063E" w:rsidRDefault="004D0B9D" w:rsidP="004D0B9D">
            <w:pPr>
              <w:rPr>
                <w:rFonts w:cstheme="minorHAnsi"/>
              </w:rPr>
            </w:pPr>
            <w:r w:rsidRPr="0080063E">
              <w:rPr>
                <w:rFonts w:ascii="Calibri" w:hAnsi="Calibri" w:cs="Calibri"/>
                <w:color w:val="000000"/>
              </w:rPr>
              <w:t xml:space="preserve"> [-0.029, 0.063] </w:t>
            </w:r>
          </w:p>
        </w:tc>
        <w:tc>
          <w:tcPr>
            <w:tcW w:w="355" w:type="dxa"/>
            <w:tcMar>
              <w:left w:w="0" w:type="dxa"/>
              <w:right w:w="0" w:type="dxa"/>
            </w:tcMar>
            <w:vAlign w:val="center"/>
          </w:tcPr>
          <w:p w14:paraId="2A04B862" w14:textId="77777777" w:rsidR="004D0B9D" w:rsidRPr="0080063E" w:rsidRDefault="004D0B9D" w:rsidP="004D0B9D">
            <w:pPr>
              <w:jc w:val="right"/>
              <w:rPr>
                <w:rFonts w:cstheme="minorHAnsi"/>
              </w:rPr>
            </w:pPr>
          </w:p>
        </w:tc>
        <w:tc>
          <w:tcPr>
            <w:tcW w:w="889" w:type="dxa"/>
            <w:tcMar>
              <w:left w:w="0" w:type="dxa"/>
            </w:tcMar>
            <w:vAlign w:val="bottom"/>
          </w:tcPr>
          <w:p w14:paraId="12224499" w14:textId="5AA1DBCB" w:rsidR="004D0B9D" w:rsidRPr="0080063E" w:rsidRDefault="004D0B9D" w:rsidP="004D0B9D">
            <w:pPr>
              <w:rPr>
                <w:rFonts w:cstheme="minorHAnsi"/>
              </w:rPr>
            </w:pPr>
            <w:r w:rsidRPr="0080063E">
              <w:rPr>
                <w:rFonts w:ascii="Calibri" w:hAnsi="Calibri" w:cs="Calibri"/>
                <w:color w:val="000000"/>
              </w:rPr>
              <w:t>0.465</w:t>
            </w:r>
          </w:p>
        </w:tc>
      </w:tr>
      <w:tr w:rsidR="00747945" w:rsidRPr="0080063E" w14:paraId="72D25DB0" w14:textId="77777777" w:rsidTr="00747945">
        <w:trPr>
          <w:trHeight w:val="80"/>
        </w:trPr>
        <w:tc>
          <w:tcPr>
            <w:tcW w:w="3507" w:type="dxa"/>
            <w:tcBorders>
              <w:bottom w:val="single" w:sz="4" w:space="0" w:color="auto"/>
            </w:tcBorders>
            <w:vAlign w:val="center"/>
          </w:tcPr>
          <w:p w14:paraId="052D3BB2" w14:textId="77777777" w:rsidR="00747945" w:rsidRPr="0080063E" w:rsidRDefault="00747945" w:rsidP="00747945">
            <w:pPr>
              <w:rPr>
                <w:rFonts w:cstheme="minorHAnsi"/>
                <w:b/>
                <w:bCs/>
              </w:rPr>
            </w:pPr>
            <w:r w:rsidRPr="0080063E">
              <w:rPr>
                <w:rFonts w:cstheme="minorHAnsi"/>
                <w:b/>
                <w:bCs/>
              </w:rPr>
              <w:t>Individual-level predictors</w:t>
            </w:r>
          </w:p>
        </w:tc>
        <w:tc>
          <w:tcPr>
            <w:tcW w:w="293" w:type="dxa"/>
            <w:tcMar>
              <w:left w:w="0" w:type="dxa"/>
              <w:right w:w="0" w:type="dxa"/>
            </w:tcMar>
            <w:vAlign w:val="center"/>
          </w:tcPr>
          <w:p w14:paraId="3357CCBE" w14:textId="77777777" w:rsidR="00747945" w:rsidRPr="0080063E" w:rsidRDefault="00747945" w:rsidP="00747945">
            <w:pPr>
              <w:jc w:val="right"/>
              <w:rPr>
                <w:rFonts w:cstheme="minorHAnsi"/>
              </w:rPr>
            </w:pPr>
          </w:p>
        </w:tc>
        <w:tc>
          <w:tcPr>
            <w:tcW w:w="1178" w:type="dxa"/>
            <w:tcMar>
              <w:left w:w="0" w:type="dxa"/>
            </w:tcMar>
            <w:vAlign w:val="bottom"/>
          </w:tcPr>
          <w:p w14:paraId="4A566DE3" w14:textId="13DF362E" w:rsidR="00747945" w:rsidRPr="0080063E" w:rsidRDefault="00747945" w:rsidP="00747945">
            <w:pPr>
              <w:rPr>
                <w:rFonts w:cstheme="minorHAnsi"/>
                <w:color w:val="000000"/>
              </w:rPr>
            </w:pPr>
          </w:p>
        </w:tc>
        <w:tc>
          <w:tcPr>
            <w:tcW w:w="1067" w:type="dxa"/>
            <w:vAlign w:val="center"/>
          </w:tcPr>
          <w:p w14:paraId="70C287A3" w14:textId="77777777" w:rsidR="00747945" w:rsidRPr="0080063E" w:rsidRDefault="00747945" w:rsidP="00747945">
            <w:pPr>
              <w:rPr>
                <w:rFonts w:cstheme="minorHAnsi"/>
                <w:color w:val="000000"/>
              </w:rPr>
            </w:pPr>
          </w:p>
        </w:tc>
        <w:tc>
          <w:tcPr>
            <w:tcW w:w="1954" w:type="dxa"/>
            <w:vAlign w:val="center"/>
          </w:tcPr>
          <w:p w14:paraId="71DA60D0" w14:textId="77777777" w:rsidR="00747945" w:rsidRPr="0080063E" w:rsidRDefault="00747945" w:rsidP="00747945">
            <w:pPr>
              <w:rPr>
                <w:rFonts w:cstheme="minorHAnsi"/>
                <w:color w:val="000000"/>
              </w:rPr>
            </w:pPr>
          </w:p>
        </w:tc>
        <w:tc>
          <w:tcPr>
            <w:tcW w:w="355" w:type="dxa"/>
            <w:tcMar>
              <w:left w:w="0" w:type="dxa"/>
              <w:right w:w="0" w:type="dxa"/>
            </w:tcMar>
            <w:vAlign w:val="center"/>
          </w:tcPr>
          <w:p w14:paraId="61C0FB47" w14:textId="77777777" w:rsidR="00747945" w:rsidRPr="0080063E" w:rsidRDefault="00747945" w:rsidP="00747945">
            <w:pPr>
              <w:jc w:val="right"/>
              <w:rPr>
                <w:rFonts w:cstheme="minorHAnsi"/>
              </w:rPr>
            </w:pPr>
          </w:p>
        </w:tc>
        <w:tc>
          <w:tcPr>
            <w:tcW w:w="889" w:type="dxa"/>
            <w:tcMar>
              <w:left w:w="0" w:type="dxa"/>
            </w:tcMar>
            <w:vAlign w:val="center"/>
          </w:tcPr>
          <w:p w14:paraId="4374CC67" w14:textId="77777777" w:rsidR="00747945" w:rsidRPr="0080063E" w:rsidRDefault="00747945" w:rsidP="00747945">
            <w:pPr>
              <w:rPr>
                <w:rFonts w:cstheme="minorHAnsi"/>
                <w:color w:val="000000"/>
              </w:rPr>
            </w:pPr>
          </w:p>
        </w:tc>
      </w:tr>
      <w:tr w:rsidR="004D0B9D" w:rsidRPr="0080063E" w14:paraId="3A2C3982" w14:textId="77777777" w:rsidTr="00747945">
        <w:trPr>
          <w:trHeight w:val="243"/>
        </w:trPr>
        <w:tc>
          <w:tcPr>
            <w:tcW w:w="3507" w:type="dxa"/>
            <w:tcBorders>
              <w:top w:val="single" w:sz="4" w:space="0" w:color="auto"/>
            </w:tcBorders>
          </w:tcPr>
          <w:p w14:paraId="0B6113B7" w14:textId="77777777" w:rsidR="004D0B9D" w:rsidRPr="0080063E" w:rsidRDefault="004D0B9D" w:rsidP="004D0B9D">
            <w:pPr>
              <w:rPr>
                <w:rFonts w:cstheme="minorHAnsi"/>
              </w:rPr>
            </w:pPr>
            <w:r w:rsidRPr="0080063E">
              <w:rPr>
                <w:rFonts w:cstheme="minorHAnsi"/>
              </w:rPr>
              <w:t xml:space="preserve">Sex/Gender </w:t>
            </w:r>
            <w:r w:rsidRPr="0080063E">
              <w:rPr>
                <w:rFonts w:cstheme="minorHAnsi"/>
                <w:vertAlign w:val="superscript"/>
              </w:rPr>
              <w:t>a</w:t>
            </w:r>
          </w:p>
        </w:tc>
        <w:tc>
          <w:tcPr>
            <w:tcW w:w="293" w:type="dxa"/>
            <w:tcMar>
              <w:left w:w="0" w:type="dxa"/>
              <w:right w:w="0" w:type="dxa"/>
            </w:tcMar>
            <w:vAlign w:val="bottom"/>
          </w:tcPr>
          <w:p w14:paraId="263E00D0" w14:textId="5D85275F" w:rsidR="004D0B9D" w:rsidRPr="0080063E" w:rsidRDefault="004D0B9D" w:rsidP="004D0B9D">
            <w:pPr>
              <w:jc w:val="right"/>
              <w:rPr>
                <w:rFonts w:cstheme="minorHAnsi"/>
              </w:rPr>
            </w:pPr>
            <w:r w:rsidRPr="0080063E">
              <w:rPr>
                <w:rFonts w:cstheme="minorHAnsi"/>
                <w:color w:val="000000"/>
              </w:rPr>
              <w:t>-</w:t>
            </w:r>
          </w:p>
        </w:tc>
        <w:tc>
          <w:tcPr>
            <w:tcW w:w="1178" w:type="dxa"/>
            <w:tcMar>
              <w:left w:w="0" w:type="dxa"/>
            </w:tcMar>
            <w:vAlign w:val="bottom"/>
          </w:tcPr>
          <w:p w14:paraId="33B20148" w14:textId="693D1102" w:rsidR="004D0B9D" w:rsidRPr="0080063E" w:rsidRDefault="004D0B9D" w:rsidP="004D0B9D">
            <w:pPr>
              <w:rPr>
                <w:rFonts w:cstheme="minorHAnsi"/>
              </w:rPr>
            </w:pPr>
            <w:r w:rsidRPr="0080063E">
              <w:rPr>
                <w:rFonts w:ascii="Calibri" w:hAnsi="Calibri" w:cs="Calibri"/>
                <w:color w:val="000000"/>
              </w:rPr>
              <w:t>0.139</w:t>
            </w:r>
          </w:p>
        </w:tc>
        <w:tc>
          <w:tcPr>
            <w:tcW w:w="1067" w:type="dxa"/>
            <w:vAlign w:val="bottom"/>
          </w:tcPr>
          <w:p w14:paraId="4EE7F934" w14:textId="44DD0FBB" w:rsidR="004D0B9D" w:rsidRPr="0080063E" w:rsidRDefault="004D0B9D" w:rsidP="004D0B9D">
            <w:pPr>
              <w:rPr>
                <w:rFonts w:cstheme="minorHAnsi"/>
              </w:rPr>
            </w:pPr>
            <w:r w:rsidRPr="0080063E">
              <w:rPr>
                <w:rFonts w:ascii="Calibri" w:hAnsi="Calibri" w:cs="Calibri"/>
                <w:color w:val="000000"/>
              </w:rPr>
              <w:t>0.010</w:t>
            </w:r>
          </w:p>
        </w:tc>
        <w:tc>
          <w:tcPr>
            <w:tcW w:w="1954" w:type="dxa"/>
            <w:vAlign w:val="bottom"/>
          </w:tcPr>
          <w:p w14:paraId="345015C2" w14:textId="77E215D0" w:rsidR="004D0B9D" w:rsidRPr="0080063E" w:rsidRDefault="004D0B9D" w:rsidP="004D0B9D">
            <w:pPr>
              <w:rPr>
                <w:rFonts w:cstheme="minorHAnsi"/>
              </w:rPr>
            </w:pPr>
            <w:r w:rsidRPr="0080063E">
              <w:rPr>
                <w:rFonts w:ascii="Calibri" w:hAnsi="Calibri" w:cs="Calibri"/>
                <w:color w:val="000000"/>
              </w:rPr>
              <w:t xml:space="preserve"> [-0.157, -0.120] </w:t>
            </w:r>
          </w:p>
        </w:tc>
        <w:tc>
          <w:tcPr>
            <w:tcW w:w="355" w:type="dxa"/>
            <w:tcMar>
              <w:left w:w="0" w:type="dxa"/>
              <w:right w:w="0" w:type="dxa"/>
            </w:tcMar>
            <w:vAlign w:val="center"/>
          </w:tcPr>
          <w:p w14:paraId="7F5F9375" w14:textId="7E320D03" w:rsidR="004D0B9D" w:rsidRPr="0080063E" w:rsidRDefault="004D0B9D" w:rsidP="004D0B9D">
            <w:pPr>
              <w:jc w:val="right"/>
              <w:rPr>
                <w:rFonts w:cstheme="minorHAnsi"/>
              </w:rPr>
            </w:pPr>
            <w:r w:rsidRPr="0080063E">
              <w:rPr>
                <w:rFonts w:cstheme="minorHAnsi"/>
                <w:color w:val="000000"/>
              </w:rPr>
              <w:t>&lt; </w:t>
            </w:r>
          </w:p>
        </w:tc>
        <w:tc>
          <w:tcPr>
            <w:tcW w:w="889" w:type="dxa"/>
            <w:tcMar>
              <w:left w:w="0" w:type="dxa"/>
            </w:tcMar>
            <w:vAlign w:val="bottom"/>
          </w:tcPr>
          <w:p w14:paraId="10A8E37F" w14:textId="36B58E14" w:rsidR="004D0B9D" w:rsidRPr="0080063E" w:rsidRDefault="004D0B9D" w:rsidP="004D0B9D">
            <w:pPr>
              <w:rPr>
                <w:rFonts w:cstheme="minorHAnsi"/>
              </w:rPr>
            </w:pPr>
            <w:r w:rsidRPr="0080063E">
              <w:rPr>
                <w:rFonts w:ascii="Calibri" w:hAnsi="Calibri" w:cs="Calibri"/>
                <w:color w:val="000000"/>
              </w:rPr>
              <w:t>0.001</w:t>
            </w:r>
          </w:p>
        </w:tc>
      </w:tr>
      <w:tr w:rsidR="004D0B9D" w:rsidRPr="0080063E" w14:paraId="2B85866F" w14:textId="77777777" w:rsidTr="00747945">
        <w:trPr>
          <w:trHeight w:val="243"/>
        </w:trPr>
        <w:tc>
          <w:tcPr>
            <w:tcW w:w="3507" w:type="dxa"/>
          </w:tcPr>
          <w:p w14:paraId="4DA6F6CF" w14:textId="77777777" w:rsidR="004D0B9D" w:rsidRPr="0080063E" w:rsidRDefault="004D0B9D" w:rsidP="004D0B9D">
            <w:pPr>
              <w:rPr>
                <w:rFonts w:cstheme="minorHAnsi"/>
              </w:rPr>
            </w:pPr>
            <w:r w:rsidRPr="0080063E">
              <w:rPr>
                <w:rFonts w:cstheme="minorHAnsi"/>
              </w:rPr>
              <w:t>Age</w:t>
            </w:r>
          </w:p>
        </w:tc>
        <w:tc>
          <w:tcPr>
            <w:tcW w:w="293" w:type="dxa"/>
            <w:tcMar>
              <w:left w:w="0" w:type="dxa"/>
              <w:right w:w="0" w:type="dxa"/>
            </w:tcMar>
            <w:vAlign w:val="bottom"/>
          </w:tcPr>
          <w:p w14:paraId="19574116" w14:textId="77777777" w:rsidR="004D0B9D" w:rsidRPr="0080063E" w:rsidRDefault="004D0B9D" w:rsidP="004D0B9D">
            <w:pPr>
              <w:jc w:val="right"/>
              <w:rPr>
                <w:rFonts w:cstheme="minorHAnsi"/>
              </w:rPr>
            </w:pPr>
            <w:r w:rsidRPr="0080063E">
              <w:rPr>
                <w:rFonts w:cstheme="minorHAnsi"/>
                <w:color w:val="000000"/>
              </w:rPr>
              <w:t>-</w:t>
            </w:r>
          </w:p>
        </w:tc>
        <w:tc>
          <w:tcPr>
            <w:tcW w:w="1178" w:type="dxa"/>
            <w:tcMar>
              <w:left w:w="0" w:type="dxa"/>
            </w:tcMar>
            <w:vAlign w:val="bottom"/>
          </w:tcPr>
          <w:p w14:paraId="4368B352" w14:textId="4DEC0FB6" w:rsidR="004D0B9D" w:rsidRPr="0080063E" w:rsidRDefault="004D0B9D" w:rsidP="004D0B9D">
            <w:pPr>
              <w:rPr>
                <w:rFonts w:cstheme="minorHAnsi"/>
              </w:rPr>
            </w:pPr>
            <w:r w:rsidRPr="0080063E">
              <w:rPr>
                <w:rFonts w:ascii="Calibri" w:hAnsi="Calibri" w:cs="Calibri"/>
                <w:color w:val="000000"/>
              </w:rPr>
              <w:t>0.113</w:t>
            </w:r>
          </w:p>
        </w:tc>
        <w:tc>
          <w:tcPr>
            <w:tcW w:w="1067" w:type="dxa"/>
            <w:vAlign w:val="bottom"/>
          </w:tcPr>
          <w:p w14:paraId="22B431D3" w14:textId="7B1E1F23" w:rsidR="004D0B9D" w:rsidRPr="0080063E" w:rsidRDefault="004D0B9D" w:rsidP="004D0B9D">
            <w:pPr>
              <w:rPr>
                <w:rFonts w:cstheme="minorHAnsi"/>
              </w:rPr>
            </w:pPr>
            <w:r w:rsidRPr="0080063E">
              <w:rPr>
                <w:rFonts w:ascii="Calibri" w:hAnsi="Calibri" w:cs="Calibri"/>
                <w:color w:val="000000"/>
              </w:rPr>
              <w:t>0.022</w:t>
            </w:r>
          </w:p>
        </w:tc>
        <w:tc>
          <w:tcPr>
            <w:tcW w:w="1954" w:type="dxa"/>
            <w:vAlign w:val="bottom"/>
          </w:tcPr>
          <w:p w14:paraId="75E827BE" w14:textId="39B5E54A" w:rsidR="004D0B9D" w:rsidRPr="0080063E" w:rsidRDefault="004D0B9D" w:rsidP="004D0B9D">
            <w:pPr>
              <w:rPr>
                <w:rFonts w:cstheme="minorHAnsi"/>
              </w:rPr>
            </w:pPr>
            <w:r w:rsidRPr="0080063E">
              <w:rPr>
                <w:rFonts w:ascii="Calibri" w:hAnsi="Calibri" w:cs="Calibri"/>
                <w:color w:val="000000"/>
              </w:rPr>
              <w:t xml:space="preserve"> [-0.156, -0.070] </w:t>
            </w:r>
          </w:p>
        </w:tc>
        <w:tc>
          <w:tcPr>
            <w:tcW w:w="355" w:type="dxa"/>
            <w:tcMar>
              <w:left w:w="0" w:type="dxa"/>
              <w:right w:w="0" w:type="dxa"/>
            </w:tcMar>
            <w:vAlign w:val="center"/>
          </w:tcPr>
          <w:p w14:paraId="664997C9" w14:textId="77777777" w:rsidR="004D0B9D" w:rsidRPr="0080063E" w:rsidRDefault="004D0B9D" w:rsidP="004D0B9D">
            <w:pPr>
              <w:jc w:val="right"/>
              <w:rPr>
                <w:rFonts w:cstheme="minorHAnsi"/>
              </w:rPr>
            </w:pPr>
            <w:r w:rsidRPr="0080063E">
              <w:rPr>
                <w:rFonts w:cstheme="minorHAnsi"/>
                <w:color w:val="000000"/>
              </w:rPr>
              <w:t>&lt; </w:t>
            </w:r>
          </w:p>
        </w:tc>
        <w:tc>
          <w:tcPr>
            <w:tcW w:w="889" w:type="dxa"/>
            <w:tcMar>
              <w:left w:w="0" w:type="dxa"/>
            </w:tcMar>
            <w:vAlign w:val="bottom"/>
          </w:tcPr>
          <w:p w14:paraId="3050EC49" w14:textId="3A936EAC" w:rsidR="004D0B9D" w:rsidRPr="0080063E" w:rsidRDefault="004D0B9D" w:rsidP="004D0B9D">
            <w:pPr>
              <w:rPr>
                <w:rFonts w:cstheme="minorHAnsi"/>
              </w:rPr>
            </w:pPr>
            <w:r w:rsidRPr="0080063E">
              <w:rPr>
                <w:rFonts w:ascii="Calibri" w:hAnsi="Calibri" w:cs="Calibri"/>
                <w:color w:val="000000"/>
              </w:rPr>
              <w:t>0.001</w:t>
            </w:r>
          </w:p>
        </w:tc>
      </w:tr>
      <w:tr w:rsidR="004D0B9D" w:rsidRPr="0080063E" w14:paraId="6A74063B" w14:textId="77777777" w:rsidTr="00747945">
        <w:trPr>
          <w:trHeight w:val="229"/>
        </w:trPr>
        <w:tc>
          <w:tcPr>
            <w:tcW w:w="3507" w:type="dxa"/>
          </w:tcPr>
          <w:p w14:paraId="3C8328F7" w14:textId="77777777" w:rsidR="004D0B9D" w:rsidRPr="0080063E" w:rsidRDefault="004D0B9D" w:rsidP="004D0B9D">
            <w:pPr>
              <w:rPr>
                <w:rFonts w:cstheme="minorHAnsi"/>
              </w:rPr>
            </w:pPr>
            <w:r w:rsidRPr="0080063E">
              <w:rPr>
                <w:rFonts w:cstheme="minorHAnsi"/>
              </w:rPr>
              <w:t>Age</w:t>
            </w:r>
            <w:r w:rsidRPr="0080063E">
              <w:rPr>
                <w:rFonts w:cstheme="minorHAnsi"/>
                <w:vertAlign w:val="superscript"/>
              </w:rPr>
              <w:t>2</w:t>
            </w:r>
          </w:p>
        </w:tc>
        <w:tc>
          <w:tcPr>
            <w:tcW w:w="293" w:type="dxa"/>
            <w:tcMar>
              <w:left w:w="0" w:type="dxa"/>
              <w:right w:w="0" w:type="dxa"/>
            </w:tcMar>
            <w:vAlign w:val="bottom"/>
          </w:tcPr>
          <w:p w14:paraId="0EC76101" w14:textId="77777777" w:rsidR="004D0B9D" w:rsidRPr="0080063E" w:rsidRDefault="004D0B9D" w:rsidP="004D0B9D">
            <w:pPr>
              <w:jc w:val="right"/>
              <w:rPr>
                <w:rFonts w:cstheme="minorHAnsi"/>
              </w:rPr>
            </w:pPr>
          </w:p>
        </w:tc>
        <w:tc>
          <w:tcPr>
            <w:tcW w:w="1178" w:type="dxa"/>
            <w:tcMar>
              <w:left w:w="0" w:type="dxa"/>
            </w:tcMar>
            <w:vAlign w:val="bottom"/>
          </w:tcPr>
          <w:p w14:paraId="11E10B9A" w14:textId="12ACFF7B" w:rsidR="004D0B9D" w:rsidRPr="0080063E" w:rsidRDefault="004D0B9D" w:rsidP="004D0B9D">
            <w:pPr>
              <w:rPr>
                <w:rFonts w:cstheme="minorHAnsi"/>
              </w:rPr>
            </w:pPr>
            <w:r w:rsidRPr="0080063E">
              <w:rPr>
                <w:rFonts w:ascii="Calibri" w:hAnsi="Calibri" w:cs="Calibri"/>
                <w:color w:val="000000"/>
              </w:rPr>
              <w:t>0.072</w:t>
            </w:r>
          </w:p>
        </w:tc>
        <w:tc>
          <w:tcPr>
            <w:tcW w:w="1067" w:type="dxa"/>
            <w:vAlign w:val="bottom"/>
          </w:tcPr>
          <w:p w14:paraId="0186DB2E" w14:textId="6FB142F6" w:rsidR="004D0B9D" w:rsidRPr="0080063E" w:rsidRDefault="004D0B9D" w:rsidP="004D0B9D">
            <w:pPr>
              <w:rPr>
                <w:rFonts w:cstheme="minorHAnsi"/>
              </w:rPr>
            </w:pPr>
            <w:r w:rsidRPr="0080063E">
              <w:rPr>
                <w:rFonts w:ascii="Calibri" w:hAnsi="Calibri" w:cs="Calibri"/>
                <w:color w:val="000000"/>
              </w:rPr>
              <w:t>0.020</w:t>
            </w:r>
          </w:p>
        </w:tc>
        <w:tc>
          <w:tcPr>
            <w:tcW w:w="1954" w:type="dxa"/>
            <w:vAlign w:val="bottom"/>
          </w:tcPr>
          <w:p w14:paraId="2D932B16" w14:textId="2E3E2830" w:rsidR="004D0B9D" w:rsidRPr="0080063E" w:rsidRDefault="004D0B9D" w:rsidP="004D0B9D">
            <w:pPr>
              <w:rPr>
                <w:rFonts w:cstheme="minorHAnsi"/>
              </w:rPr>
            </w:pPr>
            <w:r w:rsidRPr="0080063E">
              <w:rPr>
                <w:rFonts w:ascii="Calibri" w:hAnsi="Calibri" w:cs="Calibri"/>
                <w:color w:val="000000"/>
              </w:rPr>
              <w:t xml:space="preserve"> [ 0.033, 0.110] </w:t>
            </w:r>
          </w:p>
        </w:tc>
        <w:tc>
          <w:tcPr>
            <w:tcW w:w="355" w:type="dxa"/>
            <w:tcMar>
              <w:left w:w="0" w:type="dxa"/>
              <w:right w:w="0" w:type="dxa"/>
            </w:tcMar>
            <w:vAlign w:val="center"/>
          </w:tcPr>
          <w:p w14:paraId="01E8A764" w14:textId="77777777" w:rsidR="004D0B9D" w:rsidRPr="0080063E" w:rsidRDefault="004D0B9D" w:rsidP="004D0B9D">
            <w:pPr>
              <w:jc w:val="right"/>
              <w:rPr>
                <w:rFonts w:cstheme="minorHAnsi"/>
              </w:rPr>
            </w:pPr>
            <w:r w:rsidRPr="0080063E">
              <w:rPr>
                <w:rFonts w:cstheme="minorHAnsi"/>
                <w:color w:val="000000"/>
              </w:rPr>
              <w:t>&lt; </w:t>
            </w:r>
          </w:p>
        </w:tc>
        <w:tc>
          <w:tcPr>
            <w:tcW w:w="889" w:type="dxa"/>
            <w:tcMar>
              <w:left w:w="0" w:type="dxa"/>
            </w:tcMar>
            <w:vAlign w:val="bottom"/>
          </w:tcPr>
          <w:p w14:paraId="556A4F60" w14:textId="18E1E1F8" w:rsidR="004D0B9D" w:rsidRPr="0080063E" w:rsidRDefault="004D0B9D" w:rsidP="004D0B9D">
            <w:pPr>
              <w:rPr>
                <w:rFonts w:cstheme="minorHAnsi"/>
              </w:rPr>
            </w:pPr>
            <w:r w:rsidRPr="0080063E">
              <w:rPr>
                <w:rFonts w:ascii="Calibri" w:hAnsi="Calibri" w:cs="Calibri"/>
                <w:color w:val="000000"/>
              </w:rPr>
              <w:t>0.001</w:t>
            </w:r>
          </w:p>
        </w:tc>
      </w:tr>
      <w:tr w:rsidR="004D0B9D" w:rsidRPr="0080063E" w14:paraId="62C7BC9D" w14:textId="77777777" w:rsidTr="00747945">
        <w:trPr>
          <w:trHeight w:val="243"/>
        </w:trPr>
        <w:tc>
          <w:tcPr>
            <w:tcW w:w="3507" w:type="dxa"/>
          </w:tcPr>
          <w:p w14:paraId="001FF142" w14:textId="77777777" w:rsidR="004D0B9D" w:rsidRPr="0080063E" w:rsidRDefault="004D0B9D" w:rsidP="004D0B9D">
            <w:pPr>
              <w:rPr>
                <w:rFonts w:cstheme="minorHAnsi"/>
              </w:rPr>
            </w:pPr>
            <w:r w:rsidRPr="0080063E">
              <w:rPr>
                <w:rFonts w:cstheme="minorHAnsi"/>
              </w:rPr>
              <w:t xml:space="preserve">Relationship Status </w:t>
            </w:r>
            <w:r w:rsidRPr="0080063E">
              <w:rPr>
                <w:rFonts w:cstheme="minorHAnsi"/>
                <w:vertAlign w:val="superscript"/>
              </w:rPr>
              <w:t>b</w:t>
            </w:r>
          </w:p>
        </w:tc>
        <w:tc>
          <w:tcPr>
            <w:tcW w:w="293" w:type="dxa"/>
            <w:tcMar>
              <w:left w:w="0" w:type="dxa"/>
              <w:right w:w="0" w:type="dxa"/>
            </w:tcMar>
            <w:vAlign w:val="bottom"/>
          </w:tcPr>
          <w:p w14:paraId="64773310" w14:textId="70A4C268" w:rsidR="004D0B9D" w:rsidRPr="0080063E" w:rsidRDefault="004D0B9D" w:rsidP="004D0B9D">
            <w:pPr>
              <w:jc w:val="right"/>
              <w:rPr>
                <w:rFonts w:cstheme="minorHAnsi"/>
              </w:rPr>
            </w:pPr>
          </w:p>
        </w:tc>
        <w:tc>
          <w:tcPr>
            <w:tcW w:w="1178" w:type="dxa"/>
            <w:tcMar>
              <w:left w:w="0" w:type="dxa"/>
            </w:tcMar>
            <w:vAlign w:val="bottom"/>
          </w:tcPr>
          <w:p w14:paraId="4BEECE98" w14:textId="3B1D5E2F" w:rsidR="004D0B9D" w:rsidRPr="0080063E" w:rsidRDefault="004D0B9D" w:rsidP="004D0B9D">
            <w:pPr>
              <w:rPr>
                <w:rFonts w:cstheme="minorHAnsi"/>
              </w:rPr>
            </w:pPr>
            <w:r w:rsidRPr="0080063E">
              <w:rPr>
                <w:rFonts w:ascii="Calibri" w:hAnsi="Calibri" w:cs="Calibri"/>
                <w:color w:val="000000"/>
              </w:rPr>
              <w:t>0.002</w:t>
            </w:r>
          </w:p>
        </w:tc>
        <w:tc>
          <w:tcPr>
            <w:tcW w:w="1067" w:type="dxa"/>
            <w:vAlign w:val="bottom"/>
          </w:tcPr>
          <w:p w14:paraId="23788705" w14:textId="3771E435" w:rsidR="004D0B9D" w:rsidRPr="0080063E" w:rsidRDefault="004D0B9D" w:rsidP="004D0B9D">
            <w:pPr>
              <w:rPr>
                <w:rFonts w:cstheme="minorHAnsi"/>
              </w:rPr>
            </w:pPr>
            <w:r w:rsidRPr="0080063E">
              <w:rPr>
                <w:rFonts w:ascii="Calibri" w:hAnsi="Calibri" w:cs="Calibri"/>
                <w:color w:val="000000"/>
              </w:rPr>
              <w:t>0.004</w:t>
            </w:r>
          </w:p>
        </w:tc>
        <w:tc>
          <w:tcPr>
            <w:tcW w:w="1954" w:type="dxa"/>
            <w:vAlign w:val="bottom"/>
          </w:tcPr>
          <w:p w14:paraId="61E09093" w14:textId="2198966D" w:rsidR="004D0B9D" w:rsidRPr="0080063E" w:rsidRDefault="004D0B9D" w:rsidP="004D0B9D">
            <w:pPr>
              <w:rPr>
                <w:rFonts w:cstheme="minorHAnsi"/>
              </w:rPr>
            </w:pPr>
            <w:r w:rsidRPr="0080063E">
              <w:rPr>
                <w:rFonts w:ascii="Calibri" w:hAnsi="Calibri" w:cs="Calibri"/>
                <w:color w:val="000000"/>
              </w:rPr>
              <w:t xml:space="preserve"> [-0.010, 0.005] </w:t>
            </w:r>
          </w:p>
        </w:tc>
        <w:tc>
          <w:tcPr>
            <w:tcW w:w="355" w:type="dxa"/>
            <w:tcMar>
              <w:left w:w="0" w:type="dxa"/>
              <w:right w:w="0" w:type="dxa"/>
            </w:tcMar>
            <w:vAlign w:val="center"/>
          </w:tcPr>
          <w:p w14:paraId="7F17355C" w14:textId="612A32A9" w:rsidR="004D0B9D" w:rsidRPr="0080063E" w:rsidRDefault="004D0B9D" w:rsidP="004D0B9D">
            <w:pPr>
              <w:jc w:val="right"/>
              <w:rPr>
                <w:rFonts w:cstheme="minorHAnsi"/>
              </w:rPr>
            </w:pPr>
            <w:r w:rsidRPr="0080063E">
              <w:rPr>
                <w:rFonts w:cstheme="minorHAnsi"/>
                <w:color w:val="000000"/>
              </w:rPr>
              <w:t> </w:t>
            </w:r>
          </w:p>
        </w:tc>
        <w:tc>
          <w:tcPr>
            <w:tcW w:w="889" w:type="dxa"/>
            <w:tcMar>
              <w:left w:w="0" w:type="dxa"/>
            </w:tcMar>
            <w:vAlign w:val="bottom"/>
          </w:tcPr>
          <w:p w14:paraId="38670215" w14:textId="10844DB2" w:rsidR="004D0B9D" w:rsidRPr="0080063E" w:rsidRDefault="004D0B9D" w:rsidP="004D0B9D">
            <w:pPr>
              <w:rPr>
                <w:rFonts w:cstheme="minorHAnsi"/>
              </w:rPr>
            </w:pPr>
            <w:r w:rsidRPr="0080063E">
              <w:rPr>
                <w:rFonts w:ascii="Calibri" w:hAnsi="Calibri" w:cs="Calibri"/>
                <w:color w:val="000000"/>
              </w:rPr>
              <w:t>0.557</w:t>
            </w:r>
          </w:p>
        </w:tc>
      </w:tr>
      <w:tr w:rsidR="004D0B9D" w:rsidRPr="0080063E" w14:paraId="14195C68" w14:textId="77777777" w:rsidTr="00747945">
        <w:trPr>
          <w:trHeight w:val="243"/>
        </w:trPr>
        <w:tc>
          <w:tcPr>
            <w:tcW w:w="3507" w:type="dxa"/>
          </w:tcPr>
          <w:p w14:paraId="239BBCD6" w14:textId="77777777" w:rsidR="004D0B9D" w:rsidRPr="0080063E" w:rsidRDefault="004D0B9D" w:rsidP="004D0B9D">
            <w:pPr>
              <w:rPr>
                <w:rFonts w:cstheme="minorHAnsi"/>
              </w:rPr>
            </w:pPr>
            <w:r w:rsidRPr="0080063E">
              <w:rPr>
                <w:rFonts w:cstheme="minorHAnsi"/>
              </w:rPr>
              <w:t>Time Watching TV</w:t>
            </w:r>
          </w:p>
        </w:tc>
        <w:tc>
          <w:tcPr>
            <w:tcW w:w="293" w:type="dxa"/>
            <w:tcMar>
              <w:left w:w="0" w:type="dxa"/>
              <w:right w:w="0" w:type="dxa"/>
            </w:tcMar>
            <w:vAlign w:val="bottom"/>
          </w:tcPr>
          <w:p w14:paraId="28A82381" w14:textId="77777777" w:rsidR="004D0B9D" w:rsidRPr="0080063E" w:rsidRDefault="004D0B9D" w:rsidP="004D0B9D">
            <w:pPr>
              <w:jc w:val="right"/>
              <w:rPr>
                <w:rFonts w:cstheme="minorHAnsi"/>
              </w:rPr>
            </w:pPr>
          </w:p>
        </w:tc>
        <w:tc>
          <w:tcPr>
            <w:tcW w:w="1178" w:type="dxa"/>
            <w:tcMar>
              <w:left w:w="0" w:type="dxa"/>
            </w:tcMar>
            <w:vAlign w:val="bottom"/>
          </w:tcPr>
          <w:p w14:paraId="5566C376" w14:textId="1D7D5E4A" w:rsidR="004D0B9D" w:rsidRPr="0080063E" w:rsidRDefault="004D0B9D" w:rsidP="004D0B9D">
            <w:pPr>
              <w:rPr>
                <w:rFonts w:cstheme="minorHAnsi"/>
              </w:rPr>
            </w:pPr>
            <w:r w:rsidRPr="0080063E">
              <w:rPr>
                <w:rFonts w:ascii="Calibri" w:hAnsi="Calibri" w:cs="Calibri"/>
                <w:color w:val="000000"/>
              </w:rPr>
              <w:t>0.014</w:t>
            </w:r>
          </w:p>
        </w:tc>
        <w:tc>
          <w:tcPr>
            <w:tcW w:w="1067" w:type="dxa"/>
            <w:vAlign w:val="bottom"/>
          </w:tcPr>
          <w:p w14:paraId="6265572A" w14:textId="3E3E92E5" w:rsidR="004D0B9D" w:rsidRPr="0080063E" w:rsidRDefault="004D0B9D" w:rsidP="004D0B9D">
            <w:pPr>
              <w:rPr>
                <w:rFonts w:cstheme="minorHAnsi"/>
              </w:rPr>
            </w:pPr>
            <w:r w:rsidRPr="0080063E">
              <w:rPr>
                <w:rFonts w:ascii="Calibri" w:hAnsi="Calibri" w:cs="Calibri"/>
                <w:color w:val="000000"/>
              </w:rPr>
              <w:t>0.004</w:t>
            </w:r>
          </w:p>
        </w:tc>
        <w:tc>
          <w:tcPr>
            <w:tcW w:w="1954" w:type="dxa"/>
            <w:vAlign w:val="bottom"/>
          </w:tcPr>
          <w:p w14:paraId="64CDC32B" w14:textId="75CF9708" w:rsidR="004D0B9D" w:rsidRPr="0080063E" w:rsidRDefault="004D0B9D" w:rsidP="004D0B9D">
            <w:pPr>
              <w:rPr>
                <w:rFonts w:cstheme="minorHAnsi"/>
              </w:rPr>
            </w:pPr>
            <w:r w:rsidRPr="0080063E">
              <w:rPr>
                <w:rFonts w:ascii="Calibri" w:hAnsi="Calibri" w:cs="Calibri"/>
                <w:color w:val="000000"/>
              </w:rPr>
              <w:t xml:space="preserve"> [ 0.007, 0.022] </w:t>
            </w:r>
          </w:p>
        </w:tc>
        <w:tc>
          <w:tcPr>
            <w:tcW w:w="355" w:type="dxa"/>
            <w:tcMar>
              <w:left w:w="0" w:type="dxa"/>
              <w:right w:w="0" w:type="dxa"/>
            </w:tcMar>
            <w:vAlign w:val="center"/>
          </w:tcPr>
          <w:p w14:paraId="44C52B74" w14:textId="2AE65FED" w:rsidR="004D0B9D" w:rsidRPr="0080063E" w:rsidRDefault="004D0B9D" w:rsidP="004D0B9D">
            <w:pPr>
              <w:jc w:val="right"/>
              <w:rPr>
                <w:rFonts w:cstheme="minorHAnsi"/>
              </w:rPr>
            </w:pPr>
            <w:r w:rsidRPr="0080063E">
              <w:rPr>
                <w:rFonts w:cstheme="minorHAnsi"/>
                <w:color w:val="000000"/>
              </w:rPr>
              <w:t>&lt; </w:t>
            </w:r>
          </w:p>
        </w:tc>
        <w:tc>
          <w:tcPr>
            <w:tcW w:w="889" w:type="dxa"/>
            <w:tcMar>
              <w:left w:w="0" w:type="dxa"/>
            </w:tcMar>
            <w:vAlign w:val="bottom"/>
          </w:tcPr>
          <w:p w14:paraId="5B20CB05" w14:textId="6796148B" w:rsidR="004D0B9D" w:rsidRPr="0080063E" w:rsidRDefault="004D0B9D" w:rsidP="004D0B9D">
            <w:pPr>
              <w:rPr>
                <w:rFonts w:cstheme="minorHAnsi"/>
              </w:rPr>
            </w:pPr>
            <w:r w:rsidRPr="0080063E">
              <w:rPr>
                <w:rFonts w:ascii="Calibri" w:hAnsi="Calibri" w:cs="Calibri"/>
                <w:color w:val="000000"/>
              </w:rPr>
              <w:t>0.001</w:t>
            </w:r>
          </w:p>
        </w:tc>
      </w:tr>
      <w:tr w:rsidR="004D0B9D" w:rsidRPr="0080063E" w14:paraId="615627F8" w14:textId="77777777" w:rsidTr="00747945">
        <w:trPr>
          <w:trHeight w:val="243"/>
        </w:trPr>
        <w:tc>
          <w:tcPr>
            <w:tcW w:w="3507" w:type="dxa"/>
          </w:tcPr>
          <w:p w14:paraId="2BFAB03D" w14:textId="77777777" w:rsidR="004D0B9D" w:rsidRPr="0080063E" w:rsidRDefault="004D0B9D" w:rsidP="004D0B9D">
            <w:pPr>
              <w:rPr>
                <w:rFonts w:cstheme="minorHAnsi"/>
              </w:rPr>
            </w:pPr>
            <w:r w:rsidRPr="0080063E">
              <w:rPr>
                <w:rFonts w:cstheme="minorHAnsi"/>
              </w:rPr>
              <w:t xml:space="preserve">Time on </w:t>
            </w:r>
            <w:proofErr w:type="gramStart"/>
            <w:r w:rsidRPr="0080063E">
              <w:rPr>
                <w:rFonts w:cstheme="minorHAnsi"/>
              </w:rPr>
              <w:t>Social Media</w:t>
            </w:r>
            <w:proofErr w:type="gramEnd"/>
          </w:p>
        </w:tc>
        <w:tc>
          <w:tcPr>
            <w:tcW w:w="293" w:type="dxa"/>
            <w:tcMar>
              <w:left w:w="0" w:type="dxa"/>
              <w:right w:w="0" w:type="dxa"/>
            </w:tcMar>
            <w:vAlign w:val="bottom"/>
          </w:tcPr>
          <w:p w14:paraId="4B47DF50" w14:textId="77777777" w:rsidR="004D0B9D" w:rsidRPr="0080063E" w:rsidRDefault="004D0B9D" w:rsidP="004D0B9D">
            <w:pPr>
              <w:jc w:val="right"/>
              <w:rPr>
                <w:rFonts w:cstheme="minorHAnsi"/>
              </w:rPr>
            </w:pPr>
          </w:p>
        </w:tc>
        <w:tc>
          <w:tcPr>
            <w:tcW w:w="1178" w:type="dxa"/>
            <w:tcMar>
              <w:left w:w="0" w:type="dxa"/>
            </w:tcMar>
            <w:vAlign w:val="bottom"/>
          </w:tcPr>
          <w:p w14:paraId="1F4EE106" w14:textId="540B3A06" w:rsidR="004D0B9D" w:rsidRPr="0080063E" w:rsidRDefault="004D0B9D" w:rsidP="004D0B9D">
            <w:pPr>
              <w:rPr>
                <w:rFonts w:cstheme="minorHAnsi"/>
              </w:rPr>
            </w:pPr>
            <w:r w:rsidRPr="0080063E">
              <w:rPr>
                <w:rFonts w:ascii="Calibri" w:hAnsi="Calibri" w:cs="Calibri"/>
                <w:color w:val="000000"/>
              </w:rPr>
              <w:t>0.049</w:t>
            </w:r>
          </w:p>
        </w:tc>
        <w:tc>
          <w:tcPr>
            <w:tcW w:w="1067" w:type="dxa"/>
            <w:vAlign w:val="bottom"/>
          </w:tcPr>
          <w:p w14:paraId="301B584E" w14:textId="7B4C3C43" w:rsidR="004D0B9D" w:rsidRPr="0080063E" w:rsidRDefault="004D0B9D" w:rsidP="004D0B9D">
            <w:pPr>
              <w:rPr>
                <w:rFonts w:cstheme="minorHAnsi"/>
              </w:rPr>
            </w:pPr>
            <w:r w:rsidRPr="0080063E">
              <w:rPr>
                <w:rFonts w:ascii="Calibri" w:hAnsi="Calibri" w:cs="Calibri"/>
                <w:color w:val="000000"/>
              </w:rPr>
              <w:t>0.004</w:t>
            </w:r>
          </w:p>
        </w:tc>
        <w:tc>
          <w:tcPr>
            <w:tcW w:w="1954" w:type="dxa"/>
            <w:vAlign w:val="bottom"/>
          </w:tcPr>
          <w:p w14:paraId="241779DC" w14:textId="37E1FA07" w:rsidR="004D0B9D" w:rsidRPr="0080063E" w:rsidRDefault="004D0B9D" w:rsidP="004D0B9D">
            <w:pPr>
              <w:rPr>
                <w:rFonts w:cstheme="minorHAnsi"/>
              </w:rPr>
            </w:pPr>
            <w:r w:rsidRPr="0080063E">
              <w:rPr>
                <w:rFonts w:ascii="Calibri" w:hAnsi="Calibri" w:cs="Calibri"/>
                <w:color w:val="000000"/>
              </w:rPr>
              <w:t xml:space="preserve"> [ 0.042, 0.057] </w:t>
            </w:r>
          </w:p>
        </w:tc>
        <w:tc>
          <w:tcPr>
            <w:tcW w:w="355" w:type="dxa"/>
            <w:tcMar>
              <w:left w:w="0" w:type="dxa"/>
              <w:right w:w="0" w:type="dxa"/>
            </w:tcMar>
            <w:vAlign w:val="center"/>
          </w:tcPr>
          <w:p w14:paraId="33AAB860" w14:textId="77777777" w:rsidR="004D0B9D" w:rsidRPr="0080063E" w:rsidRDefault="004D0B9D" w:rsidP="004D0B9D">
            <w:pPr>
              <w:jc w:val="right"/>
              <w:rPr>
                <w:rFonts w:cstheme="minorHAnsi"/>
              </w:rPr>
            </w:pPr>
            <w:r w:rsidRPr="0080063E">
              <w:rPr>
                <w:rFonts w:cstheme="minorHAnsi"/>
                <w:color w:val="000000"/>
              </w:rPr>
              <w:t>&lt; </w:t>
            </w:r>
          </w:p>
        </w:tc>
        <w:tc>
          <w:tcPr>
            <w:tcW w:w="889" w:type="dxa"/>
            <w:tcMar>
              <w:left w:w="0" w:type="dxa"/>
            </w:tcMar>
            <w:vAlign w:val="bottom"/>
          </w:tcPr>
          <w:p w14:paraId="37701158" w14:textId="0572CB85" w:rsidR="004D0B9D" w:rsidRPr="0080063E" w:rsidRDefault="004D0B9D" w:rsidP="004D0B9D">
            <w:pPr>
              <w:rPr>
                <w:rFonts w:cstheme="minorHAnsi"/>
              </w:rPr>
            </w:pPr>
            <w:r w:rsidRPr="0080063E">
              <w:rPr>
                <w:rFonts w:ascii="Calibri" w:hAnsi="Calibri" w:cs="Calibri"/>
                <w:color w:val="000000"/>
              </w:rPr>
              <w:t>0.001</w:t>
            </w:r>
          </w:p>
        </w:tc>
      </w:tr>
      <w:tr w:rsidR="004D0B9D" w:rsidRPr="0080063E" w14:paraId="2DEB78EB" w14:textId="77777777" w:rsidTr="00747945">
        <w:trPr>
          <w:trHeight w:val="243"/>
        </w:trPr>
        <w:tc>
          <w:tcPr>
            <w:tcW w:w="3507" w:type="dxa"/>
          </w:tcPr>
          <w:p w14:paraId="41484E7A" w14:textId="77777777" w:rsidR="004D0B9D" w:rsidRPr="0080063E" w:rsidRDefault="004D0B9D" w:rsidP="004D0B9D">
            <w:pPr>
              <w:rPr>
                <w:rFonts w:cstheme="minorHAnsi"/>
              </w:rPr>
            </w:pPr>
            <w:r w:rsidRPr="0080063E">
              <w:rPr>
                <w:rFonts w:cstheme="minorHAnsi"/>
              </w:rPr>
              <w:t>Self-assessed Attractiveness</w:t>
            </w:r>
          </w:p>
        </w:tc>
        <w:tc>
          <w:tcPr>
            <w:tcW w:w="293" w:type="dxa"/>
            <w:tcMar>
              <w:left w:w="0" w:type="dxa"/>
              <w:right w:w="0" w:type="dxa"/>
            </w:tcMar>
            <w:vAlign w:val="bottom"/>
          </w:tcPr>
          <w:p w14:paraId="0DF7820E" w14:textId="77777777" w:rsidR="004D0B9D" w:rsidRPr="0080063E" w:rsidRDefault="004D0B9D" w:rsidP="004D0B9D">
            <w:pPr>
              <w:jc w:val="right"/>
              <w:rPr>
                <w:rFonts w:cstheme="minorHAnsi"/>
              </w:rPr>
            </w:pPr>
          </w:p>
        </w:tc>
        <w:tc>
          <w:tcPr>
            <w:tcW w:w="1178" w:type="dxa"/>
            <w:tcMar>
              <w:left w:w="0" w:type="dxa"/>
            </w:tcMar>
            <w:vAlign w:val="bottom"/>
          </w:tcPr>
          <w:p w14:paraId="6B44FD7E" w14:textId="051AE7E8" w:rsidR="004D0B9D" w:rsidRPr="0080063E" w:rsidRDefault="004D0B9D" w:rsidP="004D0B9D">
            <w:pPr>
              <w:rPr>
                <w:rFonts w:cstheme="minorHAnsi"/>
              </w:rPr>
            </w:pPr>
            <w:r w:rsidRPr="0080063E">
              <w:rPr>
                <w:rFonts w:ascii="Calibri" w:hAnsi="Calibri" w:cs="Calibri"/>
                <w:color w:val="000000"/>
              </w:rPr>
              <w:t>0.118</w:t>
            </w:r>
          </w:p>
        </w:tc>
        <w:tc>
          <w:tcPr>
            <w:tcW w:w="1067" w:type="dxa"/>
            <w:vAlign w:val="bottom"/>
          </w:tcPr>
          <w:p w14:paraId="50BDC3A2" w14:textId="3A991EF8" w:rsidR="004D0B9D" w:rsidRPr="0080063E" w:rsidRDefault="004D0B9D" w:rsidP="004D0B9D">
            <w:pPr>
              <w:rPr>
                <w:rFonts w:cstheme="minorHAnsi"/>
              </w:rPr>
            </w:pPr>
            <w:r w:rsidRPr="0080063E">
              <w:rPr>
                <w:rFonts w:ascii="Calibri" w:hAnsi="Calibri" w:cs="Calibri"/>
                <w:color w:val="000000"/>
              </w:rPr>
              <w:t>0.004</w:t>
            </w:r>
          </w:p>
        </w:tc>
        <w:tc>
          <w:tcPr>
            <w:tcW w:w="1954" w:type="dxa"/>
            <w:vAlign w:val="bottom"/>
          </w:tcPr>
          <w:p w14:paraId="1B06F73E" w14:textId="7341BC93" w:rsidR="004D0B9D" w:rsidRPr="0080063E" w:rsidRDefault="004D0B9D" w:rsidP="004D0B9D">
            <w:pPr>
              <w:rPr>
                <w:rFonts w:cstheme="minorHAnsi"/>
              </w:rPr>
            </w:pPr>
            <w:r w:rsidRPr="0080063E">
              <w:rPr>
                <w:rFonts w:ascii="Calibri" w:hAnsi="Calibri" w:cs="Calibri"/>
                <w:color w:val="000000"/>
              </w:rPr>
              <w:t xml:space="preserve"> [ 0.111, 0.125] </w:t>
            </w:r>
          </w:p>
        </w:tc>
        <w:tc>
          <w:tcPr>
            <w:tcW w:w="355" w:type="dxa"/>
            <w:tcMar>
              <w:left w:w="0" w:type="dxa"/>
              <w:right w:w="0" w:type="dxa"/>
            </w:tcMar>
            <w:vAlign w:val="center"/>
          </w:tcPr>
          <w:p w14:paraId="7547D3BF" w14:textId="77777777" w:rsidR="004D0B9D" w:rsidRPr="0080063E" w:rsidRDefault="004D0B9D" w:rsidP="004D0B9D">
            <w:pPr>
              <w:jc w:val="right"/>
              <w:rPr>
                <w:rFonts w:cstheme="minorHAnsi"/>
              </w:rPr>
            </w:pPr>
            <w:r w:rsidRPr="0080063E">
              <w:rPr>
                <w:rFonts w:cstheme="minorHAnsi"/>
                <w:color w:val="000000"/>
              </w:rPr>
              <w:t>&lt; </w:t>
            </w:r>
          </w:p>
        </w:tc>
        <w:tc>
          <w:tcPr>
            <w:tcW w:w="889" w:type="dxa"/>
            <w:tcMar>
              <w:left w:w="0" w:type="dxa"/>
            </w:tcMar>
            <w:vAlign w:val="bottom"/>
          </w:tcPr>
          <w:p w14:paraId="5F933880" w14:textId="493425B2" w:rsidR="004D0B9D" w:rsidRPr="0080063E" w:rsidRDefault="004D0B9D" w:rsidP="004D0B9D">
            <w:pPr>
              <w:rPr>
                <w:rFonts w:cstheme="minorHAnsi"/>
              </w:rPr>
            </w:pPr>
            <w:r w:rsidRPr="0080063E">
              <w:rPr>
                <w:rFonts w:ascii="Calibri" w:hAnsi="Calibri" w:cs="Calibri"/>
                <w:color w:val="000000"/>
              </w:rPr>
              <w:t>0.001</w:t>
            </w:r>
          </w:p>
        </w:tc>
      </w:tr>
      <w:tr w:rsidR="004D0B9D" w:rsidRPr="0080063E" w14:paraId="26A130D4" w14:textId="77777777" w:rsidTr="00747945">
        <w:trPr>
          <w:trHeight w:val="243"/>
        </w:trPr>
        <w:tc>
          <w:tcPr>
            <w:tcW w:w="3507" w:type="dxa"/>
          </w:tcPr>
          <w:p w14:paraId="3D8A90DC" w14:textId="77777777" w:rsidR="004D0B9D" w:rsidRPr="0080063E" w:rsidRDefault="004D0B9D" w:rsidP="004D0B9D">
            <w:pPr>
              <w:rPr>
                <w:rFonts w:cstheme="minorHAnsi"/>
              </w:rPr>
            </w:pPr>
            <w:r w:rsidRPr="0080063E">
              <w:rPr>
                <w:rFonts w:cstheme="minorHAnsi"/>
              </w:rPr>
              <w:t>Individualism</w:t>
            </w:r>
          </w:p>
        </w:tc>
        <w:tc>
          <w:tcPr>
            <w:tcW w:w="293" w:type="dxa"/>
            <w:tcMar>
              <w:left w:w="0" w:type="dxa"/>
              <w:right w:w="0" w:type="dxa"/>
            </w:tcMar>
            <w:vAlign w:val="bottom"/>
          </w:tcPr>
          <w:p w14:paraId="07E41853" w14:textId="77777777" w:rsidR="004D0B9D" w:rsidRPr="0080063E" w:rsidRDefault="004D0B9D" w:rsidP="004D0B9D">
            <w:pPr>
              <w:jc w:val="right"/>
              <w:rPr>
                <w:rFonts w:cstheme="minorHAnsi"/>
                <w:color w:val="FF0000"/>
              </w:rPr>
            </w:pPr>
          </w:p>
        </w:tc>
        <w:tc>
          <w:tcPr>
            <w:tcW w:w="1178" w:type="dxa"/>
            <w:tcMar>
              <w:left w:w="0" w:type="dxa"/>
            </w:tcMar>
            <w:vAlign w:val="bottom"/>
          </w:tcPr>
          <w:p w14:paraId="5485D7CE" w14:textId="40772A3C" w:rsidR="004D0B9D" w:rsidRPr="0080063E" w:rsidRDefault="004D0B9D" w:rsidP="004D0B9D">
            <w:pPr>
              <w:rPr>
                <w:rFonts w:cstheme="minorHAnsi"/>
              </w:rPr>
            </w:pPr>
            <w:r w:rsidRPr="0080063E">
              <w:rPr>
                <w:rFonts w:ascii="Calibri" w:hAnsi="Calibri" w:cs="Calibri"/>
                <w:color w:val="000000"/>
              </w:rPr>
              <w:t>0.009</w:t>
            </w:r>
          </w:p>
        </w:tc>
        <w:tc>
          <w:tcPr>
            <w:tcW w:w="1067" w:type="dxa"/>
            <w:vAlign w:val="bottom"/>
          </w:tcPr>
          <w:p w14:paraId="2DB4E7C2" w14:textId="5931DBBA" w:rsidR="004D0B9D" w:rsidRPr="0080063E" w:rsidRDefault="004D0B9D" w:rsidP="004D0B9D">
            <w:pPr>
              <w:rPr>
                <w:rFonts w:cstheme="minorHAnsi"/>
              </w:rPr>
            </w:pPr>
            <w:r w:rsidRPr="0080063E">
              <w:rPr>
                <w:rFonts w:ascii="Calibri" w:hAnsi="Calibri" w:cs="Calibri"/>
                <w:color w:val="000000"/>
              </w:rPr>
              <w:t>0.004</w:t>
            </w:r>
          </w:p>
        </w:tc>
        <w:tc>
          <w:tcPr>
            <w:tcW w:w="1954" w:type="dxa"/>
            <w:vAlign w:val="bottom"/>
          </w:tcPr>
          <w:p w14:paraId="102BC2DD" w14:textId="3BEC5208" w:rsidR="004D0B9D" w:rsidRPr="0080063E" w:rsidRDefault="004D0B9D" w:rsidP="004D0B9D">
            <w:pPr>
              <w:rPr>
                <w:rFonts w:cstheme="minorHAnsi"/>
              </w:rPr>
            </w:pPr>
            <w:r w:rsidRPr="0080063E">
              <w:rPr>
                <w:rFonts w:ascii="Calibri" w:hAnsi="Calibri" w:cs="Calibri"/>
                <w:color w:val="000000"/>
              </w:rPr>
              <w:t xml:space="preserve"> [ 0.002, 0.016] </w:t>
            </w:r>
          </w:p>
        </w:tc>
        <w:tc>
          <w:tcPr>
            <w:tcW w:w="355" w:type="dxa"/>
            <w:tcMar>
              <w:left w:w="0" w:type="dxa"/>
              <w:right w:w="0" w:type="dxa"/>
            </w:tcMar>
            <w:vAlign w:val="center"/>
          </w:tcPr>
          <w:p w14:paraId="79DF5366" w14:textId="62FADB77" w:rsidR="004D0B9D" w:rsidRPr="0080063E" w:rsidRDefault="004D0B9D" w:rsidP="004D0B9D">
            <w:pPr>
              <w:jc w:val="right"/>
              <w:rPr>
                <w:rFonts w:cstheme="minorHAnsi"/>
              </w:rPr>
            </w:pPr>
            <w:r w:rsidRPr="0080063E">
              <w:rPr>
                <w:rFonts w:cstheme="minorHAnsi"/>
                <w:color w:val="000000"/>
              </w:rPr>
              <w:t> </w:t>
            </w:r>
          </w:p>
        </w:tc>
        <w:tc>
          <w:tcPr>
            <w:tcW w:w="889" w:type="dxa"/>
            <w:tcMar>
              <w:left w:w="0" w:type="dxa"/>
            </w:tcMar>
            <w:vAlign w:val="bottom"/>
          </w:tcPr>
          <w:p w14:paraId="078F7C53" w14:textId="4CC2524D" w:rsidR="004D0B9D" w:rsidRPr="0080063E" w:rsidRDefault="004D0B9D" w:rsidP="004D0B9D">
            <w:pPr>
              <w:rPr>
                <w:rFonts w:cstheme="minorHAnsi"/>
              </w:rPr>
            </w:pPr>
            <w:r w:rsidRPr="0080063E">
              <w:rPr>
                <w:rFonts w:ascii="Calibri" w:hAnsi="Calibri" w:cs="Calibri"/>
                <w:color w:val="000000"/>
              </w:rPr>
              <w:t>0.010</w:t>
            </w:r>
          </w:p>
        </w:tc>
      </w:tr>
      <w:tr w:rsidR="004D0B9D" w:rsidRPr="0080063E" w14:paraId="4D60ED71" w14:textId="77777777" w:rsidTr="00747945">
        <w:trPr>
          <w:trHeight w:val="243"/>
        </w:trPr>
        <w:tc>
          <w:tcPr>
            <w:tcW w:w="3507" w:type="dxa"/>
          </w:tcPr>
          <w:p w14:paraId="10DB0318" w14:textId="77777777" w:rsidR="004D0B9D" w:rsidRPr="0080063E" w:rsidRDefault="004D0B9D" w:rsidP="004D0B9D">
            <w:pPr>
              <w:rPr>
                <w:rFonts w:cstheme="minorHAnsi"/>
              </w:rPr>
            </w:pPr>
            <w:r w:rsidRPr="0080063E">
              <w:rPr>
                <w:rFonts w:cstheme="minorHAnsi"/>
              </w:rPr>
              <w:t>Gender Equality</w:t>
            </w:r>
          </w:p>
        </w:tc>
        <w:tc>
          <w:tcPr>
            <w:tcW w:w="293" w:type="dxa"/>
            <w:tcMar>
              <w:left w:w="0" w:type="dxa"/>
              <w:right w:w="0" w:type="dxa"/>
            </w:tcMar>
            <w:vAlign w:val="bottom"/>
          </w:tcPr>
          <w:p w14:paraId="3D126D89" w14:textId="77777777" w:rsidR="004D0B9D" w:rsidRPr="0080063E" w:rsidRDefault="004D0B9D" w:rsidP="004D0B9D">
            <w:pPr>
              <w:jc w:val="right"/>
              <w:rPr>
                <w:rFonts w:cstheme="minorHAnsi"/>
              </w:rPr>
            </w:pPr>
            <w:r w:rsidRPr="0080063E">
              <w:rPr>
                <w:rFonts w:cstheme="minorHAnsi"/>
                <w:color w:val="000000"/>
              </w:rPr>
              <w:t>-</w:t>
            </w:r>
          </w:p>
        </w:tc>
        <w:tc>
          <w:tcPr>
            <w:tcW w:w="1178" w:type="dxa"/>
            <w:tcMar>
              <w:left w:w="0" w:type="dxa"/>
            </w:tcMar>
            <w:vAlign w:val="bottom"/>
          </w:tcPr>
          <w:p w14:paraId="0700F4FE" w14:textId="1A5FF89E" w:rsidR="004D0B9D" w:rsidRPr="0080063E" w:rsidRDefault="004D0B9D" w:rsidP="004D0B9D">
            <w:pPr>
              <w:rPr>
                <w:rFonts w:cstheme="minorHAnsi"/>
              </w:rPr>
            </w:pPr>
            <w:r w:rsidRPr="0080063E">
              <w:rPr>
                <w:rFonts w:ascii="Calibri" w:hAnsi="Calibri" w:cs="Calibri"/>
                <w:color w:val="000000"/>
              </w:rPr>
              <w:t>0.069</w:t>
            </w:r>
          </w:p>
        </w:tc>
        <w:tc>
          <w:tcPr>
            <w:tcW w:w="1067" w:type="dxa"/>
            <w:vAlign w:val="bottom"/>
          </w:tcPr>
          <w:p w14:paraId="4AC36E0B" w14:textId="416B07B8" w:rsidR="004D0B9D" w:rsidRPr="0080063E" w:rsidRDefault="004D0B9D" w:rsidP="004D0B9D">
            <w:pPr>
              <w:rPr>
                <w:rFonts w:cstheme="minorHAnsi"/>
              </w:rPr>
            </w:pPr>
            <w:r w:rsidRPr="0080063E">
              <w:rPr>
                <w:rFonts w:ascii="Calibri" w:hAnsi="Calibri" w:cs="Calibri"/>
                <w:color w:val="000000"/>
              </w:rPr>
              <w:t>0.004</w:t>
            </w:r>
          </w:p>
        </w:tc>
        <w:tc>
          <w:tcPr>
            <w:tcW w:w="1954" w:type="dxa"/>
            <w:vAlign w:val="bottom"/>
          </w:tcPr>
          <w:p w14:paraId="4661778F" w14:textId="47D50EB5" w:rsidR="004D0B9D" w:rsidRPr="0080063E" w:rsidRDefault="004D0B9D" w:rsidP="004D0B9D">
            <w:pPr>
              <w:rPr>
                <w:rFonts w:cstheme="minorHAnsi"/>
              </w:rPr>
            </w:pPr>
            <w:r w:rsidRPr="0080063E">
              <w:rPr>
                <w:rFonts w:ascii="Calibri" w:hAnsi="Calibri" w:cs="Calibri"/>
                <w:color w:val="000000"/>
              </w:rPr>
              <w:t xml:space="preserve"> [-0.076, -0.062] </w:t>
            </w:r>
          </w:p>
        </w:tc>
        <w:tc>
          <w:tcPr>
            <w:tcW w:w="355" w:type="dxa"/>
            <w:tcMar>
              <w:left w:w="0" w:type="dxa"/>
              <w:right w:w="0" w:type="dxa"/>
            </w:tcMar>
            <w:vAlign w:val="center"/>
          </w:tcPr>
          <w:p w14:paraId="24348171" w14:textId="77777777" w:rsidR="004D0B9D" w:rsidRPr="0080063E" w:rsidRDefault="004D0B9D" w:rsidP="004D0B9D">
            <w:pPr>
              <w:jc w:val="right"/>
              <w:rPr>
                <w:rFonts w:cstheme="minorHAnsi"/>
              </w:rPr>
            </w:pPr>
            <w:r w:rsidRPr="0080063E">
              <w:rPr>
                <w:rFonts w:cstheme="minorHAnsi"/>
                <w:color w:val="000000"/>
              </w:rPr>
              <w:t>&lt; </w:t>
            </w:r>
          </w:p>
        </w:tc>
        <w:tc>
          <w:tcPr>
            <w:tcW w:w="889" w:type="dxa"/>
            <w:tcMar>
              <w:left w:w="0" w:type="dxa"/>
            </w:tcMar>
            <w:vAlign w:val="bottom"/>
          </w:tcPr>
          <w:p w14:paraId="0D569363" w14:textId="1EF1EAEE" w:rsidR="004D0B9D" w:rsidRPr="0080063E" w:rsidRDefault="004D0B9D" w:rsidP="004D0B9D">
            <w:pPr>
              <w:rPr>
                <w:rFonts w:cstheme="minorHAnsi"/>
              </w:rPr>
            </w:pPr>
            <w:r w:rsidRPr="0080063E">
              <w:rPr>
                <w:rFonts w:ascii="Calibri" w:hAnsi="Calibri" w:cs="Calibri"/>
                <w:color w:val="000000"/>
              </w:rPr>
              <w:t>0.001</w:t>
            </w:r>
          </w:p>
        </w:tc>
      </w:tr>
      <w:tr w:rsidR="004D0B9D" w:rsidRPr="0080063E" w14:paraId="5AA94B72" w14:textId="77777777" w:rsidTr="00747945">
        <w:trPr>
          <w:trHeight w:val="243"/>
        </w:trPr>
        <w:tc>
          <w:tcPr>
            <w:tcW w:w="3507" w:type="dxa"/>
          </w:tcPr>
          <w:p w14:paraId="1A81F5E6" w14:textId="77777777" w:rsidR="004D0B9D" w:rsidRPr="0080063E" w:rsidRDefault="004D0B9D" w:rsidP="004D0B9D">
            <w:pPr>
              <w:rPr>
                <w:rFonts w:cstheme="minorHAnsi"/>
              </w:rPr>
            </w:pPr>
            <w:r w:rsidRPr="0080063E">
              <w:rPr>
                <w:rFonts w:cstheme="minorHAnsi"/>
              </w:rPr>
              <w:t>Individual Pathogen History</w:t>
            </w:r>
          </w:p>
        </w:tc>
        <w:tc>
          <w:tcPr>
            <w:tcW w:w="293" w:type="dxa"/>
            <w:tcMar>
              <w:left w:w="0" w:type="dxa"/>
              <w:right w:w="0" w:type="dxa"/>
            </w:tcMar>
            <w:vAlign w:val="bottom"/>
          </w:tcPr>
          <w:p w14:paraId="06C336F9" w14:textId="77777777" w:rsidR="004D0B9D" w:rsidRPr="0080063E" w:rsidRDefault="004D0B9D" w:rsidP="004D0B9D">
            <w:pPr>
              <w:jc w:val="right"/>
              <w:rPr>
                <w:rFonts w:cstheme="minorHAnsi"/>
              </w:rPr>
            </w:pPr>
          </w:p>
        </w:tc>
        <w:tc>
          <w:tcPr>
            <w:tcW w:w="1178" w:type="dxa"/>
            <w:tcMar>
              <w:left w:w="0" w:type="dxa"/>
            </w:tcMar>
            <w:vAlign w:val="bottom"/>
          </w:tcPr>
          <w:p w14:paraId="0A20ADB3" w14:textId="77F11A32" w:rsidR="004D0B9D" w:rsidRPr="0080063E" w:rsidRDefault="004D0B9D" w:rsidP="004D0B9D">
            <w:pPr>
              <w:rPr>
                <w:rFonts w:cstheme="minorHAnsi"/>
              </w:rPr>
            </w:pPr>
            <w:r w:rsidRPr="0080063E">
              <w:rPr>
                <w:rFonts w:ascii="Calibri" w:hAnsi="Calibri" w:cs="Calibri"/>
                <w:color w:val="000000"/>
              </w:rPr>
              <w:t>0.029</w:t>
            </w:r>
          </w:p>
        </w:tc>
        <w:tc>
          <w:tcPr>
            <w:tcW w:w="1067" w:type="dxa"/>
            <w:vAlign w:val="bottom"/>
          </w:tcPr>
          <w:p w14:paraId="22B46B32" w14:textId="14ACD3C1" w:rsidR="004D0B9D" w:rsidRPr="0080063E" w:rsidRDefault="004D0B9D" w:rsidP="004D0B9D">
            <w:pPr>
              <w:rPr>
                <w:rFonts w:cstheme="minorHAnsi"/>
              </w:rPr>
            </w:pPr>
            <w:r w:rsidRPr="0080063E">
              <w:rPr>
                <w:rFonts w:ascii="Calibri" w:hAnsi="Calibri" w:cs="Calibri"/>
                <w:color w:val="000000"/>
              </w:rPr>
              <w:t>0.004</w:t>
            </w:r>
          </w:p>
        </w:tc>
        <w:tc>
          <w:tcPr>
            <w:tcW w:w="1954" w:type="dxa"/>
            <w:vAlign w:val="bottom"/>
          </w:tcPr>
          <w:p w14:paraId="7E81155B" w14:textId="7413D5D8" w:rsidR="004D0B9D" w:rsidRPr="0080063E" w:rsidRDefault="004D0B9D" w:rsidP="004D0B9D">
            <w:pPr>
              <w:rPr>
                <w:rFonts w:cstheme="minorHAnsi"/>
              </w:rPr>
            </w:pPr>
            <w:r w:rsidRPr="0080063E">
              <w:rPr>
                <w:rFonts w:ascii="Calibri" w:hAnsi="Calibri" w:cs="Calibri"/>
                <w:color w:val="000000"/>
              </w:rPr>
              <w:t xml:space="preserve"> [ 0.022, 0.036] </w:t>
            </w:r>
          </w:p>
        </w:tc>
        <w:tc>
          <w:tcPr>
            <w:tcW w:w="355" w:type="dxa"/>
            <w:tcMar>
              <w:left w:w="0" w:type="dxa"/>
              <w:right w:w="0" w:type="dxa"/>
            </w:tcMar>
            <w:vAlign w:val="center"/>
          </w:tcPr>
          <w:p w14:paraId="391D4D1A" w14:textId="77777777" w:rsidR="004D0B9D" w:rsidRPr="0080063E" w:rsidRDefault="004D0B9D" w:rsidP="004D0B9D">
            <w:pPr>
              <w:jc w:val="right"/>
              <w:rPr>
                <w:rFonts w:cstheme="minorHAnsi"/>
              </w:rPr>
            </w:pPr>
            <w:r w:rsidRPr="0080063E">
              <w:rPr>
                <w:rFonts w:cstheme="minorHAnsi"/>
                <w:color w:val="000000"/>
              </w:rPr>
              <w:t>&lt; </w:t>
            </w:r>
          </w:p>
        </w:tc>
        <w:tc>
          <w:tcPr>
            <w:tcW w:w="889" w:type="dxa"/>
            <w:tcMar>
              <w:left w:w="0" w:type="dxa"/>
            </w:tcMar>
            <w:vAlign w:val="bottom"/>
          </w:tcPr>
          <w:p w14:paraId="3423C0D4" w14:textId="259987FB" w:rsidR="004D0B9D" w:rsidRPr="0080063E" w:rsidRDefault="004D0B9D" w:rsidP="004D0B9D">
            <w:pPr>
              <w:rPr>
                <w:rFonts w:cstheme="minorHAnsi"/>
              </w:rPr>
            </w:pPr>
            <w:r w:rsidRPr="0080063E">
              <w:rPr>
                <w:rFonts w:ascii="Calibri" w:hAnsi="Calibri" w:cs="Calibri"/>
                <w:color w:val="000000"/>
              </w:rPr>
              <w:t>0.001</w:t>
            </w:r>
          </w:p>
        </w:tc>
      </w:tr>
      <w:tr w:rsidR="004D0B9D" w:rsidRPr="0080063E" w14:paraId="33BECD85" w14:textId="77777777" w:rsidTr="00747945">
        <w:trPr>
          <w:trHeight w:val="243"/>
        </w:trPr>
        <w:tc>
          <w:tcPr>
            <w:tcW w:w="3507" w:type="dxa"/>
          </w:tcPr>
          <w:p w14:paraId="2BC04ABA" w14:textId="77777777" w:rsidR="004D0B9D" w:rsidRPr="0080063E" w:rsidRDefault="004D0B9D" w:rsidP="004D0B9D">
            <w:pPr>
              <w:rPr>
                <w:rFonts w:cstheme="minorHAnsi"/>
              </w:rPr>
            </w:pPr>
            <w:r w:rsidRPr="0080063E">
              <w:rPr>
                <w:rFonts w:cstheme="minorHAnsi"/>
              </w:rPr>
              <w:t>Education</w:t>
            </w:r>
          </w:p>
        </w:tc>
        <w:tc>
          <w:tcPr>
            <w:tcW w:w="293" w:type="dxa"/>
            <w:tcMar>
              <w:left w:w="0" w:type="dxa"/>
              <w:right w:w="0" w:type="dxa"/>
            </w:tcMar>
            <w:vAlign w:val="bottom"/>
          </w:tcPr>
          <w:p w14:paraId="0AFF9425" w14:textId="5A93BC1E" w:rsidR="004D0B9D" w:rsidRPr="0080063E" w:rsidRDefault="004D0B9D" w:rsidP="004D0B9D">
            <w:pPr>
              <w:jc w:val="right"/>
              <w:rPr>
                <w:rFonts w:cstheme="minorHAnsi"/>
              </w:rPr>
            </w:pPr>
          </w:p>
        </w:tc>
        <w:tc>
          <w:tcPr>
            <w:tcW w:w="1178" w:type="dxa"/>
            <w:tcMar>
              <w:left w:w="0" w:type="dxa"/>
            </w:tcMar>
            <w:vAlign w:val="bottom"/>
          </w:tcPr>
          <w:p w14:paraId="09E3095D" w14:textId="0D0B2B8E" w:rsidR="004D0B9D" w:rsidRPr="0080063E" w:rsidRDefault="004D0B9D" w:rsidP="004D0B9D">
            <w:pPr>
              <w:rPr>
                <w:rFonts w:cstheme="minorHAnsi"/>
              </w:rPr>
            </w:pPr>
            <w:r w:rsidRPr="0080063E">
              <w:rPr>
                <w:rFonts w:ascii="Calibri" w:hAnsi="Calibri" w:cs="Calibri"/>
                <w:color w:val="000000"/>
              </w:rPr>
              <w:t>0.018</w:t>
            </w:r>
          </w:p>
        </w:tc>
        <w:tc>
          <w:tcPr>
            <w:tcW w:w="1067" w:type="dxa"/>
            <w:vAlign w:val="bottom"/>
          </w:tcPr>
          <w:p w14:paraId="65EAF7EB" w14:textId="6AEF9703" w:rsidR="004D0B9D" w:rsidRPr="0080063E" w:rsidRDefault="004D0B9D" w:rsidP="004D0B9D">
            <w:pPr>
              <w:rPr>
                <w:rFonts w:cstheme="minorHAnsi"/>
              </w:rPr>
            </w:pPr>
            <w:r w:rsidRPr="0080063E">
              <w:rPr>
                <w:rFonts w:ascii="Calibri" w:hAnsi="Calibri" w:cs="Calibri"/>
                <w:color w:val="000000"/>
              </w:rPr>
              <w:t>0.004</w:t>
            </w:r>
          </w:p>
        </w:tc>
        <w:tc>
          <w:tcPr>
            <w:tcW w:w="1954" w:type="dxa"/>
            <w:vAlign w:val="bottom"/>
          </w:tcPr>
          <w:p w14:paraId="0235E8FD" w14:textId="37FFB09C" w:rsidR="004D0B9D" w:rsidRPr="0080063E" w:rsidRDefault="004D0B9D" w:rsidP="004D0B9D">
            <w:pPr>
              <w:rPr>
                <w:rFonts w:cstheme="minorHAnsi"/>
              </w:rPr>
            </w:pPr>
            <w:r w:rsidRPr="0080063E">
              <w:rPr>
                <w:rFonts w:ascii="Calibri" w:hAnsi="Calibri" w:cs="Calibri"/>
                <w:color w:val="000000"/>
              </w:rPr>
              <w:t xml:space="preserve"> [ 0.011, 0.026] </w:t>
            </w:r>
          </w:p>
        </w:tc>
        <w:tc>
          <w:tcPr>
            <w:tcW w:w="355" w:type="dxa"/>
            <w:tcMar>
              <w:left w:w="0" w:type="dxa"/>
              <w:right w:w="0" w:type="dxa"/>
            </w:tcMar>
            <w:vAlign w:val="center"/>
          </w:tcPr>
          <w:p w14:paraId="6937D3A0" w14:textId="77777777" w:rsidR="004D0B9D" w:rsidRPr="0080063E" w:rsidRDefault="004D0B9D" w:rsidP="004D0B9D">
            <w:pPr>
              <w:jc w:val="right"/>
              <w:rPr>
                <w:rFonts w:cstheme="minorHAnsi"/>
              </w:rPr>
            </w:pPr>
            <w:r w:rsidRPr="0080063E">
              <w:rPr>
                <w:rFonts w:cstheme="minorHAnsi"/>
                <w:color w:val="000000"/>
              </w:rPr>
              <w:t>&lt; </w:t>
            </w:r>
          </w:p>
        </w:tc>
        <w:tc>
          <w:tcPr>
            <w:tcW w:w="889" w:type="dxa"/>
            <w:tcMar>
              <w:left w:w="0" w:type="dxa"/>
            </w:tcMar>
            <w:vAlign w:val="bottom"/>
          </w:tcPr>
          <w:p w14:paraId="1DBE974B" w14:textId="0FEA0160" w:rsidR="004D0B9D" w:rsidRPr="0080063E" w:rsidRDefault="004D0B9D" w:rsidP="004D0B9D">
            <w:pPr>
              <w:rPr>
                <w:rFonts w:cstheme="minorHAnsi"/>
              </w:rPr>
            </w:pPr>
            <w:r w:rsidRPr="0080063E">
              <w:rPr>
                <w:rFonts w:ascii="Calibri" w:hAnsi="Calibri" w:cs="Calibri"/>
                <w:color w:val="000000"/>
              </w:rPr>
              <w:t>0.001</w:t>
            </w:r>
          </w:p>
        </w:tc>
      </w:tr>
      <w:tr w:rsidR="004D0B9D" w:rsidRPr="0080063E" w14:paraId="54805AB3" w14:textId="77777777" w:rsidTr="00747945">
        <w:trPr>
          <w:trHeight w:val="243"/>
        </w:trPr>
        <w:tc>
          <w:tcPr>
            <w:tcW w:w="3507" w:type="dxa"/>
          </w:tcPr>
          <w:p w14:paraId="39DF46C7" w14:textId="77777777" w:rsidR="004D0B9D" w:rsidRPr="0080063E" w:rsidRDefault="004D0B9D" w:rsidP="004D0B9D">
            <w:pPr>
              <w:rPr>
                <w:rFonts w:cstheme="minorHAnsi"/>
              </w:rPr>
            </w:pPr>
            <w:r w:rsidRPr="0080063E">
              <w:rPr>
                <w:rFonts w:cstheme="minorHAnsi"/>
              </w:rPr>
              <w:t>Political Views</w:t>
            </w:r>
          </w:p>
        </w:tc>
        <w:tc>
          <w:tcPr>
            <w:tcW w:w="293" w:type="dxa"/>
            <w:tcMar>
              <w:left w:w="0" w:type="dxa"/>
              <w:right w:w="0" w:type="dxa"/>
            </w:tcMar>
            <w:vAlign w:val="bottom"/>
          </w:tcPr>
          <w:p w14:paraId="45AB0381" w14:textId="77777777" w:rsidR="004D0B9D" w:rsidRPr="0080063E" w:rsidRDefault="004D0B9D" w:rsidP="004D0B9D">
            <w:pPr>
              <w:jc w:val="right"/>
              <w:rPr>
                <w:rFonts w:cstheme="minorHAnsi"/>
              </w:rPr>
            </w:pPr>
          </w:p>
        </w:tc>
        <w:tc>
          <w:tcPr>
            <w:tcW w:w="1178" w:type="dxa"/>
            <w:tcMar>
              <w:left w:w="0" w:type="dxa"/>
            </w:tcMar>
            <w:vAlign w:val="bottom"/>
          </w:tcPr>
          <w:p w14:paraId="4CB24314" w14:textId="160D0861" w:rsidR="004D0B9D" w:rsidRPr="0080063E" w:rsidRDefault="004D0B9D" w:rsidP="004D0B9D">
            <w:pPr>
              <w:rPr>
                <w:rFonts w:cstheme="minorHAnsi"/>
              </w:rPr>
            </w:pPr>
            <w:r w:rsidRPr="0080063E">
              <w:rPr>
                <w:rFonts w:ascii="Calibri" w:hAnsi="Calibri" w:cs="Calibri"/>
                <w:color w:val="000000"/>
              </w:rPr>
              <w:t>0.026</w:t>
            </w:r>
          </w:p>
        </w:tc>
        <w:tc>
          <w:tcPr>
            <w:tcW w:w="1067" w:type="dxa"/>
            <w:vAlign w:val="bottom"/>
          </w:tcPr>
          <w:p w14:paraId="6DC44096" w14:textId="6CCE25C9" w:rsidR="004D0B9D" w:rsidRPr="0080063E" w:rsidRDefault="004D0B9D" w:rsidP="004D0B9D">
            <w:pPr>
              <w:rPr>
                <w:rFonts w:cstheme="minorHAnsi"/>
              </w:rPr>
            </w:pPr>
            <w:r w:rsidRPr="0080063E">
              <w:rPr>
                <w:rFonts w:ascii="Calibri" w:hAnsi="Calibri" w:cs="Calibri"/>
                <w:color w:val="000000"/>
              </w:rPr>
              <w:t>0.004</w:t>
            </w:r>
          </w:p>
        </w:tc>
        <w:tc>
          <w:tcPr>
            <w:tcW w:w="1954" w:type="dxa"/>
            <w:vAlign w:val="bottom"/>
          </w:tcPr>
          <w:p w14:paraId="1CEEB108" w14:textId="6727354C" w:rsidR="004D0B9D" w:rsidRPr="0080063E" w:rsidRDefault="004D0B9D" w:rsidP="004D0B9D">
            <w:pPr>
              <w:rPr>
                <w:rFonts w:cstheme="minorHAnsi"/>
              </w:rPr>
            </w:pPr>
            <w:r w:rsidRPr="0080063E">
              <w:rPr>
                <w:rFonts w:ascii="Calibri" w:hAnsi="Calibri" w:cs="Calibri"/>
                <w:color w:val="000000"/>
              </w:rPr>
              <w:t xml:space="preserve"> [ 0.019, 0.033] </w:t>
            </w:r>
          </w:p>
        </w:tc>
        <w:tc>
          <w:tcPr>
            <w:tcW w:w="355" w:type="dxa"/>
            <w:tcMar>
              <w:left w:w="0" w:type="dxa"/>
              <w:right w:w="0" w:type="dxa"/>
            </w:tcMar>
            <w:vAlign w:val="center"/>
          </w:tcPr>
          <w:p w14:paraId="0C0A412C" w14:textId="321B288A" w:rsidR="004D0B9D" w:rsidRPr="0080063E" w:rsidRDefault="004D0B9D" w:rsidP="004D0B9D">
            <w:pPr>
              <w:jc w:val="right"/>
              <w:rPr>
                <w:rFonts w:cstheme="minorHAnsi"/>
              </w:rPr>
            </w:pPr>
            <w:r w:rsidRPr="0080063E">
              <w:rPr>
                <w:rFonts w:cstheme="minorHAnsi"/>
                <w:color w:val="000000"/>
              </w:rPr>
              <w:t>&lt; </w:t>
            </w:r>
          </w:p>
        </w:tc>
        <w:tc>
          <w:tcPr>
            <w:tcW w:w="889" w:type="dxa"/>
            <w:tcMar>
              <w:left w:w="0" w:type="dxa"/>
            </w:tcMar>
            <w:vAlign w:val="bottom"/>
          </w:tcPr>
          <w:p w14:paraId="0072F07B" w14:textId="78FADD62" w:rsidR="004D0B9D" w:rsidRPr="0080063E" w:rsidRDefault="004D0B9D" w:rsidP="004D0B9D">
            <w:pPr>
              <w:rPr>
                <w:rFonts w:cstheme="minorHAnsi"/>
              </w:rPr>
            </w:pPr>
            <w:r w:rsidRPr="0080063E">
              <w:rPr>
                <w:rFonts w:ascii="Calibri" w:hAnsi="Calibri" w:cs="Calibri"/>
                <w:color w:val="000000"/>
              </w:rPr>
              <w:t>0.001</w:t>
            </w:r>
          </w:p>
        </w:tc>
      </w:tr>
      <w:tr w:rsidR="004D0B9D" w:rsidRPr="0080063E" w14:paraId="481734CB" w14:textId="77777777" w:rsidTr="00747945">
        <w:trPr>
          <w:trHeight w:val="229"/>
        </w:trPr>
        <w:tc>
          <w:tcPr>
            <w:tcW w:w="3507" w:type="dxa"/>
            <w:tcBorders>
              <w:bottom w:val="single" w:sz="4" w:space="0" w:color="auto"/>
            </w:tcBorders>
          </w:tcPr>
          <w:p w14:paraId="5B2471D3" w14:textId="77777777" w:rsidR="004D0B9D" w:rsidRPr="0080063E" w:rsidRDefault="004D0B9D" w:rsidP="004D0B9D">
            <w:pPr>
              <w:rPr>
                <w:rFonts w:cstheme="minorHAnsi"/>
              </w:rPr>
            </w:pPr>
            <w:r w:rsidRPr="0080063E">
              <w:rPr>
                <w:rFonts w:cstheme="minorHAnsi"/>
              </w:rPr>
              <w:t>Socioeconomic Status</w:t>
            </w:r>
          </w:p>
        </w:tc>
        <w:tc>
          <w:tcPr>
            <w:tcW w:w="293" w:type="dxa"/>
            <w:tcBorders>
              <w:bottom w:val="single" w:sz="4" w:space="0" w:color="auto"/>
            </w:tcBorders>
            <w:tcMar>
              <w:left w:w="0" w:type="dxa"/>
              <w:right w:w="0" w:type="dxa"/>
            </w:tcMar>
            <w:vAlign w:val="bottom"/>
          </w:tcPr>
          <w:p w14:paraId="202F8711" w14:textId="77777777" w:rsidR="004D0B9D" w:rsidRPr="0080063E" w:rsidRDefault="004D0B9D" w:rsidP="004D0B9D">
            <w:pPr>
              <w:jc w:val="right"/>
              <w:rPr>
                <w:rFonts w:cstheme="minorHAnsi"/>
              </w:rPr>
            </w:pPr>
          </w:p>
        </w:tc>
        <w:tc>
          <w:tcPr>
            <w:tcW w:w="1178" w:type="dxa"/>
            <w:tcBorders>
              <w:bottom w:val="single" w:sz="4" w:space="0" w:color="auto"/>
            </w:tcBorders>
            <w:tcMar>
              <w:left w:w="0" w:type="dxa"/>
            </w:tcMar>
            <w:vAlign w:val="bottom"/>
          </w:tcPr>
          <w:p w14:paraId="5A5D61BA" w14:textId="00912060" w:rsidR="004D0B9D" w:rsidRPr="0080063E" w:rsidRDefault="004D0B9D" w:rsidP="004D0B9D">
            <w:pPr>
              <w:rPr>
                <w:rFonts w:cstheme="minorHAnsi"/>
              </w:rPr>
            </w:pPr>
            <w:r w:rsidRPr="0080063E">
              <w:rPr>
                <w:rFonts w:ascii="Calibri" w:hAnsi="Calibri" w:cs="Calibri"/>
                <w:color w:val="000000"/>
              </w:rPr>
              <w:t>0.060</w:t>
            </w:r>
          </w:p>
        </w:tc>
        <w:tc>
          <w:tcPr>
            <w:tcW w:w="1067" w:type="dxa"/>
            <w:tcBorders>
              <w:bottom w:val="single" w:sz="4" w:space="0" w:color="auto"/>
            </w:tcBorders>
            <w:vAlign w:val="bottom"/>
          </w:tcPr>
          <w:p w14:paraId="4B7B1282" w14:textId="17D0EBB3" w:rsidR="004D0B9D" w:rsidRPr="0080063E" w:rsidRDefault="004D0B9D" w:rsidP="004D0B9D">
            <w:pPr>
              <w:rPr>
                <w:rFonts w:cstheme="minorHAnsi"/>
              </w:rPr>
            </w:pPr>
            <w:r w:rsidRPr="0080063E">
              <w:rPr>
                <w:rFonts w:ascii="Calibri" w:hAnsi="Calibri" w:cs="Calibri"/>
                <w:color w:val="000000"/>
              </w:rPr>
              <w:t>0.004</w:t>
            </w:r>
          </w:p>
        </w:tc>
        <w:tc>
          <w:tcPr>
            <w:tcW w:w="1954" w:type="dxa"/>
            <w:tcBorders>
              <w:bottom w:val="single" w:sz="4" w:space="0" w:color="auto"/>
            </w:tcBorders>
            <w:vAlign w:val="bottom"/>
          </w:tcPr>
          <w:p w14:paraId="4B81DB52" w14:textId="6634A2A3" w:rsidR="004D0B9D" w:rsidRPr="0080063E" w:rsidRDefault="004D0B9D" w:rsidP="004D0B9D">
            <w:pPr>
              <w:rPr>
                <w:rFonts w:cstheme="minorHAnsi"/>
              </w:rPr>
            </w:pPr>
            <w:r w:rsidRPr="0080063E">
              <w:rPr>
                <w:rFonts w:ascii="Calibri" w:hAnsi="Calibri" w:cs="Calibri"/>
                <w:color w:val="000000"/>
              </w:rPr>
              <w:t xml:space="preserve"> [ 0.053, 0.067] </w:t>
            </w:r>
          </w:p>
        </w:tc>
        <w:tc>
          <w:tcPr>
            <w:tcW w:w="355" w:type="dxa"/>
            <w:tcBorders>
              <w:bottom w:val="single" w:sz="4" w:space="0" w:color="auto"/>
            </w:tcBorders>
            <w:tcMar>
              <w:left w:w="0" w:type="dxa"/>
              <w:right w:w="0" w:type="dxa"/>
            </w:tcMar>
            <w:vAlign w:val="center"/>
          </w:tcPr>
          <w:p w14:paraId="4FC7A750" w14:textId="77777777" w:rsidR="004D0B9D" w:rsidRPr="0080063E" w:rsidRDefault="004D0B9D" w:rsidP="004D0B9D">
            <w:pPr>
              <w:jc w:val="right"/>
              <w:rPr>
                <w:rFonts w:cstheme="minorHAnsi"/>
              </w:rPr>
            </w:pPr>
            <w:r w:rsidRPr="0080063E">
              <w:rPr>
                <w:rFonts w:cstheme="minorHAnsi"/>
                <w:color w:val="000000"/>
              </w:rPr>
              <w:t>&lt; </w:t>
            </w:r>
          </w:p>
        </w:tc>
        <w:tc>
          <w:tcPr>
            <w:tcW w:w="889" w:type="dxa"/>
            <w:tcBorders>
              <w:bottom w:val="single" w:sz="4" w:space="0" w:color="auto"/>
            </w:tcBorders>
            <w:tcMar>
              <w:left w:w="0" w:type="dxa"/>
            </w:tcMar>
            <w:vAlign w:val="bottom"/>
          </w:tcPr>
          <w:p w14:paraId="396A8FB0" w14:textId="234F5FDD" w:rsidR="004D0B9D" w:rsidRPr="0080063E" w:rsidRDefault="004D0B9D" w:rsidP="004D0B9D">
            <w:pPr>
              <w:rPr>
                <w:rFonts w:cstheme="minorHAnsi"/>
              </w:rPr>
            </w:pPr>
            <w:r w:rsidRPr="0080063E">
              <w:rPr>
                <w:rFonts w:ascii="Calibri" w:hAnsi="Calibri" w:cs="Calibri"/>
                <w:color w:val="000000"/>
              </w:rPr>
              <w:t>0.001</w:t>
            </w:r>
          </w:p>
        </w:tc>
      </w:tr>
      <w:tr w:rsidR="00241E53" w:rsidRPr="0080063E" w14:paraId="41D0B1F8" w14:textId="77777777" w:rsidTr="00747945">
        <w:trPr>
          <w:trHeight w:val="243"/>
        </w:trPr>
        <w:tc>
          <w:tcPr>
            <w:tcW w:w="3507" w:type="dxa"/>
            <w:tcBorders>
              <w:top w:val="single" w:sz="4" w:space="0" w:color="auto"/>
              <w:bottom w:val="single" w:sz="4" w:space="0" w:color="auto"/>
            </w:tcBorders>
          </w:tcPr>
          <w:p w14:paraId="3D513221" w14:textId="77777777" w:rsidR="00241E53" w:rsidRPr="0080063E" w:rsidRDefault="00241E53" w:rsidP="00241E53">
            <w:pPr>
              <w:rPr>
                <w:rFonts w:cstheme="minorHAnsi"/>
                <w:b/>
                <w:bCs/>
              </w:rPr>
            </w:pPr>
            <w:r w:rsidRPr="0080063E">
              <w:rPr>
                <w:rFonts w:cstheme="minorHAnsi"/>
                <w:b/>
                <w:bCs/>
              </w:rPr>
              <w:t>Random Effects</w:t>
            </w:r>
          </w:p>
        </w:tc>
        <w:tc>
          <w:tcPr>
            <w:tcW w:w="1471" w:type="dxa"/>
            <w:gridSpan w:val="2"/>
            <w:tcBorders>
              <w:top w:val="single" w:sz="4" w:space="0" w:color="auto"/>
              <w:bottom w:val="single" w:sz="4" w:space="0" w:color="auto"/>
            </w:tcBorders>
            <w:tcMar>
              <w:left w:w="0" w:type="dxa"/>
              <w:right w:w="0" w:type="dxa"/>
            </w:tcMar>
          </w:tcPr>
          <w:p w14:paraId="6EFCE26B" w14:textId="77777777" w:rsidR="00241E53" w:rsidRPr="0080063E" w:rsidRDefault="00241E53" w:rsidP="00241E53">
            <w:pPr>
              <w:rPr>
                <w:rFonts w:cstheme="minorHAnsi"/>
                <w:b/>
                <w:bCs/>
              </w:rPr>
            </w:pPr>
            <w:r w:rsidRPr="0080063E">
              <w:rPr>
                <w:rFonts w:cstheme="minorHAnsi"/>
                <w:b/>
                <w:bCs/>
              </w:rPr>
              <w:t xml:space="preserve">  Variance</w:t>
            </w:r>
          </w:p>
        </w:tc>
        <w:tc>
          <w:tcPr>
            <w:tcW w:w="1067" w:type="dxa"/>
            <w:tcBorders>
              <w:top w:val="single" w:sz="4" w:space="0" w:color="auto"/>
              <w:bottom w:val="single" w:sz="4" w:space="0" w:color="auto"/>
            </w:tcBorders>
          </w:tcPr>
          <w:p w14:paraId="7687192E" w14:textId="77777777" w:rsidR="00241E53" w:rsidRPr="0080063E" w:rsidRDefault="00241E53" w:rsidP="00241E53">
            <w:pPr>
              <w:rPr>
                <w:rFonts w:cstheme="minorHAnsi"/>
                <w:b/>
                <w:bCs/>
              </w:rPr>
            </w:pPr>
            <w:r w:rsidRPr="0080063E">
              <w:rPr>
                <w:rFonts w:cstheme="minorHAnsi"/>
                <w:b/>
                <w:bCs/>
              </w:rPr>
              <w:t>SD</w:t>
            </w:r>
          </w:p>
        </w:tc>
        <w:tc>
          <w:tcPr>
            <w:tcW w:w="1954" w:type="dxa"/>
            <w:tcBorders>
              <w:top w:val="single" w:sz="4" w:space="0" w:color="auto"/>
            </w:tcBorders>
          </w:tcPr>
          <w:p w14:paraId="37DDF2B9" w14:textId="77777777" w:rsidR="00241E53" w:rsidRPr="0080063E" w:rsidRDefault="00241E53" w:rsidP="00241E53">
            <w:pPr>
              <w:rPr>
                <w:rFonts w:cstheme="minorHAnsi"/>
              </w:rPr>
            </w:pPr>
          </w:p>
        </w:tc>
        <w:tc>
          <w:tcPr>
            <w:tcW w:w="1244" w:type="dxa"/>
            <w:gridSpan w:val="2"/>
            <w:tcBorders>
              <w:top w:val="single" w:sz="4" w:space="0" w:color="auto"/>
            </w:tcBorders>
            <w:tcMar>
              <w:left w:w="0" w:type="dxa"/>
              <w:right w:w="0" w:type="dxa"/>
            </w:tcMar>
          </w:tcPr>
          <w:p w14:paraId="58B5642B" w14:textId="77777777" w:rsidR="00241E53" w:rsidRPr="0080063E" w:rsidRDefault="00241E53" w:rsidP="00241E53">
            <w:pPr>
              <w:rPr>
                <w:rFonts w:cstheme="minorHAnsi"/>
              </w:rPr>
            </w:pPr>
          </w:p>
        </w:tc>
      </w:tr>
      <w:tr w:rsidR="00241E53" w:rsidRPr="0080063E" w14:paraId="147255B4" w14:textId="77777777" w:rsidTr="00747945">
        <w:trPr>
          <w:trHeight w:val="243"/>
        </w:trPr>
        <w:tc>
          <w:tcPr>
            <w:tcW w:w="3507" w:type="dxa"/>
            <w:tcBorders>
              <w:top w:val="single" w:sz="4" w:space="0" w:color="auto"/>
            </w:tcBorders>
          </w:tcPr>
          <w:p w14:paraId="7E484398" w14:textId="77777777" w:rsidR="00241E53" w:rsidRPr="0080063E" w:rsidRDefault="00241E53" w:rsidP="00241E53">
            <w:pPr>
              <w:rPr>
                <w:rFonts w:cstheme="minorHAnsi"/>
              </w:rPr>
            </w:pPr>
            <w:r w:rsidRPr="0080063E">
              <w:rPr>
                <w:rFonts w:cstheme="minorHAnsi"/>
              </w:rPr>
              <w:t>Intercept</w:t>
            </w:r>
          </w:p>
        </w:tc>
        <w:tc>
          <w:tcPr>
            <w:tcW w:w="293" w:type="dxa"/>
            <w:tcBorders>
              <w:top w:val="single" w:sz="4" w:space="0" w:color="auto"/>
            </w:tcBorders>
            <w:tcMar>
              <w:left w:w="0" w:type="dxa"/>
              <w:right w:w="0" w:type="dxa"/>
            </w:tcMar>
          </w:tcPr>
          <w:p w14:paraId="35560984" w14:textId="77777777" w:rsidR="00241E53" w:rsidRPr="0080063E" w:rsidRDefault="00241E53" w:rsidP="00241E53">
            <w:pPr>
              <w:jc w:val="right"/>
              <w:rPr>
                <w:rFonts w:cstheme="minorHAnsi"/>
              </w:rPr>
            </w:pPr>
          </w:p>
        </w:tc>
        <w:tc>
          <w:tcPr>
            <w:tcW w:w="1178" w:type="dxa"/>
            <w:tcBorders>
              <w:top w:val="single" w:sz="4" w:space="0" w:color="auto"/>
            </w:tcBorders>
            <w:tcMar>
              <w:left w:w="0" w:type="dxa"/>
            </w:tcMar>
          </w:tcPr>
          <w:p w14:paraId="40B7EAFD" w14:textId="0475735F" w:rsidR="00241E53" w:rsidRPr="0080063E" w:rsidRDefault="00241E53" w:rsidP="00241E53">
            <w:pPr>
              <w:rPr>
                <w:rFonts w:cstheme="minorHAnsi"/>
              </w:rPr>
            </w:pPr>
            <w:r w:rsidRPr="0080063E">
              <w:rPr>
                <w:rFonts w:cstheme="minorHAnsi"/>
              </w:rPr>
              <w:t>0.0</w:t>
            </w:r>
            <w:r w:rsidR="00022AD8" w:rsidRPr="0080063E">
              <w:rPr>
                <w:rFonts w:cstheme="minorHAnsi"/>
              </w:rPr>
              <w:t>55</w:t>
            </w:r>
          </w:p>
        </w:tc>
        <w:tc>
          <w:tcPr>
            <w:tcW w:w="1067" w:type="dxa"/>
            <w:tcBorders>
              <w:top w:val="single" w:sz="4" w:space="0" w:color="auto"/>
            </w:tcBorders>
          </w:tcPr>
          <w:p w14:paraId="6ABEC42C" w14:textId="6C3BE9EC" w:rsidR="00241E53" w:rsidRPr="0080063E" w:rsidRDefault="00241E53" w:rsidP="00241E53">
            <w:pPr>
              <w:rPr>
                <w:rFonts w:cstheme="minorHAnsi"/>
              </w:rPr>
            </w:pPr>
            <w:r w:rsidRPr="0080063E">
              <w:rPr>
                <w:rFonts w:cstheme="minorHAnsi"/>
              </w:rPr>
              <w:t>0.</w:t>
            </w:r>
            <w:r w:rsidR="00022AD8" w:rsidRPr="0080063E">
              <w:rPr>
                <w:rFonts w:cstheme="minorHAnsi"/>
              </w:rPr>
              <w:t>234</w:t>
            </w:r>
          </w:p>
        </w:tc>
        <w:tc>
          <w:tcPr>
            <w:tcW w:w="1954" w:type="dxa"/>
          </w:tcPr>
          <w:p w14:paraId="3378CB24" w14:textId="77777777" w:rsidR="00241E53" w:rsidRPr="0080063E" w:rsidRDefault="00241E53" w:rsidP="00241E53">
            <w:pPr>
              <w:rPr>
                <w:rFonts w:cstheme="minorHAnsi"/>
              </w:rPr>
            </w:pPr>
          </w:p>
        </w:tc>
        <w:tc>
          <w:tcPr>
            <w:tcW w:w="355" w:type="dxa"/>
            <w:tcMar>
              <w:left w:w="0" w:type="dxa"/>
              <w:right w:w="0" w:type="dxa"/>
            </w:tcMar>
          </w:tcPr>
          <w:p w14:paraId="3C15E0EC" w14:textId="77777777" w:rsidR="00241E53" w:rsidRPr="0080063E" w:rsidRDefault="00241E53" w:rsidP="00241E53">
            <w:pPr>
              <w:jc w:val="right"/>
              <w:rPr>
                <w:rFonts w:cstheme="minorHAnsi"/>
              </w:rPr>
            </w:pPr>
          </w:p>
        </w:tc>
        <w:tc>
          <w:tcPr>
            <w:tcW w:w="889" w:type="dxa"/>
            <w:tcMar>
              <w:left w:w="0" w:type="dxa"/>
            </w:tcMar>
          </w:tcPr>
          <w:p w14:paraId="2E628418" w14:textId="77777777" w:rsidR="00241E53" w:rsidRPr="0080063E" w:rsidRDefault="00241E53" w:rsidP="00241E53">
            <w:pPr>
              <w:rPr>
                <w:rFonts w:cstheme="minorHAnsi"/>
              </w:rPr>
            </w:pPr>
          </w:p>
        </w:tc>
      </w:tr>
      <w:tr w:rsidR="00241E53" w:rsidRPr="0080063E" w14:paraId="5903FB81" w14:textId="77777777" w:rsidTr="00747945">
        <w:trPr>
          <w:trHeight w:val="229"/>
        </w:trPr>
        <w:tc>
          <w:tcPr>
            <w:tcW w:w="3507" w:type="dxa"/>
          </w:tcPr>
          <w:p w14:paraId="014E8AB9" w14:textId="77777777" w:rsidR="00241E53" w:rsidRPr="0080063E" w:rsidRDefault="00241E53" w:rsidP="00241E53">
            <w:pPr>
              <w:rPr>
                <w:rFonts w:cstheme="minorHAnsi"/>
              </w:rPr>
            </w:pPr>
            <w:r w:rsidRPr="0080063E">
              <w:rPr>
                <w:rFonts w:cstheme="minorHAnsi"/>
              </w:rPr>
              <w:t>Sex</w:t>
            </w:r>
          </w:p>
        </w:tc>
        <w:tc>
          <w:tcPr>
            <w:tcW w:w="293" w:type="dxa"/>
            <w:tcMar>
              <w:left w:w="0" w:type="dxa"/>
              <w:right w:w="0" w:type="dxa"/>
            </w:tcMar>
          </w:tcPr>
          <w:p w14:paraId="3D2C94C1" w14:textId="77777777" w:rsidR="00241E53" w:rsidRPr="0080063E" w:rsidRDefault="00241E53" w:rsidP="00241E53">
            <w:pPr>
              <w:jc w:val="right"/>
              <w:rPr>
                <w:rFonts w:cstheme="minorHAnsi"/>
              </w:rPr>
            </w:pPr>
          </w:p>
        </w:tc>
        <w:tc>
          <w:tcPr>
            <w:tcW w:w="1178" w:type="dxa"/>
            <w:tcMar>
              <w:left w:w="0" w:type="dxa"/>
            </w:tcMar>
          </w:tcPr>
          <w:p w14:paraId="725376C5" w14:textId="74DC0D5E" w:rsidR="00241E53" w:rsidRPr="0080063E" w:rsidRDefault="00241E53" w:rsidP="00241E53">
            <w:pPr>
              <w:rPr>
                <w:rFonts w:cstheme="minorHAnsi"/>
              </w:rPr>
            </w:pPr>
            <w:r w:rsidRPr="0080063E">
              <w:rPr>
                <w:rFonts w:cstheme="minorHAnsi"/>
              </w:rPr>
              <w:t>0.01</w:t>
            </w:r>
            <w:r w:rsidR="00022AD8" w:rsidRPr="0080063E">
              <w:rPr>
                <w:rFonts w:cstheme="minorHAnsi"/>
              </w:rPr>
              <w:t>9</w:t>
            </w:r>
          </w:p>
        </w:tc>
        <w:tc>
          <w:tcPr>
            <w:tcW w:w="1067" w:type="dxa"/>
          </w:tcPr>
          <w:p w14:paraId="070053E3" w14:textId="53D83728" w:rsidR="00241E53" w:rsidRPr="0080063E" w:rsidRDefault="00241E53" w:rsidP="00241E53">
            <w:pPr>
              <w:rPr>
                <w:rFonts w:cstheme="minorHAnsi"/>
              </w:rPr>
            </w:pPr>
            <w:r w:rsidRPr="0080063E">
              <w:rPr>
                <w:rFonts w:cstheme="minorHAnsi"/>
              </w:rPr>
              <w:t>0.</w:t>
            </w:r>
            <w:r w:rsidR="00022AD8" w:rsidRPr="0080063E">
              <w:rPr>
                <w:rFonts w:cstheme="minorHAnsi"/>
              </w:rPr>
              <w:t>141</w:t>
            </w:r>
          </w:p>
        </w:tc>
        <w:tc>
          <w:tcPr>
            <w:tcW w:w="1954" w:type="dxa"/>
          </w:tcPr>
          <w:p w14:paraId="329EE9BB" w14:textId="77777777" w:rsidR="00241E53" w:rsidRPr="0080063E" w:rsidRDefault="00241E53" w:rsidP="00241E53">
            <w:pPr>
              <w:rPr>
                <w:rFonts w:cstheme="minorHAnsi"/>
              </w:rPr>
            </w:pPr>
          </w:p>
        </w:tc>
        <w:tc>
          <w:tcPr>
            <w:tcW w:w="355" w:type="dxa"/>
            <w:tcMar>
              <w:left w:w="0" w:type="dxa"/>
              <w:right w:w="0" w:type="dxa"/>
            </w:tcMar>
          </w:tcPr>
          <w:p w14:paraId="1579829A" w14:textId="77777777" w:rsidR="00241E53" w:rsidRPr="0080063E" w:rsidRDefault="00241E53" w:rsidP="00241E53">
            <w:pPr>
              <w:jc w:val="right"/>
              <w:rPr>
                <w:rFonts w:cstheme="minorHAnsi"/>
              </w:rPr>
            </w:pPr>
          </w:p>
        </w:tc>
        <w:tc>
          <w:tcPr>
            <w:tcW w:w="889" w:type="dxa"/>
            <w:tcMar>
              <w:left w:w="0" w:type="dxa"/>
            </w:tcMar>
          </w:tcPr>
          <w:p w14:paraId="71941559" w14:textId="77777777" w:rsidR="00241E53" w:rsidRPr="0080063E" w:rsidRDefault="00241E53" w:rsidP="00241E53">
            <w:pPr>
              <w:rPr>
                <w:rFonts w:cstheme="minorHAnsi"/>
              </w:rPr>
            </w:pPr>
          </w:p>
        </w:tc>
      </w:tr>
      <w:tr w:rsidR="00241E53" w:rsidRPr="0080063E" w14:paraId="73419CDE" w14:textId="77777777" w:rsidTr="00747945">
        <w:trPr>
          <w:trHeight w:val="243"/>
        </w:trPr>
        <w:tc>
          <w:tcPr>
            <w:tcW w:w="3507" w:type="dxa"/>
            <w:tcBorders>
              <w:bottom w:val="single" w:sz="4" w:space="0" w:color="auto"/>
            </w:tcBorders>
          </w:tcPr>
          <w:p w14:paraId="08D46D97" w14:textId="77777777" w:rsidR="00241E53" w:rsidRPr="0080063E" w:rsidRDefault="00241E53" w:rsidP="00241E53">
            <w:pPr>
              <w:rPr>
                <w:rFonts w:cstheme="minorHAnsi"/>
              </w:rPr>
            </w:pPr>
            <w:r w:rsidRPr="0080063E">
              <w:rPr>
                <w:rFonts w:cstheme="minorHAnsi"/>
              </w:rPr>
              <w:t>Age</w:t>
            </w:r>
          </w:p>
        </w:tc>
        <w:tc>
          <w:tcPr>
            <w:tcW w:w="293" w:type="dxa"/>
            <w:tcBorders>
              <w:bottom w:val="single" w:sz="4" w:space="0" w:color="auto"/>
            </w:tcBorders>
            <w:tcMar>
              <w:left w:w="0" w:type="dxa"/>
              <w:right w:w="0" w:type="dxa"/>
            </w:tcMar>
          </w:tcPr>
          <w:p w14:paraId="587CF8A5" w14:textId="77777777" w:rsidR="00241E53" w:rsidRPr="0080063E" w:rsidRDefault="00241E53" w:rsidP="00241E53">
            <w:pPr>
              <w:jc w:val="right"/>
              <w:rPr>
                <w:rFonts w:cstheme="minorHAnsi"/>
              </w:rPr>
            </w:pPr>
          </w:p>
        </w:tc>
        <w:tc>
          <w:tcPr>
            <w:tcW w:w="1178" w:type="dxa"/>
            <w:tcBorders>
              <w:bottom w:val="single" w:sz="4" w:space="0" w:color="auto"/>
            </w:tcBorders>
            <w:tcMar>
              <w:left w:w="0" w:type="dxa"/>
            </w:tcMar>
          </w:tcPr>
          <w:p w14:paraId="4D5BB406" w14:textId="5F448784" w:rsidR="00241E53" w:rsidRPr="0080063E" w:rsidRDefault="00241E53" w:rsidP="00241E53">
            <w:pPr>
              <w:rPr>
                <w:rFonts w:cstheme="minorHAnsi"/>
              </w:rPr>
            </w:pPr>
            <w:r w:rsidRPr="0080063E">
              <w:rPr>
                <w:rFonts w:cstheme="minorHAnsi"/>
              </w:rPr>
              <w:t>0.00</w:t>
            </w:r>
            <w:r w:rsidR="00022AD8" w:rsidRPr="0080063E">
              <w:rPr>
                <w:rFonts w:cstheme="minorHAnsi"/>
              </w:rPr>
              <w:t>4</w:t>
            </w:r>
          </w:p>
        </w:tc>
        <w:tc>
          <w:tcPr>
            <w:tcW w:w="1067" w:type="dxa"/>
            <w:tcBorders>
              <w:bottom w:val="single" w:sz="4" w:space="0" w:color="auto"/>
            </w:tcBorders>
          </w:tcPr>
          <w:p w14:paraId="52161B1A" w14:textId="364A6FEF" w:rsidR="00241E53" w:rsidRPr="0080063E" w:rsidRDefault="00241E53" w:rsidP="00241E53">
            <w:pPr>
              <w:rPr>
                <w:rFonts w:cstheme="minorHAnsi"/>
              </w:rPr>
            </w:pPr>
            <w:r w:rsidRPr="0080063E">
              <w:rPr>
                <w:rFonts w:cstheme="minorHAnsi"/>
              </w:rPr>
              <w:t>0.0</w:t>
            </w:r>
            <w:r w:rsidR="00022AD8" w:rsidRPr="0080063E">
              <w:rPr>
                <w:rFonts w:cstheme="minorHAnsi"/>
              </w:rPr>
              <w:t>62</w:t>
            </w:r>
          </w:p>
        </w:tc>
        <w:tc>
          <w:tcPr>
            <w:tcW w:w="1954" w:type="dxa"/>
          </w:tcPr>
          <w:p w14:paraId="351A94E1" w14:textId="77777777" w:rsidR="00241E53" w:rsidRPr="0080063E" w:rsidRDefault="00241E53" w:rsidP="00241E53">
            <w:pPr>
              <w:rPr>
                <w:rFonts w:cstheme="minorHAnsi"/>
              </w:rPr>
            </w:pPr>
          </w:p>
        </w:tc>
        <w:tc>
          <w:tcPr>
            <w:tcW w:w="355" w:type="dxa"/>
            <w:tcMar>
              <w:left w:w="0" w:type="dxa"/>
              <w:right w:w="0" w:type="dxa"/>
            </w:tcMar>
          </w:tcPr>
          <w:p w14:paraId="57CE4CCF" w14:textId="77777777" w:rsidR="00241E53" w:rsidRPr="0080063E" w:rsidRDefault="00241E53" w:rsidP="00241E53">
            <w:pPr>
              <w:jc w:val="right"/>
              <w:rPr>
                <w:rFonts w:cstheme="minorHAnsi"/>
              </w:rPr>
            </w:pPr>
          </w:p>
        </w:tc>
        <w:tc>
          <w:tcPr>
            <w:tcW w:w="889" w:type="dxa"/>
            <w:tcMar>
              <w:left w:w="0" w:type="dxa"/>
            </w:tcMar>
          </w:tcPr>
          <w:p w14:paraId="20658F92" w14:textId="77777777" w:rsidR="00241E53" w:rsidRPr="0080063E" w:rsidRDefault="00241E53" w:rsidP="00241E53">
            <w:pPr>
              <w:rPr>
                <w:rFonts w:cstheme="minorHAnsi"/>
              </w:rPr>
            </w:pPr>
          </w:p>
        </w:tc>
      </w:tr>
    </w:tbl>
    <w:p w14:paraId="372BDFC5" w14:textId="1A173D01" w:rsidR="00747945" w:rsidRPr="0080063E" w:rsidRDefault="00747945" w:rsidP="00747945">
      <w:pPr>
        <w:ind w:left="720" w:hanging="720"/>
        <w:rPr>
          <w:rFonts w:cstheme="minorHAnsi"/>
        </w:rPr>
      </w:pPr>
      <w:r w:rsidRPr="0080063E">
        <w:rPr>
          <w:rFonts w:cstheme="minorHAnsi"/>
          <w:i/>
          <w:iCs/>
        </w:rPr>
        <w:t>Note</w:t>
      </w:r>
      <w:r w:rsidRPr="0080063E">
        <w:rPr>
          <w:rFonts w:cstheme="minorHAnsi"/>
        </w:rPr>
        <w:t xml:space="preserve">. </w:t>
      </w:r>
      <w:r w:rsidRPr="0080063E">
        <w:rPr>
          <w:rFonts w:cstheme="minorHAnsi"/>
          <w:vertAlign w:val="superscript"/>
        </w:rPr>
        <w:t>a</w:t>
      </w:r>
      <w:r w:rsidRPr="0080063E">
        <w:rPr>
          <w:rFonts w:cstheme="minorHAnsi"/>
        </w:rPr>
        <w:t xml:space="preserve">–Men as a reference group. </w:t>
      </w:r>
      <w:r w:rsidRPr="0080063E">
        <w:rPr>
          <w:rFonts w:cstheme="minorHAnsi"/>
          <w:vertAlign w:val="superscript"/>
        </w:rPr>
        <w:t>b</w:t>
      </w:r>
      <w:r w:rsidRPr="0080063E">
        <w:rPr>
          <w:rFonts w:cstheme="minorHAnsi"/>
        </w:rPr>
        <w:t xml:space="preserve">–Single individuals as a reference group. </w:t>
      </w:r>
      <w:r w:rsidRPr="0080063E">
        <w:rPr>
          <w:rFonts w:cstheme="minorHAnsi"/>
          <w:i/>
          <w:iCs/>
        </w:rPr>
        <w:t>ICC</w:t>
      </w:r>
      <w:r w:rsidRPr="0080063E">
        <w:rPr>
          <w:rFonts w:cstheme="minorHAnsi"/>
        </w:rPr>
        <w:t xml:space="preserve"> = 0.05</w:t>
      </w:r>
      <w:r w:rsidR="00022AD8" w:rsidRPr="0080063E">
        <w:rPr>
          <w:rFonts w:cstheme="minorHAnsi"/>
        </w:rPr>
        <w:t>9</w:t>
      </w:r>
      <w:r w:rsidRPr="0080063E">
        <w:rPr>
          <w:rFonts w:cstheme="minorHAnsi"/>
        </w:rPr>
        <w:t>, df</w:t>
      </w:r>
      <w:r w:rsidRPr="0080063E">
        <w:rPr>
          <w:rFonts w:cstheme="minorHAnsi"/>
          <w:vertAlign w:val="subscript"/>
        </w:rPr>
        <w:t>residuals</w:t>
      </w:r>
      <w:r w:rsidRPr="0080063E">
        <w:rPr>
          <w:rFonts w:cstheme="minorHAnsi"/>
        </w:rPr>
        <w:t xml:space="preserve"> = </w:t>
      </w:r>
      <w:r w:rsidR="00022AD8" w:rsidRPr="0080063E">
        <w:rPr>
          <w:rFonts w:cstheme="minorHAnsi"/>
        </w:rPr>
        <w:t>71081</w:t>
      </w:r>
      <w:r w:rsidRPr="0080063E">
        <w:rPr>
          <w:rFonts w:cstheme="minorHAnsi"/>
        </w:rPr>
        <w:t xml:space="preserve">, deviance = </w:t>
      </w:r>
      <w:r w:rsidR="00022AD8" w:rsidRPr="0080063E">
        <w:rPr>
          <w:rFonts w:cstheme="minorHAnsi"/>
        </w:rPr>
        <w:t>190694.2</w:t>
      </w:r>
      <w:r w:rsidRPr="0080063E">
        <w:rPr>
          <w:rFonts w:cstheme="minorHAnsi"/>
        </w:rPr>
        <w:t xml:space="preserve">, </w:t>
      </w:r>
      <w:r w:rsidRPr="0080063E">
        <w:rPr>
          <w:rFonts w:cstheme="minorHAnsi"/>
          <w:i/>
          <w:iCs/>
        </w:rPr>
        <w:t>r</w:t>
      </w:r>
      <w:r w:rsidRPr="0080063E">
        <w:rPr>
          <w:rFonts w:cstheme="minorHAnsi"/>
          <w:vertAlign w:val="superscript"/>
        </w:rPr>
        <w:t>2</w:t>
      </w:r>
      <w:r w:rsidRPr="0080063E">
        <w:rPr>
          <w:rFonts w:cstheme="minorHAnsi"/>
        </w:rPr>
        <w:t xml:space="preserve"> = 0.08</w:t>
      </w:r>
      <w:r w:rsidR="00022AD8" w:rsidRPr="0080063E">
        <w:rPr>
          <w:rFonts w:cstheme="minorHAnsi"/>
        </w:rPr>
        <w:t>5</w:t>
      </w:r>
      <w:r w:rsidRPr="0080063E">
        <w:rPr>
          <w:rFonts w:cstheme="minorHAnsi"/>
        </w:rPr>
        <w:t xml:space="preserve">, all VIFs below </w:t>
      </w:r>
      <w:r w:rsidR="00022AD8" w:rsidRPr="0080063E">
        <w:rPr>
          <w:rFonts w:cstheme="minorHAnsi"/>
        </w:rPr>
        <w:t>5</w:t>
      </w:r>
      <w:r w:rsidRPr="0080063E">
        <w:rPr>
          <w:rFonts w:cstheme="minorHAnsi"/>
        </w:rPr>
        <w:t>.</w:t>
      </w:r>
      <w:r w:rsidR="00022AD8" w:rsidRPr="0080063E">
        <w:rPr>
          <w:rFonts w:cstheme="minorHAnsi"/>
        </w:rPr>
        <w:t>81</w:t>
      </w:r>
      <w:r w:rsidRPr="0080063E">
        <w:rPr>
          <w:rFonts w:cstheme="minorHAnsi"/>
        </w:rPr>
        <w:t xml:space="preserve"> (</w:t>
      </w:r>
      <w:r w:rsidRPr="0080063E">
        <w:rPr>
          <w:rFonts w:cstheme="minorHAnsi"/>
          <w:i/>
          <w:iCs/>
        </w:rPr>
        <w:t>M</w:t>
      </w:r>
      <w:r w:rsidRPr="0080063E">
        <w:rPr>
          <w:rFonts w:cstheme="minorHAnsi"/>
        </w:rPr>
        <w:t xml:space="preserve"> = </w:t>
      </w:r>
      <w:r w:rsidR="00022AD8" w:rsidRPr="0080063E">
        <w:rPr>
          <w:rFonts w:cstheme="minorHAnsi"/>
        </w:rPr>
        <w:t>1.97</w:t>
      </w:r>
      <w:r w:rsidRPr="0080063E">
        <w:rPr>
          <w:rFonts w:cstheme="minorHAnsi"/>
        </w:rPr>
        <w:t xml:space="preserve">, </w:t>
      </w:r>
      <w:r w:rsidRPr="0080063E">
        <w:rPr>
          <w:rFonts w:cstheme="minorHAnsi"/>
          <w:i/>
          <w:iCs/>
        </w:rPr>
        <w:t>SD</w:t>
      </w:r>
      <w:r w:rsidRPr="0080063E">
        <w:rPr>
          <w:rFonts w:cstheme="minorHAnsi"/>
        </w:rPr>
        <w:t xml:space="preserve"> = 1.</w:t>
      </w:r>
      <w:r w:rsidR="00022AD8" w:rsidRPr="0080063E">
        <w:rPr>
          <w:rFonts w:cstheme="minorHAnsi"/>
        </w:rPr>
        <w:t>53</w:t>
      </w:r>
      <w:r w:rsidRPr="0080063E">
        <w:rPr>
          <w:rFonts w:cstheme="minorHAnsi"/>
        </w:rPr>
        <w:t>).</w:t>
      </w:r>
    </w:p>
    <w:p w14:paraId="147CFB06" w14:textId="38708301" w:rsidR="00407589" w:rsidRPr="0080063E" w:rsidRDefault="00407589" w:rsidP="002C7D21">
      <w:pPr>
        <w:pStyle w:val="Nagwek1"/>
        <w:rPr>
          <w:rFonts w:cs="Times New Roman"/>
        </w:rPr>
        <w:sectPr w:rsidR="00407589" w:rsidRPr="0080063E" w:rsidSect="00B021CA">
          <w:pgSz w:w="11906" w:h="16838"/>
          <w:pgMar w:top="1417" w:right="1417" w:bottom="1417" w:left="1417" w:header="708" w:footer="708" w:gutter="0"/>
          <w:cols w:space="708"/>
          <w:docGrid w:linePitch="360"/>
        </w:sectPr>
      </w:pPr>
    </w:p>
    <w:p w14:paraId="174449E9" w14:textId="33AA7EBC" w:rsidR="001A20AD" w:rsidRPr="0080063E" w:rsidRDefault="001A20AD" w:rsidP="001A20AD">
      <w:pPr>
        <w:pStyle w:val="Nagwek1"/>
      </w:pPr>
      <w:bookmarkStart w:id="22" w:name="_Toc104651134"/>
      <w:r w:rsidRPr="0080063E">
        <w:lastRenderedPageBreak/>
        <w:t xml:space="preserve">Table S7. Results of the multilevel linear model regressing time spent </w:t>
      </w:r>
      <w:r w:rsidR="00CE0DEA" w:rsidRPr="0080063E">
        <w:t>enhancing physical attractiveness</w:t>
      </w:r>
      <w:r w:rsidRPr="0080063E">
        <w:t xml:space="preserve"> (the extended index with eight categories) on variables of interest, with interactions with gender (participants were nested within countries).</w:t>
      </w:r>
      <w:bookmarkEnd w:id="22"/>
    </w:p>
    <w:tbl>
      <w:tblPr>
        <w:tblStyle w:val="Tabela-Siatka"/>
        <w:tblW w:w="92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7"/>
        <w:gridCol w:w="293"/>
        <w:gridCol w:w="1178"/>
        <w:gridCol w:w="1067"/>
        <w:gridCol w:w="1954"/>
        <w:gridCol w:w="355"/>
        <w:gridCol w:w="889"/>
      </w:tblGrid>
      <w:tr w:rsidR="001A20AD" w:rsidRPr="0080063E" w14:paraId="2D40F5EB" w14:textId="77777777" w:rsidTr="007D2FC1">
        <w:trPr>
          <w:trHeight w:val="243"/>
        </w:trPr>
        <w:tc>
          <w:tcPr>
            <w:tcW w:w="3507" w:type="dxa"/>
            <w:tcBorders>
              <w:top w:val="single" w:sz="4" w:space="0" w:color="auto"/>
              <w:bottom w:val="single" w:sz="4" w:space="0" w:color="auto"/>
            </w:tcBorders>
          </w:tcPr>
          <w:p w14:paraId="31D43AE0" w14:textId="77777777" w:rsidR="001A20AD" w:rsidRPr="0080063E" w:rsidRDefault="001A20AD" w:rsidP="007D2FC1">
            <w:pPr>
              <w:spacing w:line="480" w:lineRule="auto"/>
              <w:rPr>
                <w:rFonts w:ascii="Times New Roman" w:hAnsi="Times New Roman" w:cs="Times New Roman"/>
                <w:b/>
                <w:bCs/>
                <w:sz w:val="20"/>
                <w:szCs w:val="20"/>
              </w:rPr>
            </w:pPr>
            <w:r w:rsidRPr="0080063E">
              <w:rPr>
                <w:rFonts w:ascii="Times New Roman" w:hAnsi="Times New Roman" w:cs="Times New Roman"/>
                <w:sz w:val="20"/>
                <w:szCs w:val="20"/>
              </w:rPr>
              <w:t xml:space="preserve"> </w:t>
            </w:r>
            <w:r w:rsidRPr="0080063E">
              <w:rPr>
                <w:rFonts w:ascii="Times New Roman" w:hAnsi="Times New Roman" w:cs="Times New Roman"/>
                <w:b/>
                <w:bCs/>
                <w:sz w:val="20"/>
                <w:szCs w:val="20"/>
              </w:rPr>
              <w:t>Fixed effects</w:t>
            </w:r>
          </w:p>
        </w:tc>
        <w:tc>
          <w:tcPr>
            <w:tcW w:w="1471" w:type="dxa"/>
            <w:gridSpan w:val="2"/>
            <w:tcBorders>
              <w:top w:val="single" w:sz="4" w:space="0" w:color="auto"/>
              <w:bottom w:val="single" w:sz="4" w:space="0" w:color="auto"/>
            </w:tcBorders>
          </w:tcPr>
          <w:p w14:paraId="35E364F0" w14:textId="77777777" w:rsidR="001A20AD" w:rsidRPr="0080063E" w:rsidRDefault="001A20AD" w:rsidP="007D2FC1">
            <w:pPr>
              <w:spacing w:line="480" w:lineRule="auto"/>
              <w:ind w:left="71"/>
              <w:rPr>
                <w:rFonts w:ascii="Times New Roman" w:hAnsi="Times New Roman" w:cs="Times New Roman"/>
                <w:b/>
                <w:bCs/>
                <w:sz w:val="20"/>
                <w:szCs w:val="20"/>
              </w:rPr>
            </w:pPr>
            <w:r w:rsidRPr="0080063E">
              <w:rPr>
                <w:rFonts w:ascii="Times New Roman" w:hAnsi="Times New Roman" w:cs="Times New Roman"/>
                <w:b/>
                <w:bCs/>
                <w:i/>
                <w:iCs/>
                <w:sz w:val="20"/>
                <w:szCs w:val="20"/>
              </w:rPr>
              <w:t xml:space="preserve"> β</w:t>
            </w:r>
          </w:p>
        </w:tc>
        <w:tc>
          <w:tcPr>
            <w:tcW w:w="1067" w:type="dxa"/>
            <w:tcBorders>
              <w:top w:val="single" w:sz="4" w:space="0" w:color="auto"/>
              <w:bottom w:val="single" w:sz="4" w:space="0" w:color="auto"/>
            </w:tcBorders>
          </w:tcPr>
          <w:p w14:paraId="6FA4228D" w14:textId="77777777" w:rsidR="001A20AD" w:rsidRPr="0080063E" w:rsidRDefault="001A20AD" w:rsidP="007D2FC1">
            <w:pPr>
              <w:spacing w:line="480" w:lineRule="auto"/>
              <w:rPr>
                <w:rFonts w:ascii="Times New Roman" w:hAnsi="Times New Roman" w:cs="Times New Roman"/>
                <w:b/>
                <w:bCs/>
                <w:sz w:val="20"/>
                <w:szCs w:val="20"/>
              </w:rPr>
            </w:pPr>
            <w:r w:rsidRPr="0080063E">
              <w:rPr>
                <w:rFonts w:ascii="Times New Roman" w:hAnsi="Times New Roman" w:cs="Times New Roman"/>
                <w:b/>
                <w:bCs/>
                <w:sz w:val="20"/>
                <w:szCs w:val="20"/>
              </w:rPr>
              <w:t>SE</w:t>
            </w:r>
          </w:p>
        </w:tc>
        <w:tc>
          <w:tcPr>
            <w:tcW w:w="1954" w:type="dxa"/>
            <w:tcBorders>
              <w:top w:val="single" w:sz="4" w:space="0" w:color="auto"/>
              <w:bottom w:val="single" w:sz="4" w:space="0" w:color="auto"/>
            </w:tcBorders>
          </w:tcPr>
          <w:p w14:paraId="06CE737D" w14:textId="77777777" w:rsidR="001A20AD" w:rsidRPr="0080063E" w:rsidRDefault="001A20AD" w:rsidP="007D2FC1">
            <w:pPr>
              <w:spacing w:line="480" w:lineRule="auto"/>
              <w:rPr>
                <w:rFonts w:ascii="Times New Roman" w:hAnsi="Times New Roman" w:cs="Times New Roman"/>
                <w:b/>
                <w:bCs/>
                <w:sz w:val="20"/>
                <w:szCs w:val="20"/>
              </w:rPr>
            </w:pPr>
            <w:r w:rsidRPr="0080063E">
              <w:rPr>
                <w:rFonts w:ascii="Times New Roman" w:hAnsi="Times New Roman" w:cs="Times New Roman"/>
                <w:b/>
                <w:bCs/>
                <w:sz w:val="20"/>
                <w:szCs w:val="20"/>
              </w:rPr>
              <w:t>95% CI</w:t>
            </w:r>
          </w:p>
        </w:tc>
        <w:tc>
          <w:tcPr>
            <w:tcW w:w="1244" w:type="dxa"/>
            <w:gridSpan w:val="2"/>
            <w:tcBorders>
              <w:top w:val="single" w:sz="4" w:space="0" w:color="auto"/>
              <w:bottom w:val="single" w:sz="4" w:space="0" w:color="auto"/>
            </w:tcBorders>
            <w:tcMar>
              <w:left w:w="0" w:type="dxa"/>
              <w:right w:w="0" w:type="dxa"/>
            </w:tcMar>
          </w:tcPr>
          <w:p w14:paraId="3931240E" w14:textId="77777777" w:rsidR="001A20AD" w:rsidRPr="0080063E" w:rsidRDefault="001A20AD" w:rsidP="007D2FC1">
            <w:pPr>
              <w:spacing w:line="480" w:lineRule="auto"/>
              <w:ind w:firstLine="143"/>
              <w:rPr>
                <w:rFonts w:ascii="Times New Roman" w:hAnsi="Times New Roman" w:cs="Times New Roman"/>
                <w:b/>
                <w:bCs/>
                <w:sz w:val="20"/>
                <w:szCs w:val="20"/>
              </w:rPr>
            </w:pPr>
            <w:r w:rsidRPr="0080063E">
              <w:rPr>
                <w:rFonts w:ascii="Times New Roman" w:hAnsi="Times New Roman" w:cs="Times New Roman"/>
                <w:b/>
                <w:bCs/>
                <w:i/>
                <w:iCs/>
                <w:sz w:val="20"/>
                <w:szCs w:val="20"/>
              </w:rPr>
              <w:t xml:space="preserve">  p</w:t>
            </w:r>
          </w:p>
        </w:tc>
      </w:tr>
      <w:tr w:rsidR="001A20AD" w:rsidRPr="0080063E" w14:paraId="3E87E254" w14:textId="77777777" w:rsidTr="007D2FC1">
        <w:trPr>
          <w:trHeight w:val="243"/>
        </w:trPr>
        <w:tc>
          <w:tcPr>
            <w:tcW w:w="3507" w:type="dxa"/>
            <w:tcBorders>
              <w:top w:val="single" w:sz="4" w:space="0" w:color="auto"/>
              <w:bottom w:val="single" w:sz="4" w:space="0" w:color="auto"/>
            </w:tcBorders>
          </w:tcPr>
          <w:p w14:paraId="30270121" w14:textId="77777777" w:rsidR="001A20AD" w:rsidRPr="0080063E" w:rsidRDefault="001A20AD" w:rsidP="007D2FC1">
            <w:pPr>
              <w:spacing w:line="480" w:lineRule="auto"/>
              <w:rPr>
                <w:rFonts w:ascii="Times New Roman" w:hAnsi="Times New Roman" w:cs="Times New Roman"/>
                <w:b/>
                <w:bCs/>
                <w:sz w:val="20"/>
                <w:szCs w:val="20"/>
              </w:rPr>
            </w:pPr>
            <w:r w:rsidRPr="0080063E">
              <w:rPr>
                <w:rFonts w:ascii="Times New Roman" w:hAnsi="Times New Roman" w:cs="Times New Roman"/>
                <w:b/>
                <w:bCs/>
                <w:sz w:val="20"/>
                <w:szCs w:val="20"/>
              </w:rPr>
              <w:t>Country-level predictors</w:t>
            </w:r>
          </w:p>
        </w:tc>
        <w:tc>
          <w:tcPr>
            <w:tcW w:w="1471" w:type="dxa"/>
            <w:gridSpan w:val="2"/>
            <w:tcBorders>
              <w:top w:val="single" w:sz="4" w:space="0" w:color="auto"/>
            </w:tcBorders>
          </w:tcPr>
          <w:p w14:paraId="636310C6" w14:textId="77777777" w:rsidR="001A20AD" w:rsidRPr="0080063E" w:rsidRDefault="001A20AD" w:rsidP="007D2FC1">
            <w:pPr>
              <w:spacing w:line="480" w:lineRule="auto"/>
              <w:ind w:left="71"/>
              <w:rPr>
                <w:rFonts w:ascii="Times New Roman" w:hAnsi="Times New Roman" w:cs="Times New Roman"/>
                <w:b/>
                <w:bCs/>
                <w:i/>
                <w:iCs/>
                <w:sz w:val="20"/>
                <w:szCs w:val="20"/>
              </w:rPr>
            </w:pPr>
          </w:p>
        </w:tc>
        <w:tc>
          <w:tcPr>
            <w:tcW w:w="1067" w:type="dxa"/>
            <w:tcBorders>
              <w:top w:val="single" w:sz="4" w:space="0" w:color="auto"/>
            </w:tcBorders>
          </w:tcPr>
          <w:p w14:paraId="6A876833" w14:textId="77777777" w:rsidR="001A20AD" w:rsidRPr="0080063E" w:rsidRDefault="001A20AD" w:rsidP="007D2FC1">
            <w:pPr>
              <w:spacing w:line="480" w:lineRule="auto"/>
              <w:rPr>
                <w:rFonts w:ascii="Times New Roman" w:hAnsi="Times New Roman" w:cs="Times New Roman"/>
                <w:b/>
                <w:bCs/>
                <w:sz w:val="20"/>
                <w:szCs w:val="20"/>
              </w:rPr>
            </w:pPr>
          </w:p>
        </w:tc>
        <w:tc>
          <w:tcPr>
            <w:tcW w:w="1954" w:type="dxa"/>
            <w:tcBorders>
              <w:top w:val="single" w:sz="4" w:space="0" w:color="auto"/>
            </w:tcBorders>
          </w:tcPr>
          <w:p w14:paraId="67B5586C" w14:textId="77777777" w:rsidR="001A20AD" w:rsidRPr="0080063E" w:rsidRDefault="001A20AD" w:rsidP="007D2FC1">
            <w:pPr>
              <w:spacing w:line="480" w:lineRule="auto"/>
              <w:rPr>
                <w:rFonts w:ascii="Times New Roman" w:hAnsi="Times New Roman" w:cs="Times New Roman"/>
                <w:b/>
                <w:bCs/>
                <w:sz w:val="20"/>
                <w:szCs w:val="20"/>
              </w:rPr>
            </w:pPr>
          </w:p>
        </w:tc>
        <w:tc>
          <w:tcPr>
            <w:tcW w:w="1244" w:type="dxa"/>
            <w:gridSpan w:val="2"/>
            <w:tcBorders>
              <w:top w:val="single" w:sz="4" w:space="0" w:color="auto"/>
            </w:tcBorders>
            <w:tcMar>
              <w:left w:w="0" w:type="dxa"/>
              <w:right w:w="0" w:type="dxa"/>
            </w:tcMar>
          </w:tcPr>
          <w:p w14:paraId="330E16A7" w14:textId="77777777" w:rsidR="001A20AD" w:rsidRPr="0080063E" w:rsidRDefault="001A20AD" w:rsidP="007D2FC1">
            <w:pPr>
              <w:spacing w:line="480" w:lineRule="auto"/>
              <w:ind w:firstLine="143"/>
              <w:rPr>
                <w:rFonts w:ascii="Times New Roman" w:hAnsi="Times New Roman" w:cs="Times New Roman"/>
                <w:b/>
                <w:bCs/>
                <w:i/>
                <w:iCs/>
                <w:sz w:val="20"/>
                <w:szCs w:val="20"/>
              </w:rPr>
            </w:pPr>
          </w:p>
        </w:tc>
      </w:tr>
      <w:tr w:rsidR="001A20AD" w:rsidRPr="0080063E" w14:paraId="473595C3" w14:textId="77777777" w:rsidTr="007D2FC1">
        <w:trPr>
          <w:trHeight w:val="229"/>
        </w:trPr>
        <w:tc>
          <w:tcPr>
            <w:tcW w:w="3507" w:type="dxa"/>
            <w:tcBorders>
              <w:top w:val="single" w:sz="4" w:space="0" w:color="auto"/>
            </w:tcBorders>
          </w:tcPr>
          <w:p w14:paraId="7E028C4D"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GDP (per capita)</w:t>
            </w:r>
          </w:p>
        </w:tc>
        <w:tc>
          <w:tcPr>
            <w:tcW w:w="293" w:type="dxa"/>
            <w:tcMar>
              <w:left w:w="0" w:type="dxa"/>
              <w:right w:w="0" w:type="dxa"/>
            </w:tcMar>
            <w:vAlign w:val="center"/>
          </w:tcPr>
          <w:p w14:paraId="42CD535E"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5A041E7B" w14:textId="0C86074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0.059</w:t>
            </w:r>
          </w:p>
        </w:tc>
        <w:tc>
          <w:tcPr>
            <w:tcW w:w="1067" w:type="dxa"/>
            <w:vAlign w:val="bottom"/>
          </w:tcPr>
          <w:p w14:paraId="6B122CA6" w14:textId="75DC75A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0.043</w:t>
            </w:r>
          </w:p>
        </w:tc>
        <w:tc>
          <w:tcPr>
            <w:tcW w:w="1954" w:type="dxa"/>
            <w:vAlign w:val="bottom"/>
          </w:tcPr>
          <w:p w14:paraId="3347BF96" w14:textId="5CE783B3"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[-0.144, 0.026] </w:t>
            </w:r>
          </w:p>
        </w:tc>
        <w:tc>
          <w:tcPr>
            <w:tcW w:w="355" w:type="dxa"/>
            <w:tcMar>
              <w:left w:w="0" w:type="dxa"/>
              <w:right w:w="0" w:type="dxa"/>
            </w:tcMar>
            <w:vAlign w:val="center"/>
          </w:tcPr>
          <w:p w14:paraId="628DAAE4"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6FE1DF04" w14:textId="0232190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0.172</w:t>
            </w:r>
          </w:p>
        </w:tc>
      </w:tr>
      <w:tr w:rsidR="001A20AD" w:rsidRPr="0080063E" w14:paraId="5BD1A76A" w14:textId="77777777" w:rsidTr="007D2FC1">
        <w:trPr>
          <w:trHeight w:val="243"/>
        </w:trPr>
        <w:tc>
          <w:tcPr>
            <w:tcW w:w="3507" w:type="dxa"/>
          </w:tcPr>
          <w:p w14:paraId="6DBF36AC"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Country’s Individualism</w:t>
            </w:r>
          </w:p>
        </w:tc>
        <w:tc>
          <w:tcPr>
            <w:tcW w:w="293" w:type="dxa"/>
            <w:tcMar>
              <w:left w:w="0" w:type="dxa"/>
              <w:right w:w="0" w:type="dxa"/>
            </w:tcMar>
            <w:vAlign w:val="center"/>
          </w:tcPr>
          <w:p w14:paraId="5BA166B5"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59EE2244" w14:textId="5D1BBF48"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0.066</w:t>
            </w:r>
          </w:p>
        </w:tc>
        <w:tc>
          <w:tcPr>
            <w:tcW w:w="1067" w:type="dxa"/>
            <w:vAlign w:val="bottom"/>
          </w:tcPr>
          <w:p w14:paraId="1FA575DA" w14:textId="38EBC4A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0.039</w:t>
            </w:r>
          </w:p>
        </w:tc>
        <w:tc>
          <w:tcPr>
            <w:tcW w:w="1954" w:type="dxa"/>
            <w:vAlign w:val="bottom"/>
          </w:tcPr>
          <w:p w14:paraId="29A6FC4C" w14:textId="513798A3"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[-0.142, 0.010] </w:t>
            </w:r>
          </w:p>
        </w:tc>
        <w:tc>
          <w:tcPr>
            <w:tcW w:w="355" w:type="dxa"/>
            <w:tcMar>
              <w:left w:w="0" w:type="dxa"/>
              <w:right w:w="0" w:type="dxa"/>
            </w:tcMar>
            <w:vAlign w:val="center"/>
          </w:tcPr>
          <w:p w14:paraId="0629A9C2"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07622928" w14:textId="10EE469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0.090</w:t>
            </w:r>
          </w:p>
        </w:tc>
      </w:tr>
      <w:tr w:rsidR="001A20AD" w:rsidRPr="0080063E" w14:paraId="196F0269" w14:textId="77777777" w:rsidTr="007D2FC1">
        <w:trPr>
          <w:trHeight w:val="243"/>
        </w:trPr>
        <w:tc>
          <w:tcPr>
            <w:tcW w:w="3507" w:type="dxa"/>
          </w:tcPr>
          <w:p w14:paraId="15107D14"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Country’s Gender Equality</w:t>
            </w:r>
          </w:p>
        </w:tc>
        <w:tc>
          <w:tcPr>
            <w:tcW w:w="293" w:type="dxa"/>
            <w:tcMar>
              <w:left w:w="0" w:type="dxa"/>
              <w:right w:w="0" w:type="dxa"/>
            </w:tcMar>
            <w:vAlign w:val="center"/>
          </w:tcPr>
          <w:p w14:paraId="349B2D80"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402D5B0C" w14:textId="65287BA1"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0.063</w:t>
            </w:r>
          </w:p>
        </w:tc>
        <w:tc>
          <w:tcPr>
            <w:tcW w:w="1067" w:type="dxa"/>
            <w:vAlign w:val="bottom"/>
          </w:tcPr>
          <w:p w14:paraId="270AA324" w14:textId="26A5D7D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0.037</w:t>
            </w:r>
          </w:p>
        </w:tc>
        <w:tc>
          <w:tcPr>
            <w:tcW w:w="1954" w:type="dxa"/>
            <w:vAlign w:val="bottom"/>
          </w:tcPr>
          <w:p w14:paraId="5E21765D" w14:textId="0FEEA4DE"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[-0.135, 0.009] </w:t>
            </w:r>
          </w:p>
        </w:tc>
        <w:tc>
          <w:tcPr>
            <w:tcW w:w="355" w:type="dxa"/>
            <w:tcMar>
              <w:left w:w="0" w:type="dxa"/>
              <w:right w:w="0" w:type="dxa"/>
            </w:tcMar>
            <w:vAlign w:val="center"/>
          </w:tcPr>
          <w:p w14:paraId="44C6C944"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19241CBB" w14:textId="0E2A5203"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0.088</w:t>
            </w:r>
          </w:p>
        </w:tc>
      </w:tr>
      <w:tr w:rsidR="001A20AD" w:rsidRPr="0080063E" w14:paraId="51E2A7A0" w14:textId="77777777" w:rsidTr="007D2FC1">
        <w:trPr>
          <w:trHeight w:val="80"/>
        </w:trPr>
        <w:tc>
          <w:tcPr>
            <w:tcW w:w="3507" w:type="dxa"/>
            <w:vAlign w:val="center"/>
          </w:tcPr>
          <w:p w14:paraId="52BC2CC4"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Country’s Pathogen Prevalence</w:t>
            </w:r>
          </w:p>
        </w:tc>
        <w:tc>
          <w:tcPr>
            <w:tcW w:w="293" w:type="dxa"/>
            <w:tcMar>
              <w:left w:w="0" w:type="dxa"/>
              <w:right w:w="0" w:type="dxa"/>
            </w:tcMar>
            <w:vAlign w:val="center"/>
          </w:tcPr>
          <w:p w14:paraId="180E4501"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7679FD1E" w14:textId="2F838F98"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0.005</w:t>
            </w:r>
          </w:p>
        </w:tc>
        <w:tc>
          <w:tcPr>
            <w:tcW w:w="1067" w:type="dxa"/>
            <w:vAlign w:val="bottom"/>
          </w:tcPr>
          <w:p w14:paraId="40F06C39" w14:textId="6CFD866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0.038</w:t>
            </w:r>
          </w:p>
        </w:tc>
        <w:tc>
          <w:tcPr>
            <w:tcW w:w="1954" w:type="dxa"/>
            <w:vAlign w:val="bottom"/>
          </w:tcPr>
          <w:p w14:paraId="62749827" w14:textId="13D93C6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[-0.069, 0.079] </w:t>
            </w:r>
          </w:p>
        </w:tc>
        <w:tc>
          <w:tcPr>
            <w:tcW w:w="355" w:type="dxa"/>
            <w:tcMar>
              <w:left w:w="0" w:type="dxa"/>
              <w:right w:w="0" w:type="dxa"/>
            </w:tcMar>
            <w:vAlign w:val="center"/>
          </w:tcPr>
          <w:p w14:paraId="2DFDFB04"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0393A30C" w14:textId="6FE7211D"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0.894</w:t>
            </w:r>
          </w:p>
        </w:tc>
      </w:tr>
      <w:tr w:rsidR="001A20AD" w:rsidRPr="0080063E" w14:paraId="716C9DDC" w14:textId="77777777" w:rsidTr="007D2FC1">
        <w:trPr>
          <w:trHeight w:val="80"/>
        </w:trPr>
        <w:tc>
          <w:tcPr>
            <w:tcW w:w="3507" w:type="dxa"/>
            <w:tcBorders>
              <w:bottom w:val="single" w:sz="4" w:space="0" w:color="auto"/>
            </w:tcBorders>
            <w:vAlign w:val="center"/>
          </w:tcPr>
          <w:p w14:paraId="7F457BAA" w14:textId="77777777" w:rsidR="001A20AD" w:rsidRPr="0080063E" w:rsidRDefault="001A20AD" w:rsidP="007D2FC1">
            <w:pPr>
              <w:spacing w:line="480" w:lineRule="auto"/>
              <w:rPr>
                <w:rFonts w:ascii="Times New Roman" w:hAnsi="Times New Roman" w:cs="Times New Roman"/>
                <w:b/>
                <w:bCs/>
                <w:sz w:val="20"/>
                <w:szCs w:val="20"/>
              </w:rPr>
            </w:pPr>
            <w:r w:rsidRPr="0080063E">
              <w:rPr>
                <w:rFonts w:ascii="Times New Roman" w:hAnsi="Times New Roman" w:cs="Times New Roman"/>
                <w:b/>
                <w:bCs/>
                <w:sz w:val="20"/>
                <w:szCs w:val="20"/>
              </w:rPr>
              <w:t>Individual-level predictors</w:t>
            </w:r>
          </w:p>
        </w:tc>
        <w:tc>
          <w:tcPr>
            <w:tcW w:w="293" w:type="dxa"/>
            <w:tcMar>
              <w:left w:w="0" w:type="dxa"/>
              <w:right w:w="0" w:type="dxa"/>
            </w:tcMar>
            <w:vAlign w:val="center"/>
          </w:tcPr>
          <w:p w14:paraId="27A62118" w14:textId="77777777" w:rsidR="001A20AD" w:rsidRPr="0080063E" w:rsidRDefault="001A20AD" w:rsidP="007D2FC1">
            <w:pPr>
              <w:spacing w:line="480" w:lineRule="auto"/>
              <w:jc w:val="right"/>
              <w:rPr>
                <w:rFonts w:ascii="Times New Roman" w:hAnsi="Times New Roman" w:cs="Times New Roman"/>
                <w:sz w:val="20"/>
                <w:szCs w:val="20"/>
              </w:rPr>
            </w:pPr>
          </w:p>
        </w:tc>
        <w:tc>
          <w:tcPr>
            <w:tcW w:w="1178" w:type="dxa"/>
            <w:tcMar>
              <w:left w:w="0" w:type="dxa"/>
            </w:tcMar>
            <w:vAlign w:val="center"/>
          </w:tcPr>
          <w:p w14:paraId="2B5064C5" w14:textId="77777777" w:rsidR="001A20AD" w:rsidRPr="0080063E" w:rsidRDefault="001A20AD" w:rsidP="007D2FC1">
            <w:pPr>
              <w:spacing w:line="480" w:lineRule="auto"/>
              <w:rPr>
                <w:rFonts w:ascii="Times New Roman" w:hAnsi="Times New Roman" w:cs="Times New Roman"/>
                <w:sz w:val="20"/>
                <w:szCs w:val="20"/>
              </w:rPr>
            </w:pPr>
          </w:p>
        </w:tc>
        <w:tc>
          <w:tcPr>
            <w:tcW w:w="1067" w:type="dxa"/>
            <w:vAlign w:val="center"/>
          </w:tcPr>
          <w:p w14:paraId="4636A53E" w14:textId="77777777" w:rsidR="001A20AD" w:rsidRPr="0080063E" w:rsidRDefault="001A20AD" w:rsidP="007D2FC1">
            <w:pPr>
              <w:spacing w:line="480" w:lineRule="auto"/>
              <w:rPr>
                <w:rFonts w:ascii="Times New Roman" w:hAnsi="Times New Roman" w:cs="Times New Roman"/>
                <w:sz w:val="20"/>
                <w:szCs w:val="20"/>
              </w:rPr>
            </w:pPr>
          </w:p>
        </w:tc>
        <w:tc>
          <w:tcPr>
            <w:tcW w:w="1954" w:type="dxa"/>
            <w:vAlign w:val="center"/>
          </w:tcPr>
          <w:p w14:paraId="396E26E5" w14:textId="77777777" w:rsidR="001A20AD" w:rsidRPr="0080063E" w:rsidRDefault="001A20AD" w:rsidP="007D2FC1">
            <w:pPr>
              <w:spacing w:line="480" w:lineRule="auto"/>
              <w:rPr>
                <w:rFonts w:ascii="Times New Roman" w:hAnsi="Times New Roman" w:cs="Times New Roman"/>
                <w:sz w:val="20"/>
                <w:szCs w:val="20"/>
              </w:rPr>
            </w:pPr>
          </w:p>
        </w:tc>
        <w:tc>
          <w:tcPr>
            <w:tcW w:w="355" w:type="dxa"/>
            <w:tcMar>
              <w:left w:w="0" w:type="dxa"/>
              <w:right w:w="0" w:type="dxa"/>
            </w:tcMar>
            <w:vAlign w:val="center"/>
          </w:tcPr>
          <w:p w14:paraId="51D70432" w14:textId="77777777" w:rsidR="001A20AD" w:rsidRPr="0080063E" w:rsidRDefault="001A20AD" w:rsidP="007D2FC1">
            <w:pPr>
              <w:spacing w:line="480" w:lineRule="auto"/>
              <w:jc w:val="right"/>
              <w:rPr>
                <w:rFonts w:ascii="Times New Roman" w:hAnsi="Times New Roman" w:cs="Times New Roman"/>
                <w:sz w:val="20"/>
                <w:szCs w:val="20"/>
              </w:rPr>
            </w:pPr>
          </w:p>
        </w:tc>
        <w:tc>
          <w:tcPr>
            <w:tcW w:w="889" w:type="dxa"/>
            <w:tcMar>
              <w:left w:w="0" w:type="dxa"/>
            </w:tcMar>
            <w:vAlign w:val="center"/>
          </w:tcPr>
          <w:p w14:paraId="40C8C64F" w14:textId="77777777" w:rsidR="001A20AD" w:rsidRPr="0080063E" w:rsidRDefault="001A20AD" w:rsidP="007D2FC1">
            <w:pPr>
              <w:spacing w:line="480" w:lineRule="auto"/>
              <w:rPr>
                <w:rFonts w:ascii="Times New Roman" w:hAnsi="Times New Roman" w:cs="Times New Roman"/>
                <w:sz w:val="20"/>
                <w:szCs w:val="20"/>
              </w:rPr>
            </w:pPr>
          </w:p>
        </w:tc>
      </w:tr>
      <w:tr w:rsidR="001A20AD" w:rsidRPr="0080063E" w14:paraId="254FD819" w14:textId="77777777" w:rsidTr="007D2FC1">
        <w:trPr>
          <w:trHeight w:val="243"/>
        </w:trPr>
        <w:tc>
          <w:tcPr>
            <w:tcW w:w="3507" w:type="dxa"/>
            <w:tcBorders>
              <w:top w:val="single" w:sz="4" w:space="0" w:color="auto"/>
            </w:tcBorders>
          </w:tcPr>
          <w:p w14:paraId="6EF106F7"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Gender </w:t>
            </w:r>
            <w:r w:rsidRPr="0080063E">
              <w:rPr>
                <w:rFonts w:ascii="Times New Roman" w:hAnsi="Times New Roman" w:cs="Times New Roman"/>
                <w:sz w:val="20"/>
                <w:szCs w:val="20"/>
                <w:vertAlign w:val="superscript"/>
              </w:rPr>
              <w:t>a</w:t>
            </w:r>
          </w:p>
        </w:tc>
        <w:tc>
          <w:tcPr>
            <w:tcW w:w="293" w:type="dxa"/>
            <w:tcMar>
              <w:left w:w="0" w:type="dxa"/>
              <w:right w:w="0" w:type="dxa"/>
            </w:tcMar>
            <w:vAlign w:val="center"/>
          </w:tcPr>
          <w:p w14:paraId="2FA53049"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6F3A326A" w14:textId="09D7D66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0.082</w:t>
            </w:r>
          </w:p>
        </w:tc>
        <w:tc>
          <w:tcPr>
            <w:tcW w:w="1067" w:type="dxa"/>
            <w:vAlign w:val="bottom"/>
          </w:tcPr>
          <w:p w14:paraId="26ACFACE" w14:textId="79C44D83"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0.009</w:t>
            </w:r>
          </w:p>
        </w:tc>
        <w:tc>
          <w:tcPr>
            <w:tcW w:w="1954" w:type="dxa"/>
            <w:vAlign w:val="bottom"/>
          </w:tcPr>
          <w:p w14:paraId="551E72B2" w14:textId="4C5C814D"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[ 0.064, 0.100] </w:t>
            </w:r>
          </w:p>
        </w:tc>
        <w:tc>
          <w:tcPr>
            <w:tcW w:w="355" w:type="dxa"/>
            <w:tcMar>
              <w:left w:w="0" w:type="dxa"/>
              <w:right w:w="0" w:type="dxa"/>
            </w:tcMar>
            <w:vAlign w:val="center"/>
          </w:tcPr>
          <w:p w14:paraId="0C2309E8"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373FCAB2"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3D4B39C3" w14:textId="77777777" w:rsidTr="007D2FC1">
        <w:trPr>
          <w:trHeight w:val="243"/>
        </w:trPr>
        <w:tc>
          <w:tcPr>
            <w:tcW w:w="3507" w:type="dxa"/>
          </w:tcPr>
          <w:p w14:paraId="0321EADD"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Age</w:t>
            </w:r>
          </w:p>
        </w:tc>
        <w:tc>
          <w:tcPr>
            <w:tcW w:w="293" w:type="dxa"/>
            <w:tcMar>
              <w:left w:w="0" w:type="dxa"/>
              <w:right w:w="0" w:type="dxa"/>
            </w:tcMar>
            <w:vAlign w:val="center"/>
          </w:tcPr>
          <w:p w14:paraId="473BC11B"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5A6BF1B7" w14:textId="3845E0F6"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0.110</w:t>
            </w:r>
          </w:p>
        </w:tc>
        <w:tc>
          <w:tcPr>
            <w:tcW w:w="1067" w:type="dxa"/>
            <w:vAlign w:val="bottom"/>
          </w:tcPr>
          <w:p w14:paraId="7A24E034" w14:textId="19B5342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0.021</w:t>
            </w:r>
          </w:p>
        </w:tc>
        <w:tc>
          <w:tcPr>
            <w:tcW w:w="1954" w:type="dxa"/>
            <w:vAlign w:val="bottom"/>
          </w:tcPr>
          <w:p w14:paraId="73BA2C37" w14:textId="13ACD3D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[-0.152, -0.068] </w:t>
            </w:r>
          </w:p>
        </w:tc>
        <w:tc>
          <w:tcPr>
            <w:tcW w:w="355" w:type="dxa"/>
            <w:tcMar>
              <w:left w:w="0" w:type="dxa"/>
              <w:right w:w="0" w:type="dxa"/>
            </w:tcMar>
            <w:vAlign w:val="center"/>
          </w:tcPr>
          <w:p w14:paraId="483F279A"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39DF0EE5"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51D25811" w14:textId="77777777" w:rsidTr="007D2FC1">
        <w:trPr>
          <w:trHeight w:val="229"/>
        </w:trPr>
        <w:tc>
          <w:tcPr>
            <w:tcW w:w="3507" w:type="dxa"/>
          </w:tcPr>
          <w:p w14:paraId="09F3CE20"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Age</w:t>
            </w:r>
            <w:r w:rsidRPr="00A361DC">
              <w:rPr>
                <w:rFonts w:ascii="Times New Roman" w:hAnsi="Times New Roman" w:cs="Times New Roman"/>
                <w:sz w:val="20"/>
                <w:szCs w:val="20"/>
                <w:vertAlign w:val="superscript"/>
              </w:rPr>
              <w:t>2</w:t>
            </w:r>
          </w:p>
        </w:tc>
        <w:tc>
          <w:tcPr>
            <w:tcW w:w="293" w:type="dxa"/>
            <w:tcMar>
              <w:left w:w="0" w:type="dxa"/>
              <w:right w:w="0" w:type="dxa"/>
            </w:tcMar>
            <w:vAlign w:val="center"/>
          </w:tcPr>
          <w:p w14:paraId="693764C2"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0D215D17" w14:textId="37A81A9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0.122</w:t>
            </w:r>
          </w:p>
        </w:tc>
        <w:tc>
          <w:tcPr>
            <w:tcW w:w="1067" w:type="dxa"/>
            <w:vAlign w:val="bottom"/>
          </w:tcPr>
          <w:p w14:paraId="53FD0370" w14:textId="64A79553"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0.019</w:t>
            </w:r>
          </w:p>
        </w:tc>
        <w:tc>
          <w:tcPr>
            <w:tcW w:w="1954" w:type="dxa"/>
            <w:vAlign w:val="bottom"/>
          </w:tcPr>
          <w:p w14:paraId="2C79AF7D" w14:textId="43B3309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[ 0.085, 0.159] </w:t>
            </w:r>
          </w:p>
        </w:tc>
        <w:tc>
          <w:tcPr>
            <w:tcW w:w="355" w:type="dxa"/>
            <w:tcMar>
              <w:left w:w="0" w:type="dxa"/>
              <w:right w:w="0" w:type="dxa"/>
            </w:tcMar>
            <w:vAlign w:val="center"/>
          </w:tcPr>
          <w:p w14:paraId="534E130B"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753D7585"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1E428232" w14:textId="77777777" w:rsidTr="007D2FC1">
        <w:trPr>
          <w:trHeight w:val="243"/>
        </w:trPr>
        <w:tc>
          <w:tcPr>
            <w:tcW w:w="3507" w:type="dxa"/>
          </w:tcPr>
          <w:p w14:paraId="0D895B9F"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Relationship Status </w:t>
            </w:r>
            <w:r w:rsidRPr="0080063E">
              <w:rPr>
                <w:rFonts w:ascii="Times New Roman" w:hAnsi="Times New Roman" w:cs="Times New Roman"/>
                <w:sz w:val="20"/>
                <w:szCs w:val="20"/>
                <w:vertAlign w:val="superscript"/>
              </w:rPr>
              <w:t>b</w:t>
            </w:r>
          </w:p>
        </w:tc>
        <w:tc>
          <w:tcPr>
            <w:tcW w:w="293" w:type="dxa"/>
            <w:tcMar>
              <w:left w:w="0" w:type="dxa"/>
              <w:right w:w="0" w:type="dxa"/>
            </w:tcMar>
            <w:vAlign w:val="center"/>
          </w:tcPr>
          <w:p w14:paraId="698C9543"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51471583" w14:textId="34F341C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0.013</w:t>
            </w:r>
          </w:p>
        </w:tc>
        <w:tc>
          <w:tcPr>
            <w:tcW w:w="1067" w:type="dxa"/>
            <w:vAlign w:val="bottom"/>
          </w:tcPr>
          <w:p w14:paraId="2F112B31" w14:textId="6B260401"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0.004</w:t>
            </w:r>
          </w:p>
        </w:tc>
        <w:tc>
          <w:tcPr>
            <w:tcW w:w="1954" w:type="dxa"/>
            <w:vAlign w:val="bottom"/>
          </w:tcPr>
          <w:p w14:paraId="40B2C028" w14:textId="6BD41EE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[ 0.006, 0.020] </w:t>
            </w:r>
          </w:p>
        </w:tc>
        <w:tc>
          <w:tcPr>
            <w:tcW w:w="355" w:type="dxa"/>
            <w:tcMar>
              <w:left w:w="0" w:type="dxa"/>
              <w:right w:w="0" w:type="dxa"/>
            </w:tcMar>
            <w:vAlign w:val="center"/>
          </w:tcPr>
          <w:p w14:paraId="248291B4"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401C71B2"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0C76F4F6" w14:textId="77777777" w:rsidTr="007D2FC1">
        <w:trPr>
          <w:trHeight w:val="243"/>
        </w:trPr>
        <w:tc>
          <w:tcPr>
            <w:tcW w:w="3507" w:type="dxa"/>
          </w:tcPr>
          <w:p w14:paraId="78898B68"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Individual Pathogen History</w:t>
            </w:r>
          </w:p>
        </w:tc>
        <w:tc>
          <w:tcPr>
            <w:tcW w:w="293" w:type="dxa"/>
            <w:tcMar>
              <w:left w:w="0" w:type="dxa"/>
              <w:right w:w="0" w:type="dxa"/>
            </w:tcMar>
            <w:vAlign w:val="center"/>
          </w:tcPr>
          <w:p w14:paraId="4FB60D6A"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162D866F" w14:textId="4A2341E3"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0.054</w:t>
            </w:r>
          </w:p>
        </w:tc>
        <w:tc>
          <w:tcPr>
            <w:tcW w:w="1067" w:type="dxa"/>
            <w:vAlign w:val="bottom"/>
          </w:tcPr>
          <w:p w14:paraId="6B8B0B84" w14:textId="2CCF44B9"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0.004</w:t>
            </w:r>
          </w:p>
        </w:tc>
        <w:tc>
          <w:tcPr>
            <w:tcW w:w="1954" w:type="dxa"/>
            <w:vAlign w:val="bottom"/>
          </w:tcPr>
          <w:p w14:paraId="5045B3D3" w14:textId="208A122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[ 0.047, 0.061] </w:t>
            </w:r>
          </w:p>
        </w:tc>
        <w:tc>
          <w:tcPr>
            <w:tcW w:w="355" w:type="dxa"/>
            <w:tcMar>
              <w:left w:w="0" w:type="dxa"/>
              <w:right w:w="0" w:type="dxa"/>
            </w:tcMar>
            <w:vAlign w:val="center"/>
          </w:tcPr>
          <w:p w14:paraId="1D107CA6"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1C8A9B5D"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5D38E84E" w14:textId="77777777" w:rsidTr="007D2FC1">
        <w:trPr>
          <w:trHeight w:val="243"/>
        </w:trPr>
        <w:tc>
          <w:tcPr>
            <w:tcW w:w="3507" w:type="dxa"/>
          </w:tcPr>
          <w:p w14:paraId="4AA0415B"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Traditional gender roles</w:t>
            </w:r>
          </w:p>
        </w:tc>
        <w:tc>
          <w:tcPr>
            <w:tcW w:w="293" w:type="dxa"/>
            <w:tcMar>
              <w:left w:w="0" w:type="dxa"/>
              <w:right w:w="0" w:type="dxa"/>
            </w:tcMar>
            <w:vAlign w:val="center"/>
          </w:tcPr>
          <w:p w14:paraId="00F81E8C"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49B89635" w14:textId="503A1630"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0.127</w:t>
            </w:r>
          </w:p>
        </w:tc>
        <w:tc>
          <w:tcPr>
            <w:tcW w:w="1067" w:type="dxa"/>
            <w:vAlign w:val="bottom"/>
          </w:tcPr>
          <w:p w14:paraId="496755AF" w14:textId="5C756E51"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0.004</w:t>
            </w:r>
          </w:p>
        </w:tc>
        <w:tc>
          <w:tcPr>
            <w:tcW w:w="1954" w:type="dxa"/>
            <w:vAlign w:val="bottom"/>
          </w:tcPr>
          <w:p w14:paraId="1C4EE521" w14:textId="0610DEA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[-0.135, -0.120] </w:t>
            </w:r>
          </w:p>
        </w:tc>
        <w:tc>
          <w:tcPr>
            <w:tcW w:w="355" w:type="dxa"/>
            <w:tcMar>
              <w:left w:w="0" w:type="dxa"/>
              <w:right w:w="0" w:type="dxa"/>
            </w:tcMar>
            <w:vAlign w:val="center"/>
          </w:tcPr>
          <w:p w14:paraId="19B8F291"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673E5467"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484ABE2B" w14:textId="77777777" w:rsidTr="007D2FC1">
        <w:trPr>
          <w:trHeight w:val="243"/>
        </w:trPr>
        <w:tc>
          <w:tcPr>
            <w:tcW w:w="3507" w:type="dxa"/>
          </w:tcPr>
          <w:p w14:paraId="6B34DFF6"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Time on </w:t>
            </w:r>
            <w:proofErr w:type="gramStart"/>
            <w:r w:rsidRPr="0080063E">
              <w:rPr>
                <w:rFonts w:ascii="Times New Roman" w:hAnsi="Times New Roman" w:cs="Times New Roman"/>
                <w:sz w:val="20"/>
                <w:szCs w:val="20"/>
              </w:rPr>
              <w:t>Social Media</w:t>
            </w:r>
            <w:proofErr w:type="gramEnd"/>
          </w:p>
        </w:tc>
        <w:tc>
          <w:tcPr>
            <w:tcW w:w="293" w:type="dxa"/>
            <w:tcMar>
              <w:left w:w="0" w:type="dxa"/>
              <w:right w:w="0" w:type="dxa"/>
            </w:tcMar>
            <w:vAlign w:val="center"/>
          </w:tcPr>
          <w:p w14:paraId="6680C239"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74A7E73C" w14:textId="7B16FF5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0.143</w:t>
            </w:r>
          </w:p>
        </w:tc>
        <w:tc>
          <w:tcPr>
            <w:tcW w:w="1067" w:type="dxa"/>
            <w:vAlign w:val="bottom"/>
          </w:tcPr>
          <w:p w14:paraId="685EE387" w14:textId="4F8DF648"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0.004</w:t>
            </w:r>
          </w:p>
        </w:tc>
        <w:tc>
          <w:tcPr>
            <w:tcW w:w="1954" w:type="dxa"/>
            <w:vAlign w:val="bottom"/>
          </w:tcPr>
          <w:p w14:paraId="1B4BA044" w14:textId="5381403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[ 0.136, 0.150] </w:t>
            </w:r>
          </w:p>
        </w:tc>
        <w:tc>
          <w:tcPr>
            <w:tcW w:w="355" w:type="dxa"/>
            <w:tcMar>
              <w:left w:w="0" w:type="dxa"/>
              <w:right w:w="0" w:type="dxa"/>
            </w:tcMar>
            <w:vAlign w:val="center"/>
          </w:tcPr>
          <w:p w14:paraId="3F500B99"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7CD9BD93"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6605747E" w14:textId="77777777" w:rsidTr="007D2FC1">
        <w:trPr>
          <w:trHeight w:val="243"/>
        </w:trPr>
        <w:tc>
          <w:tcPr>
            <w:tcW w:w="3507" w:type="dxa"/>
          </w:tcPr>
          <w:p w14:paraId="766E4492"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Time Watching TV</w:t>
            </w:r>
          </w:p>
        </w:tc>
        <w:tc>
          <w:tcPr>
            <w:tcW w:w="293" w:type="dxa"/>
            <w:tcMar>
              <w:left w:w="0" w:type="dxa"/>
              <w:right w:w="0" w:type="dxa"/>
            </w:tcMar>
            <w:vAlign w:val="center"/>
          </w:tcPr>
          <w:p w14:paraId="7F4983C8"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42517B7A" w14:textId="14DF1979"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0.065</w:t>
            </w:r>
          </w:p>
        </w:tc>
        <w:tc>
          <w:tcPr>
            <w:tcW w:w="1067" w:type="dxa"/>
            <w:vAlign w:val="bottom"/>
          </w:tcPr>
          <w:p w14:paraId="4AFADFD8" w14:textId="4B5D15AA"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vAlign w:val="bottom"/>
          </w:tcPr>
          <w:p w14:paraId="156A4A39" w14:textId="3376114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[ 0.059, 0.072] </w:t>
            </w:r>
          </w:p>
        </w:tc>
        <w:tc>
          <w:tcPr>
            <w:tcW w:w="355" w:type="dxa"/>
            <w:tcMar>
              <w:left w:w="0" w:type="dxa"/>
              <w:right w:w="0" w:type="dxa"/>
            </w:tcMar>
            <w:vAlign w:val="center"/>
          </w:tcPr>
          <w:p w14:paraId="29AE1DA3"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17B3C125"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06178BD1" w14:textId="77777777" w:rsidTr="007D2FC1">
        <w:trPr>
          <w:trHeight w:val="243"/>
        </w:trPr>
        <w:tc>
          <w:tcPr>
            <w:tcW w:w="3507" w:type="dxa"/>
          </w:tcPr>
          <w:p w14:paraId="7A52ED9F"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Individualism</w:t>
            </w:r>
          </w:p>
        </w:tc>
        <w:tc>
          <w:tcPr>
            <w:tcW w:w="293" w:type="dxa"/>
            <w:tcMar>
              <w:left w:w="0" w:type="dxa"/>
              <w:right w:w="0" w:type="dxa"/>
            </w:tcMar>
            <w:vAlign w:val="center"/>
          </w:tcPr>
          <w:p w14:paraId="5A72E386"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048F61C7" w14:textId="0A31A77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0.017</w:t>
            </w:r>
          </w:p>
        </w:tc>
        <w:tc>
          <w:tcPr>
            <w:tcW w:w="1067" w:type="dxa"/>
            <w:vAlign w:val="bottom"/>
          </w:tcPr>
          <w:p w14:paraId="0BA6B775" w14:textId="25B803D1"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vAlign w:val="bottom"/>
          </w:tcPr>
          <w:p w14:paraId="15D8C4C5" w14:textId="2734E65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[ 0.010, 0.024] </w:t>
            </w:r>
          </w:p>
        </w:tc>
        <w:tc>
          <w:tcPr>
            <w:tcW w:w="355" w:type="dxa"/>
            <w:tcMar>
              <w:left w:w="0" w:type="dxa"/>
              <w:right w:w="0" w:type="dxa"/>
            </w:tcMar>
            <w:vAlign w:val="center"/>
          </w:tcPr>
          <w:p w14:paraId="3801750F"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2AF4A2D5"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2DB8A902" w14:textId="77777777" w:rsidTr="007D2FC1">
        <w:trPr>
          <w:trHeight w:val="243"/>
        </w:trPr>
        <w:tc>
          <w:tcPr>
            <w:tcW w:w="3507" w:type="dxa"/>
          </w:tcPr>
          <w:p w14:paraId="505B7A83"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Self-assessed Attractiveness</w:t>
            </w:r>
          </w:p>
        </w:tc>
        <w:tc>
          <w:tcPr>
            <w:tcW w:w="293" w:type="dxa"/>
            <w:tcMar>
              <w:left w:w="0" w:type="dxa"/>
              <w:right w:w="0" w:type="dxa"/>
            </w:tcMar>
            <w:vAlign w:val="center"/>
          </w:tcPr>
          <w:p w14:paraId="6077C629"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6DF9F32D" w14:textId="00CF38CD"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0.089</w:t>
            </w:r>
          </w:p>
        </w:tc>
        <w:tc>
          <w:tcPr>
            <w:tcW w:w="1067" w:type="dxa"/>
            <w:vAlign w:val="bottom"/>
          </w:tcPr>
          <w:p w14:paraId="28F2EED9" w14:textId="53F526AA"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vAlign w:val="bottom"/>
          </w:tcPr>
          <w:p w14:paraId="0AC1CB15" w14:textId="26EE836E"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[ 0.082, 0.096] </w:t>
            </w:r>
          </w:p>
        </w:tc>
        <w:tc>
          <w:tcPr>
            <w:tcW w:w="355" w:type="dxa"/>
            <w:tcMar>
              <w:left w:w="0" w:type="dxa"/>
              <w:right w:w="0" w:type="dxa"/>
            </w:tcMar>
            <w:vAlign w:val="center"/>
          </w:tcPr>
          <w:p w14:paraId="4798ACB6"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472691EA"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4BCBEB99" w14:textId="77777777" w:rsidTr="007D2FC1">
        <w:trPr>
          <w:trHeight w:val="243"/>
        </w:trPr>
        <w:tc>
          <w:tcPr>
            <w:tcW w:w="3507" w:type="dxa"/>
          </w:tcPr>
          <w:p w14:paraId="203873E4"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Education</w:t>
            </w:r>
          </w:p>
        </w:tc>
        <w:tc>
          <w:tcPr>
            <w:tcW w:w="293" w:type="dxa"/>
            <w:tcMar>
              <w:left w:w="0" w:type="dxa"/>
              <w:right w:w="0" w:type="dxa"/>
            </w:tcMar>
            <w:vAlign w:val="center"/>
          </w:tcPr>
          <w:p w14:paraId="30C2B437"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38887946" w14:textId="43D191F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0.026</w:t>
            </w:r>
          </w:p>
        </w:tc>
        <w:tc>
          <w:tcPr>
            <w:tcW w:w="1067" w:type="dxa"/>
            <w:vAlign w:val="bottom"/>
          </w:tcPr>
          <w:p w14:paraId="66A13D5B" w14:textId="2515CF0A"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0.004</w:t>
            </w:r>
          </w:p>
        </w:tc>
        <w:tc>
          <w:tcPr>
            <w:tcW w:w="1954" w:type="dxa"/>
            <w:vAlign w:val="bottom"/>
          </w:tcPr>
          <w:p w14:paraId="52BBBE79" w14:textId="35C09AB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[-0.033, -0.019] </w:t>
            </w:r>
          </w:p>
        </w:tc>
        <w:tc>
          <w:tcPr>
            <w:tcW w:w="355" w:type="dxa"/>
            <w:tcMar>
              <w:left w:w="0" w:type="dxa"/>
              <w:right w:w="0" w:type="dxa"/>
            </w:tcMar>
            <w:vAlign w:val="center"/>
          </w:tcPr>
          <w:p w14:paraId="07870FD0"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63764898"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2312EBCF" w14:textId="77777777" w:rsidTr="007D2FC1">
        <w:trPr>
          <w:trHeight w:val="243"/>
        </w:trPr>
        <w:tc>
          <w:tcPr>
            <w:tcW w:w="3507" w:type="dxa"/>
          </w:tcPr>
          <w:p w14:paraId="691A3A80"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Political Views</w:t>
            </w:r>
          </w:p>
        </w:tc>
        <w:tc>
          <w:tcPr>
            <w:tcW w:w="293" w:type="dxa"/>
            <w:tcMar>
              <w:left w:w="0" w:type="dxa"/>
              <w:right w:w="0" w:type="dxa"/>
            </w:tcMar>
            <w:vAlign w:val="center"/>
          </w:tcPr>
          <w:p w14:paraId="2E432C40"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62054E5E" w14:textId="20E92E7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0.032</w:t>
            </w:r>
          </w:p>
        </w:tc>
        <w:tc>
          <w:tcPr>
            <w:tcW w:w="1067" w:type="dxa"/>
            <w:vAlign w:val="bottom"/>
          </w:tcPr>
          <w:p w14:paraId="009C520E" w14:textId="31E3D52E"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vAlign w:val="bottom"/>
          </w:tcPr>
          <w:p w14:paraId="080497C4" w14:textId="59DA4DF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[ 0.025, 0.039] </w:t>
            </w:r>
          </w:p>
        </w:tc>
        <w:tc>
          <w:tcPr>
            <w:tcW w:w="355" w:type="dxa"/>
            <w:tcMar>
              <w:left w:w="0" w:type="dxa"/>
              <w:right w:w="0" w:type="dxa"/>
            </w:tcMar>
            <w:vAlign w:val="center"/>
          </w:tcPr>
          <w:p w14:paraId="333EE1EB"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0E6DBDB1"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75D9A9F3" w14:textId="77777777" w:rsidTr="007D2FC1">
        <w:trPr>
          <w:trHeight w:val="229"/>
        </w:trPr>
        <w:tc>
          <w:tcPr>
            <w:tcW w:w="3507" w:type="dxa"/>
          </w:tcPr>
          <w:p w14:paraId="21BB2F85"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Socioeconomic Status</w:t>
            </w:r>
          </w:p>
        </w:tc>
        <w:tc>
          <w:tcPr>
            <w:tcW w:w="293" w:type="dxa"/>
            <w:tcMar>
              <w:left w:w="0" w:type="dxa"/>
              <w:right w:w="0" w:type="dxa"/>
            </w:tcMar>
            <w:vAlign w:val="center"/>
          </w:tcPr>
          <w:p w14:paraId="251AC92D" w14:textId="73D19880"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 -</w:t>
            </w:r>
          </w:p>
        </w:tc>
        <w:tc>
          <w:tcPr>
            <w:tcW w:w="1178" w:type="dxa"/>
            <w:tcMar>
              <w:left w:w="0" w:type="dxa"/>
            </w:tcMar>
            <w:vAlign w:val="bottom"/>
          </w:tcPr>
          <w:p w14:paraId="0FA47E3F" w14:textId="3686FE2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0.026</w:t>
            </w:r>
          </w:p>
        </w:tc>
        <w:tc>
          <w:tcPr>
            <w:tcW w:w="1067" w:type="dxa"/>
            <w:vAlign w:val="bottom"/>
          </w:tcPr>
          <w:p w14:paraId="348BE186" w14:textId="5D248530"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0.004</w:t>
            </w:r>
          </w:p>
        </w:tc>
        <w:tc>
          <w:tcPr>
            <w:tcW w:w="1954" w:type="dxa"/>
            <w:vAlign w:val="bottom"/>
          </w:tcPr>
          <w:p w14:paraId="755792B7" w14:textId="3F79EEF9"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[-0.033, -0.019] </w:t>
            </w:r>
          </w:p>
        </w:tc>
        <w:tc>
          <w:tcPr>
            <w:tcW w:w="355" w:type="dxa"/>
            <w:tcMar>
              <w:left w:w="0" w:type="dxa"/>
              <w:right w:w="0" w:type="dxa"/>
            </w:tcMar>
            <w:vAlign w:val="center"/>
          </w:tcPr>
          <w:p w14:paraId="3BA469CC" w14:textId="7777777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2D7B7F91" w14:textId="777777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6A4459B1" w14:textId="77777777" w:rsidTr="001A20AD">
        <w:trPr>
          <w:trHeight w:val="243"/>
        </w:trPr>
        <w:tc>
          <w:tcPr>
            <w:tcW w:w="3507" w:type="dxa"/>
            <w:tcBorders>
              <w:bottom w:val="single" w:sz="4" w:space="0" w:color="auto"/>
            </w:tcBorders>
          </w:tcPr>
          <w:p w14:paraId="23775E22" w14:textId="3808B32B" w:rsidR="001A20AD" w:rsidRPr="0080063E" w:rsidRDefault="001A20AD" w:rsidP="007D2FC1">
            <w:pPr>
              <w:spacing w:line="480" w:lineRule="auto"/>
              <w:rPr>
                <w:rFonts w:ascii="Times New Roman" w:hAnsi="Times New Roman" w:cs="Times New Roman"/>
                <w:b/>
                <w:bCs/>
                <w:sz w:val="20"/>
                <w:szCs w:val="20"/>
              </w:rPr>
            </w:pPr>
            <w:r w:rsidRPr="0080063E">
              <w:rPr>
                <w:rFonts w:ascii="Times New Roman" w:hAnsi="Times New Roman" w:cs="Times New Roman"/>
                <w:b/>
                <w:bCs/>
                <w:sz w:val="20"/>
                <w:szCs w:val="20"/>
              </w:rPr>
              <w:t>Interactions with Sex</w:t>
            </w:r>
          </w:p>
        </w:tc>
        <w:tc>
          <w:tcPr>
            <w:tcW w:w="293" w:type="dxa"/>
            <w:tcMar>
              <w:left w:w="0" w:type="dxa"/>
              <w:right w:w="0" w:type="dxa"/>
            </w:tcMar>
            <w:vAlign w:val="center"/>
          </w:tcPr>
          <w:p w14:paraId="35630AEE" w14:textId="77777777" w:rsidR="001A20AD" w:rsidRPr="0080063E" w:rsidRDefault="001A20AD" w:rsidP="007D2FC1">
            <w:pPr>
              <w:spacing w:line="480" w:lineRule="auto"/>
              <w:jc w:val="right"/>
              <w:rPr>
                <w:rFonts w:ascii="Times New Roman" w:hAnsi="Times New Roman" w:cs="Times New Roman"/>
                <w:sz w:val="20"/>
                <w:szCs w:val="20"/>
              </w:rPr>
            </w:pPr>
          </w:p>
        </w:tc>
        <w:tc>
          <w:tcPr>
            <w:tcW w:w="1178" w:type="dxa"/>
            <w:tcMar>
              <w:left w:w="0" w:type="dxa"/>
            </w:tcMar>
            <w:vAlign w:val="center"/>
          </w:tcPr>
          <w:p w14:paraId="33A7185D" w14:textId="77777777" w:rsidR="001A20AD" w:rsidRPr="0080063E" w:rsidRDefault="001A20AD" w:rsidP="007D2FC1">
            <w:pPr>
              <w:spacing w:line="480" w:lineRule="auto"/>
              <w:rPr>
                <w:rFonts w:ascii="Times New Roman" w:hAnsi="Times New Roman" w:cs="Times New Roman"/>
                <w:sz w:val="20"/>
                <w:szCs w:val="20"/>
              </w:rPr>
            </w:pPr>
          </w:p>
        </w:tc>
        <w:tc>
          <w:tcPr>
            <w:tcW w:w="1067" w:type="dxa"/>
            <w:vAlign w:val="center"/>
          </w:tcPr>
          <w:p w14:paraId="2C5E81B3" w14:textId="77777777" w:rsidR="001A20AD" w:rsidRPr="0080063E" w:rsidRDefault="001A20AD" w:rsidP="007D2FC1">
            <w:pPr>
              <w:spacing w:line="480" w:lineRule="auto"/>
              <w:rPr>
                <w:rFonts w:ascii="Times New Roman" w:hAnsi="Times New Roman" w:cs="Times New Roman"/>
                <w:sz w:val="20"/>
                <w:szCs w:val="20"/>
              </w:rPr>
            </w:pPr>
          </w:p>
        </w:tc>
        <w:tc>
          <w:tcPr>
            <w:tcW w:w="1954" w:type="dxa"/>
            <w:vAlign w:val="center"/>
          </w:tcPr>
          <w:p w14:paraId="40A288AB" w14:textId="77777777" w:rsidR="001A20AD" w:rsidRPr="0080063E" w:rsidRDefault="001A20AD" w:rsidP="007D2FC1">
            <w:pPr>
              <w:spacing w:line="480" w:lineRule="auto"/>
              <w:rPr>
                <w:rFonts w:ascii="Times New Roman" w:hAnsi="Times New Roman" w:cs="Times New Roman"/>
                <w:sz w:val="20"/>
                <w:szCs w:val="20"/>
              </w:rPr>
            </w:pPr>
          </w:p>
        </w:tc>
        <w:tc>
          <w:tcPr>
            <w:tcW w:w="355" w:type="dxa"/>
            <w:tcMar>
              <w:left w:w="0" w:type="dxa"/>
              <w:right w:w="0" w:type="dxa"/>
            </w:tcMar>
            <w:vAlign w:val="center"/>
          </w:tcPr>
          <w:p w14:paraId="3661DD64" w14:textId="77777777" w:rsidR="001A20AD" w:rsidRPr="0080063E" w:rsidRDefault="001A20AD" w:rsidP="007D2FC1">
            <w:pPr>
              <w:spacing w:line="480" w:lineRule="auto"/>
              <w:jc w:val="right"/>
              <w:rPr>
                <w:rFonts w:ascii="Times New Roman" w:hAnsi="Times New Roman" w:cs="Times New Roman"/>
                <w:sz w:val="20"/>
                <w:szCs w:val="20"/>
              </w:rPr>
            </w:pPr>
          </w:p>
        </w:tc>
        <w:tc>
          <w:tcPr>
            <w:tcW w:w="889" w:type="dxa"/>
            <w:tcMar>
              <w:left w:w="0" w:type="dxa"/>
            </w:tcMar>
            <w:vAlign w:val="center"/>
          </w:tcPr>
          <w:p w14:paraId="637713ED" w14:textId="77777777" w:rsidR="001A20AD" w:rsidRPr="0080063E" w:rsidRDefault="001A20AD" w:rsidP="007D2FC1">
            <w:pPr>
              <w:spacing w:line="480" w:lineRule="auto"/>
              <w:rPr>
                <w:rFonts w:ascii="Times New Roman" w:hAnsi="Times New Roman" w:cs="Times New Roman"/>
                <w:sz w:val="20"/>
                <w:szCs w:val="20"/>
              </w:rPr>
            </w:pPr>
          </w:p>
        </w:tc>
      </w:tr>
      <w:tr w:rsidR="001A20AD" w:rsidRPr="0080063E" w14:paraId="5C310186" w14:textId="77777777" w:rsidTr="007D2FC1">
        <w:trPr>
          <w:trHeight w:val="243"/>
        </w:trPr>
        <w:tc>
          <w:tcPr>
            <w:tcW w:w="3507" w:type="dxa"/>
            <w:tcBorders>
              <w:top w:val="single" w:sz="4" w:space="0" w:color="auto"/>
            </w:tcBorders>
          </w:tcPr>
          <w:p w14:paraId="0E7C1B39" w14:textId="40C58144"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GDP (per capita) * Gender</w:t>
            </w:r>
          </w:p>
        </w:tc>
        <w:tc>
          <w:tcPr>
            <w:tcW w:w="293" w:type="dxa"/>
            <w:tcMar>
              <w:left w:w="0" w:type="dxa"/>
              <w:right w:w="0" w:type="dxa"/>
            </w:tcMar>
            <w:vAlign w:val="center"/>
          </w:tcPr>
          <w:p w14:paraId="4A2D0D08" w14:textId="495755E5"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3D59D601" w14:textId="3C3B4874"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0.030</w:t>
            </w:r>
          </w:p>
        </w:tc>
        <w:tc>
          <w:tcPr>
            <w:tcW w:w="1067" w:type="dxa"/>
            <w:vAlign w:val="bottom"/>
          </w:tcPr>
          <w:p w14:paraId="3A73C5FF" w14:textId="4A84C679"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0.015</w:t>
            </w:r>
          </w:p>
        </w:tc>
        <w:tc>
          <w:tcPr>
            <w:tcW w:w="1954" w:type="dxa"/>
            <w:vAlign w:val="bottom"/>
          </w:tcPr>
          <w:p w14:paraId="067F951E" w14:textId="62BEF9F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[-0.059, -0.001] </w:t>
            </w:r>
          </w:p>
        </w:tc>
        <w:tc>
          <w:tcPr>
            <w:tcW w:w="355" w:type="dxa"/>
            <w:tcMar>
              <w:left w:w="0" w:type="dxa"/>
              <w:right w:w="0" w:type="dxa"/>
            </w:tcMar>
            <w:vAlign w:val="center"/>
          </w:tcPr>
          <w:p w14:paraId="67884C54"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72E527B3" w14:textId="192A43D8"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0.039</w:t>
            </w:r>
          </w:p>
        </w:tc>
      </w:tr>
      <w:tr w:rsidR="001A20AD" w:rsidRPr="0080063E" w14:paraId="00766E6C" w14:textId="77777777" w:rsidTr="007D2FC1">
        <w:trPr>
          <w:trHeight w:val="243"/>
        </w:trPr>
        <w:tc>
          <w:tcPr>
            <w:tcW w:w="3507" w:type="dxa"/>
          </w:tcPr>
          <w:p w14:paraId="464825E0" w14:textId="4A1A5C59"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Country’s Individualism * Gender</w:t>
            </w:r>
          </w:p>
        </w:tc>
        <w:tc>
          <w:tcPr>
            <w:tcW w:w="293" w:type="dxa"/>
            <w:tcMar>
              <w:left w:w="0" w:type="dxa"/>
              <w:right w:w="0" w:type="dxa"/>
            </w:tcMar>
            <w:vAlign w:val="center"/>
          </w:tcPr>
          <w:p w14:paraId="58E1D6BE" w14:textId="1BF90B82"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6AF82517" w14:textId="0FADDCB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0.010</w:t>
            </w:r>
          </w:p>
        </w:tc>
        <w:tc>
          <w:tcPr>
            <w:tcW w:w="1067" w:type="dxa"/>
            <w:vAlign w:val="bottom"/>
          </w:tcPr>
          <w:p w14:paraId="4CB3DD0A" w14:textId="46F3126E"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0.013</w:t>
            </w:r>
          </w:p>
        </w:tc>
        <w:tc>
          <w:tcPr>
            <w:tcW w:w="1954" w:type="dxa"/>
            <w:vAlign w:val="bottom"/>
          </w:tcPr>
          <w:p w14:paraId="2B33A1E0" w14:textId="7F231F9E"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[-0.035, 0.015] </w:t>
            </w:r>
          </w:p>
        </w:tc>
        <w:tc>
          <w:tcPr>
            <w:tcW w:w="355" w:type="dxa"/>
            <w:tcMar>
              <w:left w:w="0" w:type="dxa"/>
              <w:right w:w="0" w:type="dxa"/>
            </w:tcMar>
            <w:vAlign w:val="center"/>
          </w:tcPr>
          <w:p w14:paraId="76D5CEA9"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036623C2" w14:textId="057974F0"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0.428</w:t>
            </w:r>
          </w:p>
        </w:tc>
      </w:tr>
      <w:tr w:rsidR="001A20AD" w:rsidRPr="0080063E" w14:paraId="56EA4CE9" w14:textId="77777777" w:rsidTr="007D2FC1">
        <w:trPr>
          <w:trHeight w:val="243"/>
        </w:trPr>
        <w:tc>
          <w:tcPr>
            <w:tcW w:w="3507" w:type="dxa"/>
          </w:tcPr>
          <w:p w14:paraId="547461FC" w14:textId="1D94A9D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Country’s Gender Equality * Gender</w:t>
            </w:r>
          </w:p>
        </w:tc>
        <w:tc>
          <w:tcPr>
            <w:tcW w:w="293" w:type="dxa"/>
            <w:tcMar>
              <w:left w:w="0" w:type="dxa"/>
              <w:right w:w="0" w:type="dxa"/>
            </w:tcMar>
            <w:vAlign w:val="center"/>
          </w:tcPr>
          <w:p w14:paraId="0FDFEA6C"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1C30FDF7" w14:textId="6577F9F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0.005</w:t>
            </w:r>
          </w:p>
        </w:tc>
        <w:tc>
          <w:tcPr>
            <w:tcW w:w="1067" w:type="dxa"/>
            <w:vAlign w:val="bottom"/>
          </w:tcPr>
          <w:p w14:paraId="1E8BA035" w14:textId="46BCAAB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0.013</w:t>
            </w:r>
          </w:p>
        </w:tc>
        <w:tc>
          <w:tcPr>
            <w:tcW w:w="1954" w:type="dxa"/>
            <w:vAlign w:val="bottom"/>
          </w:tcPr>
          <w:p w14:paraId="6D8DE2EC" w14:textId="0180DCF9"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[-0.020, 0.030] </w:t>
            </w:r>
          </w:p>
        </w:tc>
        <w:tc>
          <w:tcPr>
            <w:tcW w:w="355" w:type="dxa"/>
            <w:tcMar>
              <w:left w:w="0" w:type="dxa"/>
              <w:right w:w="0" w:type="dxa"/>
            </w:tcMar>
            <w:vAlign w:val="center"/>
          </w:tcPr>
          <w:p w14:paraId="7747777C"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0BBFC4B7" w14:textId="1F87C8E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0.669</w:t>
            </w:r>
          </w:p>
        </w:tc>
      </w:tr>
      <w:tr w:rsidR="001A20AD" w:rsidRPr="0080063E" w14:paraId="3B094D12" w14:textId="77777777" w:rsidTr="007D2FC1">
        <w:trPr>
          <w:trHeight w:val="243"/>
        </w:trPr>
        <w:tc>
          <w:tcPr>
            <w:tcW w:w="3507" w:type="dxa"/>
          </w:tcPr>
          <w:p w14:paraId="2AED615E" w14:textId="2FA4889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Country’s Pathogen Prevalence * Gender</w:t>
            </w:r>
          </w:p>
        </w:tc>
        <w:tc>
          <w:tcPr>
            <w:tcW w:w="293" w:type="dxa"/>
            <w:tcMar>
              <w:left w:w="0" w:type="dxa"/>
              <w:right w:w="0" w:type="dxa"/>
            </w:tcMar>
            <w:vAlign w:val="center"/>
          </w:tcPr>
          <w:p w14:paraId="6FBD2558" w14:textId="447648CD"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464E84C6" w14:textId="08D3B37F"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-0.024</w:t>
            </w:r>
          </w:p>
        </w:tc>
        <w:tc>
          <w:tcPr>
            <w:tcW w:w="1067" w:type="dxa"/>
            <w:vAlign w:val="bottom"/>
          </w:tcPr>
          <w:p w14:paraId="4D4877AC" w14:textId="2AFA224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0.012</w:t>
            </w:r>
          </w:p>
        </w:tc>
        <w:tc>
          <w:tcPr>
            <w:tcW w:w="1954" w:type="dxa"/>
            <w:vAlign w:val="bottom"/>
          </w:tcPr>
          <w:p w14:paraId="7023CFDB" w14:textId="47A9F793"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[-0.048, 0.000] </w:t>
            </w:r>
          </w:p>
        </w:tc>
        <w:tc>
          <w:tcPr>
            <w:tcW w:w="355" w:type="dxa"/>
            <w:tcMar>
              <w:left w:w="0" w:type="dxa"/>
              <w:right w:w="0" w:type="dxa"/>
            </w:tcMar>
            <w:vAlign w:val="center"/>
          </w:tcPr>
          <w:p w14:paraId="28EA049D"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34BFBED9" w14:textId="3732CB63"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0.049</w:t>
            </w:r>
          </w:p>
        </w:tc>
      </w:tr>
      <w:tr w:rsidR="001A20AD" w:rsidRPr="0080063E" w14:paraId="63346680" w14:textId="77777777" w:rsidTr="007D2FC1">
        <w:trPr>
          <w:trHeight w:val="243"/>
        </w:trPr>
        <w:tc>
          <w:tcPr>
            <w:tcW w:w="3507" w:type="dxa"/>
          </w:tcPr>
          <w:p w14:paraId="48FD85D0" w14:textId="7583747A"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lastRenderedPageBreak/>
              <w:t>Age * Gender</w:t>
            </w:r>
          </w:p>
        </w:tc>
        <w:tc>
          <w:tcPr>
            <w:tcW w:w="293" w:type="dxa"/>
            <w:tcMar>
              <w:left w:w="0" w:type="dxa"/>
              <w:right w:w="0" w:type="dxa"/>
            </w:tcMar>
            <w:vAlign w:val="center"/>
          </w:tcPr>
          <w:p w14:paraId="41034611" w14:textId="0B274D50"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35A3DB49" w14:textId="7DCDAFD4"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0.077</w:t>
            </w:r>
          </w:p>
        </w:tc>
        <w:tc>
          <w:tcPr>
            <w:tcW w:w="1067" w:type="dxa"/>
            <w:vAlign w:val="bottom"/>
          </w:tcPr>
          <w:p w14:paraId="6A204294" w14:textId="2FAF5E8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0.019</w:t>
            </w:r>
          </w:p>
        </w:tc>
        <w:tc>
          <w:tcPr>
            <w:tcW w:w="1954" w:type="dxa"/>
            <w:vAlign w:val="bottom"/>
          </w:tcPr>
          <w:p w14:paraId="72A71768" w14:textId="75C9EDA1"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[-0.114, -0.040] </w:t>
            </w:r>
          </w:p>
        </w:tc>
        <w:tc>
          <w:tcPr>
            <w:tcW w:w="355" w:type="dxa"/>
            <w:tcMar>
              <w:left w:w="0" w:type="dxa"/>
              <w:right w:w="0" w:type="dxa"/>
            </w:tcMar>
            <w:vAlign w:val="center"/>
          </w:tcPr>
          <w:p w14:paraId="0F39E35A" w14:textId="5A191A62"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3AD39CD5" w14:textId="394FEDB6"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7CD9B484" w14:textId="77777777" w:rsidTr="007D2FC1">
        <w:trPr>
          <w:trHeight w:val="243"/>
        </w:trPr>
        <w:tc>
          <w:tcPr>
            <w:tcW w:w="3507" w:type="dxa"/>
          </w:tcPr>
          <w:p w14:paraId="1E6A9517" w14:textId="77FF574D"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Age</w:t>
            </w:r>
            <w:r w:rsidRPr="008D2E6F">
              <w:rPr>
                <w:rFonts w:ascii="Times New Roman" w:hAnsi="Times New Roman" w:cs="Times New Roman"/>
                <w:sz w:val="20"/>
                <w:szCs w:val="20"/>
                <w:vertAlign w:val="superscript"/>
              </w:rPr>
              <w:t>2</w:t>
            </w:r>
            <w:r w:rsidRPr="0080063E">
              <w:rPr>
                <w:rFonts w:ascii="Times New Roman" w:hAnsi="Times New Roman" w:cs="Times New Roman"/>
                <w:sz w:val="20"/>
                <w:szCs w:val="20"/>
              </w:rPr>
              <w:t xml:space="preserve"> * Gender</w:t>
            </w:r>
          </w:p>
        </w:tc>
        <w:tc>
          <w:tcPr>
            <w:tcW w:w="293" w:type="dxa"/>
            <w:tcMar>
              <w:left w:w="0" w:type="dxa"/>
              <w:right w:w="0" w:type="dxa"/>
            </w:tcMar>
            <w:vAlign w:val="center"/>
          </w:tcPr>
          <w:p w14:paraId="79E6537E"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141DF533" w14:textId="5EAE271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0.085</w:t>
            </w:r>
          </w:p>
        </w:tc>
        <w:tc>
          <w:tcPr>
            <w:tcW w:w="1067" w:type="dxa"/>
            <w:vAlign w:val="bottom"/>
          </w:tcPr>
          <w:p w14:paraId="5C5452B5" w14:textId="5A1F2D1E"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0.018</w:t>
            </w:r>
          </w:p>
        </w:tc>
        <w:tc>
          <w:tcPr>
            <w:tcW w:w="1954" w:type="dxa"/>
            <w:vAlign w:val="bottom"/>
          </w:tcPr>
          <w:p w14:paraId="29F5D7E6" w14:textId="2C45719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[ 0.049, 0.121] </w:t>
            </w:r>
          </w:p>
        </w:tc>
        <w:tc>
          <w:tcPr>
            <w:tcW w:w="355" w:type="dxa"/>
            <w:tcMar>
              <w:left w:w="0" w:type="dxa"/>
              <w:right w:w="0" w:type="dxa"/>
            </w:tcMar>
            <w:vAlign w:val="center"/>
          </w:tcPr>
          <w:p w14:paraId="57686CD8" w14:textId="3A4ACEE7"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5C246F96" w14:textId="38BE535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6BCDC52B" w14:textId="77777777" w:rsidTr="007D2FC1">
        <w:trPr>
          <w:trHeight w:val="243"/>
        </w:trPr>
        <w:tc>
          <w:tcPr>
            <w:tcW w:w="3507" w:type="dxa"/>
          </w:tcPr>
          <w:p w14:paraId="0CD04864" w14:textId="3ACB658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Relationship Status b * Gender</w:t>
            </w:r>
          </w:p>
        </w:tc>
        <w:tc>
          <w:tcPr>
            <w:tcW w:w="293" w:type="dxa"/>
            <w:tcMar>
              <w:left w:w="0" w:type="dxa"/>
              <w:right w:w="0" w:type="dxa"/>
            </w:tcMar>
            <w:vAlign w:val="center"/>
          </w:tcPr>
          <w:p w14:paraId="2D75DC87"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1D99E35D" w14:textId="61E25BA9"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0.004</w:t>
            </w:r>
          </w:p>
        </w:tc>
        <w:tc>
          <w:tcPr>
            <w:tcW w:w="1067" w:type="dxa"/>
            <w:vAlign w:val="bottom"/>
          </w:tcPr>
          <w:p w14:paraId="33B422BB" w14:textId="43E34BF8"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0.004</w:t>
            </w:r>
          </w:p>
        </w:tc>
        <w:tc>
          <w:tcPr>
            <w:tcW w:w="1954" w:type="dxa"/>
            <w:vAlign w:val="bottom"/>
          </w:tcPr>
          <w:p w14:paraId="20A51F66" w14:textId="24354FDC"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[-0.003, 0.011] </w:t>
            </w:r>
          </w:p>
        </w:tc>
        <w:tc>
          <w:tcPr>
            <w:tcW w:w="355" w:type="dxa"/>
            <w:tcMar>
              <w:left w:w="0" w:type="dxa"/>
              <w:right w:w="0" w:type="dxa"/>
            </w:tcMar>
            <w:vAlign w:val="center"/>
          </w:tcPr>
          <w:p w14:paraId="79B2601F"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4B1E7DD2" w14:textId="1E39A614"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0.312</w:t>
            </w:r>
          </w:p>
        </w:tc>
      </w:tr>
      <w:tr w:rsidR="001A20AD" w:rsidRPr="0080063E" w14:paraId="2A97CC74" w14:textId="77777777" w:rsidTr="007D2FC1">
        <w:trPr>
          <w:trHeight w:val="243"/>
        </w:trPr>
        <w:tc>
          <w:tcPr>
            <w:tcW w:w="3507" w:type="dxa"/>
          </w:tcPr>
          <w:p w14:paraId="4D7133C9" w14:textId="28BA266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Individual Pathogen History * Gender</w:t>
            </w:r>
          </w:p>
        </w:tc>
        <w:tc>
          <w:tcPr>
            <w:tcW w:w="293" w:type="dxa"/>
            <w:tcMar>
              <w:left w:w="0" w:type="dxa"/>
              <w:right w:w="0" w:type="dxa"/>
            </w:tcMar>
            <w:vAlign w:val="center"/>
          </w:tcPr>
          <w:p w14:paraId="0ADC839C" w14:textId="518A4B31"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48B1A621" w14:textId="56DF59F1"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0.005</w:t>
            </w:r>
          </w:p>
        </w:tc>
        <w:tc>
          <w:tcPr>
            <w:tcW w:w="1067" w:type="dxa"/>
            <w:vAlign w:val="bottom"/>
          </w:tcPr>
          <w:p w14:paraId="623F0B24" w14:textId="5ABA135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vAlign w:val="bottom"/>
          </w:tcPr>
          <w:p w14:paraId="279B450A" w14:textId="59EAEA8F"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[-0.011, 0.001] </w:t>
            </w:r>
          </w:p>
        </w:tc>
        <w:tc>
          <w:tcPr>
            <w:tcW w:w="355" w:type="dxa"/>
            <w:tcMar>
              <w:left w:w="0" w:type="dxa"/>
              <w:right w:w="0" w:type="dxa"/>
            </w:tcMar>
            <w:vAlign w:val="center"/>
          </w:tcPr>
          <w:p w14:paraId="0AB445C3"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40E4F500" w14:textId="24A50098"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0.128</w:t>
            </w:r>
          </w:p>
        </w:tc>
      </w:tr>
      <w:tr w:rsidR="001A20AD" w:rsidRPr="0080063E" w14:paraId="2577205A" w14:textId="77777777" w:rsidTr="007D2FC1">
        <w:trPr>
          <w:trHeight w:val="243"/>
        </w:trPr>
        <w:tc>
          <w:tcPr>
            <w:tcW w:w="3507" w:type="dxa"/>
          </w:tcPr>
          <w:p w14:paraId="5E09A780" w14:textId="4BC745F0"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Traditional gender roles * Gender</w:t>
            </w:r>
          </w:p>
        </w:tc>
        <w:tc>
          <w:tcPr>
            <w:tcW w:w="293" w:type="dxa"/>
            <w:tcMar>
              <w:left w:w="0" w:type="dxa"/>
              <w:right w:w="0" w:type="dxa"/>
            </w:tcMar>
            <w:vAlign w:val="center"/>
          </w:tcPr>
          <w:p w14:paraId="336BC519" w14:textId="41703EA9"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487523A0" w14:textId="3C311144"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0.015</w:t>
            </w:r>
          </w:p>
        </w:tc>
        <w:tc>
          <w:tcPr>
            <w:tcW w:w="1067" w:type="dxa"/>
            <w:vAlign w:val="bottom"/>
          </w:tcPr>
          <w:p w14:paraId="50E49F45" w14:textId="2CDDB0DE"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vAlign w:val="bottom"/>
          </w:tcPr>
          <w:p w14:paraId="6DBEF45A" w14:textId="4FD6FAA1"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[-0.022, -0.008] </w:t>
            </w:r>
          </w:p>
        </w:tc>
        <w:tc>
          <w:tcPr>
            <w:tcW w:w="355" w:type="dxa"/>
            <w:tcMar>
              <w:left w:w="0" w:type="dxa"/>
              <w:right w:w="0" w:type="dxa"/>
            </w:tcMar>
            <w:vAlign w:val="center"/>
          </w:tcPr>
          <w:p w14:paraId="51B11C2D" w14:textId="1C6B4BEF"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1292D161" w14:textId="2ACD941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256FEB06" w14:textId="77777777" w:rsidTr="007D2FC1">
        <w:trPr>
          <w:trHeight w:val="243"/>
        </w:trPr>
        <w:tc>
          <w:tcPr>
            <w:tcW w:w="3507" w:type="dxa"/>
          </w:tcPr>
          <w:p w14:paraId="7D3E6194" w14:textId="55F078CA"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Time on </w:t>
            </w:r>
            <w:proofErr w:type="gramStart"/>
            <w:r w:rsidRPr="0080063E">
              <w:rPr>
                <w:rFonts w:ascii="Times New Roman" w:hAnsi="Times New Roman" w:cs="Times New Roman"/>
                <w:sz w:val="20"/>
                <w:szCs w:val="20"/>
              </w:rPr>
              <w:t>Social Media</w:t>
            </w:r>
            <w:proofErr w:type="gramEnd"/>
            <w:r w:rsidRPr="0080063E">
              <w:rPr>
                <w:rFonts w:ascii="Times New Roman" w:hAnsi="Times New Roman" w:cs="Times New Roman"/>
                <w:sz w:val="20"/>
                <w:szCs w:val="20"/>
              </w:rPr>
              <w:t xml:space="preserve"> * Gender</w:t>
            </w:r>
          </w:p>
        </w:tc>
        <w:tc>
          <w:tcPr>
            <w:tcW w:w="293" w:type="dxa"/>
            <w:tcMar>
              <w:left w:w="0" w:type="dxa"/>
              <w:right w:w="0" w:type="dxa"/>
            </w:tcMar>
            <w:vAlign w:val="center"/>
          </w:tcPr>
          <w:p w14:paraId="5D325D54" w14:textId="0405BD25"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70335560" w14:textId="41736C1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0.008</w:t>
            </w:r>
          </w:p>
        </w:tc>
        <w:tc>
          <w:tcPr>
            <w:tcW w:w="1067" w:type="dxa"/>
            <w:vAlign w:val="bottom"/>
          </w:tcPr>
          <w:p w14:paraId="7C5F395C" w14:textId="64C098FE"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0.004</w:t>
            </w:r>
          </w:p>
        </w:tc>
        <w:tc>
          <w:tcPr>
            <w:tcW w:w="1954" w:type="dxa"/>
            <w:vAlign w:val="bottom"/>
          </w:tcPr>
          <w:p w14:paraId="6C28776E" w14:textId="4BBA264F"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[-0.015, -0.001] </w:t>
            </w:r>
          </w:p>
        </w:tc>
        <w:tc>
          <w:tcPr>
            <w:tcW w:w="355" w:type="dxa"/>
            <w:tcMar>
              <w:left w:w="0" w:type="dxa"/>
              <w:right w:w="0" w:type="dxa"/>
            </w:tcMar>
            <w:vAlign w:val="center"/>
          </w:tcPr>
          <w:p w14:paraId="677A9E49"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661742F0" w14:textId="5423944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0.028</w:t>
            </w:r>
          </w:p>
        </w:tc>
      </w:tr>
      <w:tr w:rsidR="001A20AD" w:rsidRPr="0080063E" w14:paraId="719FAC99" w14:textId="77777777" w:rsidTr="007D2FC1">
        <w:trPr>
          <w:trHeight w:val="243"/>
        </w:trPr>
        <w:tc>
          <w:tcPr>
            <w:tcW w:w="3507" w:type="dxa"/>
          </w:tcPr>
          <w:p w14:paraId="130BD1C2" w14:textId="6A163F02"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Time Watching TV * Gender</w:t>
            </w:r>
          </w:p>
        </w:tc>
        <w:tc>
          <w:tcPr>
            <w:tcW w:w="293" w:type="dxa"/>
            <w:tcMar>
              <w:left w:w="0" w:type="dxa"/>
              <w:right w:w="0" w:type="dxa"/>
            </w:tcMar>
            <w:vAlign w:val="center"/>
          </w:tcPr>
          <w:p w14:paraId="477AA876"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479D9E6B" w14:textId="3F5C7CF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0.009</w:t>
            </w:r>
          </w:p>
        </w:tc>
        <w:tc>
          <w:tcPr>
            <w:tcW w:w="1067" w:type="dxa"/>
            <w:vAlign w:val="bottom"/>
          </w:tcPr>
          <w:p w14:paraId="04D349C3" w14:textId="5A32E88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vAlign w:val="bottom"/>
          </w:tcPr>
          <w:p w14:paraId="38C17DFB" w14:textId="51CDA976"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[ 0.002, 0.016] </w:t>
            </w:r>
          </w:p>
        </w:tc>
        <w:tc>
          <w:tcPr>
            <w:tcW w:w="355" w:type="dxa"/>
            <w:tcMar>
              <w:left w:w="0" w:type="dxa"/>
              <w:right w:w="0" w:type="dxa"/>
            </w:tcMar>
            <w:vAlign w:val="center"/>
          </w:tcPr>
          <w:p w14:paraId="720ACC3D"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234A39FF" w14:textId="73FC0EE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0.008</w:t>
            </w:r>
          </w:p>
        </w:tc>
      </w:tr>
      <w:tr w:rsidR="001A20AD" w:rsidRPr="0080063E" w14:paraId="688FB7A1" w14:textId="77777777" w:rsidTr="007D2FC1">
        <w:trPr>
          <w:trHeight w:val="243"/>
        </w:trPr>
        <w:tc>
          <w:tcPr>
            <w:tcW w:w="3507" w:type="dxa"/>
          </w:tcPr>
          <w:p w14:paraId="50556A4F" w14:textId="1D67DBC1"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Individualism * Gender</w:t>
            </w:r>
          </w:p>
        </w:tc>
        <w:tc>
          <w:tcPr>
            <w:tcW w:w="293" w:type="dxa"/>
            <w:tcMar>
              <w:left w:w="0" w:type="dxa"/>
              <w:right w:w="0" w:type="dxa"/>
            </w:tcMar>
            <w:vAlign w:val="center"/>
          </w:tcPr>
          <w:p w14:paraId="77DC2B58"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5477B638" w14:textId="5452F009"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0.005</w:t>
            </w:r>
          </w:p>
        </w:tc>
        <w:tc>
          <w:tcPr>
            <w:tcW w:w="1067" w:type="dxa"/>
            <w:vAlign w:val="bottom"/>
          </w:tcPr>
          <w:p w14:paraId="0F9667E0" w14:textId="0CCF78B1"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vAlign w:val="bottom"/>
          </w:tcPr>
          <w:p w14:paraId="181BB493" w14:textId="157C04B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[-0.002, 0.012] </w:t>
            </w:r>
          </w:p>
        </w:tc>
        <w:tc>
          <w:tcPr>
            <w:tcW w:w="355" w:type="dxa"/>
            <w:tcMar>
              <w:left w:w="0" w:type="dxa"/>
              <w:right w:w="0" w:type="dxa"/>
            </w:tcMar>
            <w:vAlign w:val="center"/>
          </w:tcPr>
          <w:p w14:paraId="79EB27B7"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4D5FA026" w14:textId="27D4AD14"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0.137</w:t>
            </w:r>
          </w:p>
        </w:tc>
      </w:tr>
      <w:tr w:rsidR="001A20AD" w:rsidRPr="0080063E" w14:paraId="4177F1E0" w14:textId="77777777" w:rsidTr="007D2FC1">
        <w:trPr>
          <w:trHeight w:val="243"/>
        </w:trPr>
        <w:tc>
          <w:tcPr>
            <w:tcW w:w="3507" w:type="dxa"/>
          </w:tcPr>
          <w:p w14:paraId="0EF6C817" w14:textId="4F60E52A"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Self-assessed Attractiveness * Gender</w:t>
            </w:r>
          </w:p>
        </w:tc>
        <w:tc>
          <w:tcPr>
            <w:tcW w:w="293" w:type="dxa"/>
            <w:tcMar>
              <w:left w:w="0" w:type="dxa"/>
              <w:right w:w="0" w:type="dxa"/>
            </w:tcMar>
            <w:vAlign w:val="center"/>
          </w:tcPr>
          <w:p w14:paraId="2C66C5E4" w14:textId="0B6B7270"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7DC283C1" w14:textId="6B35D64F"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0.015</w:t>
            </w:r>
          </w:p>
        </w:tc>
        <w:tc>
          <w:tcPr>
            <w:tcW w:w="1067" w:type="dxa"/>
            <w:vAlign w:val="bottom"/>
          </w:tcPr>
          <w:p w14:paraId="2A4591B4" w14:textId="5196458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vAlign w:val="bottom"/>
          </w:tcPr>
          <w:p w14:paraId="49F37357" w14:textId="0CF6C6D5"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[-0.022, -0.008] </w:t>
            </w:r>
          </w:p>
        </w:tc>
        <w:tc>
          <w:tcPr>
            <w:tcW w:w="355" w:type="dxa"/>
            <w:tcMar>
              <w:left w:w="0" w:type="dxa"/>
              <w:right w:w="0" w:type="dxa"/>
            </w:tcMar>
            <w:vAlign w:val="center"/>
          </w:tcPr>
          <w:p w14:paraId="1B9CBF5A" w14:textId="7E1D6910"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6765A500" w14:textId="4AE76FE4"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777A342A" w14:textId="77777777" w:rsidTr="007D2FC1">
        <w:trPr>
          <w:trHeight w:val="243"/>
        </w:trPr>
        <w:tc>
          <w:tcPr>
            <w:tcW w:w="3507" w:type="dxa"/>
          </w:tcPr>
          <w:p w14:paraId="10110E23" w14:textId="00C741D3"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Education * Gender</w:t>
            </w:r>
          </w:p>
        </w:tc>
        <w:tc>
          <w:tcPr>
            <w:tcW w:w="293" w:type="dxa"/>
            <w:tcMar>
              <w:left w:w="0" w:type="dxa"/>
              <w:right w:w="0" w:type="dxa"/>
            </w:tcMar>
            <w:vAlign w:val="center"/>
          </w:tcPr>
          <w:p w14:paraId="79580F88" w14:textId="2F109B69"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Mar>
              <w:left w:w="0" w:type="dxa"/>
            </w:tcMar>
            <w:vAlign w:val="bottom"/>
          </w:tcPr>
          <w:p w14:paraId="4258C4CD" w14:textId="3411EF28"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0.011</w:t>
            </w:r>
          </w:p>
        </w:tc>
        <w:tc>
          <w:tcPr>
            <w:tcW w:w="1067" w:type="dxa"/>
            <w:vAlign w:val="bottom"/>
          </w:tcPr>
          <w:p w14:paraId="6282B1A1" w14:textId="317EA27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vAlign w:val="bottom"/>
          </w:tcPr>
          <w:p w14:paraId="4AE5606E" w14:textId="622B7CA1"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[-0.018, -0.004] </w:t>
            </w:r>
          </w:p>
        </w:tc>
        <w:tc>
          <w:tcPr>
            <w:tcW w:w="355" w:type="dxa"/>
            <w:tcMar>
              <w:left w:w="0" w:type="dxa"/>
              <w:right w:w="0" w:type="dxa"/>
            </w:tcMar>
            <w:vAlign w:val="center"/>
          </w:tcPr>
          <w:p w14:paraId="5CB127DD" w14:textId="77777777" w:rsidR="001A20AD" w:rsidRPr="0080063E" w:rsidRDefault="001A20AD" w:rsidP="001A20AD">
            <w:pPr>
              <w:spacing w:line="480" w:lineRule="auto"/>
              <w:jc w:val="right"/>
              <w:rPr>
                <w:rFonts w:ascii="Times New Roman" w:hAnsi="Times New Roman" w:cs="Times New Roman"/>
                <w:sz w:val="20"/>
                <w:szCs w:val="20"/>
              </w:rPr>
            </w:pPr>
          </w:p>
        </w:tc>
        <w:tc>
          <w:tcPr>
            <w:tcW w:w="889" w:type="dxa"/>
            <w:tcMar>
              <w:left w:w="0" w:type="dxa"/>
            </w:tcMar>
            <w:vAlign w:val="bottom"/>
          </w:tcPr>
          <w:p w14:paraId="13532334" w14:textId="2519DA5D"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0.002</w:t>
            </w:r>
          </w:p>
        </w:tc>
      </w:tr>
      <w:tr w:rsidR="001A20AD" w:rsidRPr="0080063E" w14:paraId="6ABCF361" w14:textId="77777777" w:rsidTr="007D2FC1">
        <w:trPr>
          <w:trHeight w:val="243"/>
        </w:trPr>
        <w:tc>
          <w:tcPr>
            <w:tcW w:w="3507" w:type="dxa"/>
          </w:tcPr>
          <w:p w14:paraId="5B488C08" w14:textId="4630C65E"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Political Views * Gender</w:t>
            </w:r>
          </w:p>
        </w:tc>
        <w:tc>
          <w:tcPr>
            <w:tcW w:w="293" w:type="dxa"/>
            <w:tcMar>
              <w:left w:w="0" w:type="dxa"/>
              <w:right w:w="0" w:type="dxa"/>
            </w:tcMar>
            <w:vAlign w:val="center"/>
          </w:tcPr>
          <w:p w14:paraId="093107FE" w14:textId="77777777" w:rsidR="001A20AD" w:rsidRPr="0080063E" w:rsidRDefault="001A20AD" w:rsidP="001A20AD">
            <w:pPr>
              <w:spacing w:line="480" w:lineRule="auto"/>
              <w:jc w:val="right"/>
              <w:rPr>
                <w:rFonts w:ascii="Times New Roman" w:hAnsi="Times New Roman" w:cs="Times New Roman"/>
                <w:sz w:val="20"/>
                <w:szCs w:val="20"/>
              </w:rPr>
            </w:pPr>
          </w:p>
        </w:tc>
        <w:tc>
          <w:tcPr>
            <w:tcW w:w="1178" w:type="dxa"/>
            <w:tcMar>
              <w:left w:w="0" w:type="dxa"/>
            </w:tcMar>
            <w:vAlign w:val="bottom"/>
          </w:tcPr>
          <w:p w14:paraId="390C6321" w14:textId="39591EAE"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0.015</w:t>
            </w:r>
          </w:p>
        </w:tc>
        <w:tc>
          <w:tcPr>
            <w:tcW w:w="1067" w:type="dxa"/>
            <w:vAlign w:val="bottom"/>
          </w:tcPr>
          <w:p w14:paraId="2B43CA3F" w14:textId="2AFACC28"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vAlign w:val="bottom"/>
          </w:tcPr>
          <w:p w14:paraId="62B2A3E2" w14:textId="1A3F2A4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[ 0.009, 0.022] </w:t>
            </w:r>
          </w:p>
        </w:tc>
        <w:tc>
          <w:tcPr>
            <w:tcW w:w="355" w:type="dxa"/>
            <w:tcMar>
              <w:left w:w="0" w:type="dxa"/>
              <w:right w:w="0" w:type="dxa"/>
            </w:tcMar>
            <w:vAlign w:val="center"/>
          </w:tcPr>
          <w:p w14:paraId="7A45FC80" w14:textId="0FF117C0"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&lt; </w:t>
            </w:r>
          </w:p>
        </w:tc>
        <w:tc>
          <w:tcPr>
            <w:tcW w:w="889" w:type="dxa"/>
            <w:tcMar>
              <w:left w:w="0" w:type="dxa"/>
            </w:tcMar>
            <w:vAlign w:val="center"/>
          </w:tcPr>
          <w:p w14:paraId="69F4ADD0" w14:textId="4D037F80"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0.001</w:t>
            </w:r>
          </w:p>
        </w:tc>
      </w:tr>
      <w:tr w:rsidR="001A20AD" w:rsidRPr="0080063E" w14:paraId="5782A1B7" w14:textId="77777777" w:rsidTr="007D2FC1">
        <w:trPr>
          <w:trHeight w:val="229"/>
        </w:trPr>
        <w:tc>
          <w:tcPr>
            <w:tcW w:w="3507" w:type="dxa"/>
            <w:tcBorders>
              <w:bottom w:val="single" w:sz="4" w:space="0" w:color="auto"/>
            </w:tcBorders>
          </w:tcPr>
          <w:p w14:paraId="27ED1E62" w14:textId="4A84D4E0"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Socioeconomic Status * Gender</w:t>
            </w:r>
          </w:p>
        </w:tc>
        <w:tc>
          <w:tcPr>
            <w:tcW w:w="293" w:type="dxa"/>
            <w:tcBorders>
              <w:bottom w:val="single" w:sz="4" w:space="0" w:color="auto"/>
            </w:tcBorders>
            <w:tcMar>
              <w:left w:w="0" w:type="dxa"/>
              <w:right w:w="0" w:type="dxa"/>
            </w:tcMar>
            <w:vAlign w:val="center"/>
          </w:tcPr>
          <w:p w14:paraId="4EB35DF2" w14:textId="0EBB22C1" w:rsidR="001A20AD" w:rsidRPr="0080063E" w:rsidRDefault="001A20AD" w:rsidP="001A20AD">
            <w:pPr>
              <w:spacing w:line="480" w:lineRule="auto"/>
              <w:jc w:val="right"/>
              <w:rPr>
                <w:rFonts w:ascii="Times New Roman" w:hAnsi="Times New Roman" w:cs="Times New Roman"/>
                <w:sz w:val="20"/>
                <w:szCs w:val="20"/>
              </w:rPr>
            </w:pPr>
            <w:r w:rsidRPr="0080063E">
              <w:rPr>
                <w:rFonts w:ascii="Times New Roman" w:hAnsi="Times New Roman" w:cs="Times New Roman"/>
                <w:sz w:val="20"/>
                <w:szCs w:val="20"/>
              </w:rPr>
              <w:t>-</w:t>
            </w:r>
          </w:p>
        </w:tc>
        <w:tc>
          <w:tcPr>
            <w:tcW w:w="1178" w:type="dxa"/>
            <w:tcBorders>
              <w:bottom w:val="single" w:sz="4" w:space="0" w:color="auto"/>
            </w:tcBorders>
            <w:tcMar>
              <w:left w:w="0" w:type="dxa"/>
            </w:tcMar>
            <w:vAlign w:val="bottom"/>
          </w:tcPr>
          <w:p w14:paraId="5227E1EB" w14:textId="2B26E8BB"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067" w:type="dxa"/>
            <w:tcBorders>
              <w:bottom w:val="single" w:sz="4" w:space="0" w:color="auto"/>
            </w:tcBorders>
            <w:vAlign w:val="bottom"/>
          </w:tcPr>
          <w:p w14:paraId="5F12E42A" w14:textId="023FB047"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0.003</w:t>
            </w:r>
          </w:p>
        </w:tc>
        <w:tc>
          <w:tcPr>
            <w:tcW w:w="1954" w:type="dxa"/>
            <w:tcBorders>
              <w:bottom w:val="single" w:sz="4" w:space="0" w:color="auto"/>
            </w:tcBorders>
            <w:vAlign w:val="bottom"/>
          </w:tcPr>
          <w:p w14:paraId="72C7F965" w14:textId="04463C18"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 xml:space="preserve"> [-0.010, 0.004] </w:t>
            </w:r>
          </w:p>
        </w:tc>
        <w:tc>
          <w:tcPr>
            <w:tcW w:w="355" w:type="dxa"/>
            <w:tcBorders>
              <w:bottom w:val="single" w:sz="4" w:space="0" w:color="auto"/>
            </w:tcBorders>
            <w:tcMar>
              <w:left w:w="0" w:type="dxa"/>
              <w:right w:w="0" w:type="dxa"/>
            </w:tcMar>
            <w:vAlign w:val="center"/>
          </w:tcPr>
          <w:p w14:paraId="7CB7853C" w14:textId="274A052C" w:rsidR="001A20AD" w:rsidRPr="0080063E" w:rsidRDefault="001A20AD" w:rsidP="001A20AD">
            <w:pPr>
              <w:spacing w:line="480" w:lineRule="auto"/>
              <w:jc w:val="right"/>
              <w:rPr>
                <w:rFonts w:ascii="Times New Roman" w:hAnsi="Times New Roman" w:cs="Times New Roman"/>
                <w:sz w:val="20"/>
                <w:szCs w:val="20"/>
              </w:rPr>
            </w:pPr>
          </w:p>
        </w:tc>
        <w:tc>
          <w:tcPr>
            <w:tcW w:w="889" w:type="dxa"/>
            <w:tcBorders>
              <w:bottom w:val="single" w:sz="4" w:space="0" w:color="auto"/>
            </w:tcBorders>
            <w:tcMar>
              <w:left w:w="0" w:type="dxa"/>
            </w:tcMar>
            <w:vAlign w:val="bottom"/>
          </w:tcPr>
          <w:p w14:paraId="277F3E38" w14:textId="49111086"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sz w:val="20"/>
                <w:szCs w:val="20"/>
              </w:rPr>
              <w:t>0.348</w:t>
            </w:r>
          </w:p>
        </w:tc>
      </w:tr>
      <w:tr w:rsidR="001A20AD" w:rsidRPr="0080063E" w14:paraId="2E2019C9" w14:textId="77777777" w:rsidTr="007D2FC1">
        <w:trPr>
          <w:trHeight w:val="243"/>
        </w:trPr>
        <w:tc>
          <w:tcPr>
            <w:tcW w:w="3507" w:type="dxa"/>
            <w:tcBorders>
              <w:top w:val="single" w:sz="4" w:space="0" w:color="auto"/>
              <w:bottom w:val="single" w:sz="4" w:space="0" w:color="auto"/>
            </w:tcBorders>
          </w:tcPr>
          <w:p w14:paraId="4982CC3C" w14:textId="77777777" w:rsidR="001A20AD" w:rsidRPr="0080063E" w:rsidRDefault="001A20AD" w:rsidP="007D2FC1">
            <w:pPr>
              <w:spacing w:line="480" w:lineRule="auto"/>
              <w:rPr>
                <w:rFonts w:ascii="Times New Roman" w:hAnsi="Times New Roman" w:cs="Times New Roman"/>
                <w:b/>
                <w:bCs/>
                <w:sz w:val="20"/>
                <w:szCs w:val="20"/>
              </w:rPr>
            </w:pPr>
            <w:r w:rsidRPr="0080063E">
              <w:rPr>
                <w:rFonts w:ascii="Times New Roman" w:hAnsi="Times New Roman" w:cs="Times New Roman"/>
                <w:b/>
                <w:bCs/>
                <w:sz w:val="20"/>
                <w:szCs w:val="20"/>
              </w:rPr>
              <w:t>Random Effects</w:t>
            </w:r>
          </w:p>
        </w:tc>
        <w:tc>
          <w:tcPr>
            <w:tcW w:w="1471" w:type="dxa"/>
            <w:gridSpan w:val="2"/>
            <w:tcBorders>
              <w:top w:val="single" w:sz="4" w:space="0" w:color="auto"/>
              <w:bottom w:val="single" w:sz="4" w:space="0" w:color="auto"/>
            </w:tcBorders>
            <w:tcMar>
              <w:left w:w="0" w:type="dxa"/>
              <w:right w:w="0" w:type="dxa"/>
            </w:tcMar>
          </w:tcPr>
          <w:p w14:paraId="39E20312" w14:textId="77777777" w:rsidR="001A20AD" w:rsidRPr="0080063E" w:rsidRDefault="001A20AD" w:rsidP="007D2FC1">
            <w:pPr>
              <w:spacing w:line="480" w:lineRule="auto"/>
              <w:rPr>
                <w:rFonts w:ascii="Times New Roman" w:hAnsi="Times New Roman" w:cs="Times New Roman"/>
                <w:b/>
                <w:bCs/>
                <w:sz w:val="20"/>
                <w:szCs w:val="20"/>
              </w:rPr>
            </w:pPr>
            <w:r w:rsidRPr="0080063E">
              <w:rPr>
                <w:rFonts w:ascii="Times New Roman" w:hAnsi="Times New Roman" w:cs="Times New Roman"/>
                <w:b/>
                <w:bCs/>
                <w:sz w:val="20"/>
                <w:szCs w:val="20"/>
              </w:rPr>
              <w:t xml:space="preserve">  Variance</w:t>
            </w:r>
          </w:p>
        </w:tc>
        <w:tc>
          <w:tcPr>
            <w:tcW w:w="1067" w:type="dxa"/>
            <w:tcBorders>
              <w:top w:val="single" w:sz="4" w:space="0" w:color="auto"/>
              <w:bottom w:val="single" w:sz="4" w:space="0" w:color="auto"/>
            </w:tcBorders>
          </w:tcPr>
          <w:p w14:paraId="2E9CAB3F" w14:textId="77777777" w:rsidR="001A20AD" w:rsidRPr="0080063E" w:rsidRDefault="001A20AD" w:rsidP="007D2FC1">
            <w:pPr>
              <w:spacing w:line="480" w:lineRule="auto"/>
              <w:rPr>
                <w:rFonts w:ascii="Times New Roman" w:hAnsi="Times New Roman" w:cs="Times New Roman"/>
                <w:b/>
                <w:bCs/>
                <w:sz w:val="20"/>
                <w:szCs w:val="20"/>
              </w:rPr>
            </w:pPr>
            <w:r w:rsidRPr="0080063E">
              <w:rPr>
                <w:rFonts w:ascii="Times New Roman" w:hAnsi="Times New Roman" w:cs="Times New Roman"/>
                <w:b/>
                <w:bCs/>
                <w:sz w:val="20"/>
                <w:szCs w:val="20"/>
              </w:rPr>
              <w:t>SD</w:t>
            </w:r>
          </w:p>
        </w:tc>
        <w:tc>
          <w:tcPr>
            <w:tcW w:w="1954" w:type="dxa"/>
            <w:tcBorders>
              <w:top w:val="single" w:sz="4" w:space="0" w:color="auto"/>
            </w:tcBorders>
          </w:tcPr>
          <w:p w14:paraId="4B626455" w14:textId="77777777" w:rsidR="001A20AD" w:rsidRPr="0080063E" w:rsidRDefault="001A20AD" w:rsidP="007D2FC1">
            <w:pPr>
              <w:spacing w:line="480" w:lineRule="auto"/>
              <w:rPr>
                <w:rFonts w:ascii="Times New Roman" w:hAnsi="Times New Roman" w:cs="Times New Roman"/>
                <w:sz w:val="20"/>
                <w:szCs w:val="20"/>
              </w:rPr>
            </w:pPr>
          </w:p>
        </w:tc>
        <w:tc>
          <w:tcPr>
            <w:tcW w:w="1244" w:type="dxa"/>
            <w:gridSpan w:val="2"/>
            <w:tcBorders>
              <w:top w:val="single" w:sz="4" w:space="0" w:color="auto"/>
            </w:tcBorders>
            <w:tcMar>
              <w:left w:w="0" w:type="dxa"/>
              <w:right w:w="0" w:type="dxa"/>
            </w:tcMar>
          </w:tcPr>
          <w:p w14:paraId="18AFDF8E" w14:textId="77777777" w:rsidR="001A20AD" w:rsidRPr="0080063E" w:rsidRDefault="001A20AD" w:rsidP="007D2FC1">
            <w:pPr>
              <w:spacing w:line="480" w:lineRule="auto"/>
              <w:rPr>
                <w:rFonts w:ascii="Times New Roman" w:hAnsi="Times New Roman" w:cs="Times New Roman"/>
                <w:sz w:val="20"/>
                <w:szCs w:val="20"/>
              </w:rPr>
            </w:pPr>
          </w:p>
        </w:tc>
      </w:tr>
      <w:tr w:rsidR="001A20AD" w:rsidRPr="0080063E" w14:paraId="759FBC4A" w14:textId="77777777" w:rsidTr="007D2FC1">
        <w:trPr>
          <w:trHeight w:val="243"/>
        </w:trPr>
        <w:tc>
          <w:tcPr>
            <w:tcW w:w="3507" w:type="dxa"/>
            <w:tcBorders>
              <w:top w:val="single" w:sz="4" w:space="0" w:color="auto"/>
            </w:tcBorders>
          </w:tcPr>
          <w:p w14:paraId="208A0DA3" w14:textId="77777777" w:rsidR="001A20AD" w:rsidRPr="0080063E" w:rsidRDefault="001A20AD" w:rsidP="007D2FC1">
            <w:pPr>
              <w:spacing w:line="480" w:lineRule="auto"/>
              <w:rPr>
                <w:rFonts w:ascii="Times New Roman" w:hAnsi="Times New Roman" w:cs="Times New Roman"/>
                <w:sz w:val="20"/>
                <w:szCs w:val="20"/>
              </w:rPr>
            </w:pPr>
            <w:r w:rsidRPr="0080063E">
              <w:rPr>
                <w:rFonts w:ascii="Times New Roman" w:hAnsi="Times New Roman" w:cs="Times New Roman"/>
                <w:sz w:val="20"/>
                <w:szCs w:val="20"/>
              </w:rPr>
              <w:t>Intercept</w:t>
            </w:r>
          </w:p>
        </w:tc>
        <w:tc>
          <w:tcPr>
            <w:tcW w:w="293" w:type="dxa"/>
            <w:tcBorders>
              <w:top w:val="single" w:sz="4" w:space="0" w:color="auto"/>
            </w:tcBorders>
            <w:tcMar>
              <w:left w:w="0" w:type="dxa"/>
              <w:right w:w="0" w:type="dxa"/>
            </w:tcMar>
          </w:tcPr>
          <w:p w14:paraId="6B39E2FB" w14:textId="77777777" w:rsidR="001A20AD" w:rsidRPr="0080063E" w:rsidRDefault="001A20AD" w:rsidP="007D2FC1">
            <w:pPr>
              <w:spacing w:line="480" w:lineRule="auto"/>
              <w:jc w:val="right"/>
              <w:rPr>
                <w:rFonts w:ascii="Times New Roman" w:hAnsi="Times New Roman" w:cs="Times New Roman"/>
                <w:sz w:val="20"/>
                <w:szCs w:val="20"/>
              </w:rPr>
            </w:pPr>
          </w:p>
        </w:tc>
        <w:tc>
          <w:tcPr>
            <w:tcW w:w="1178" w:type="dxa"/>
            <w:tcBorders>
              <w:top w:val="single" w:sz="4" w:space="0" w:color="auto"/>
            </w:tcBorders>
            <w:tcMar>
              <w:left w:w="0" w:type="dxa"/>
            </w:tcMar>
          </w:tcPr>
          <w:p w14:paraId="26C59CF0" w14:textId="2EC49ED7" w:rsidR="001A20AD" w:rsidRPr="0080063E" w:rsidRDefault="001A20AD" w:rsidP="007D2FC1">
            <w:pPr>
              <w:spacing w:line="480" w:lineRule="auto"/>
              <w:rPr>
                <w:rFonts w:ascii="Times New Roman" w:hAnsi="Times New Roman" w:cs="Times New Roman"/>
                <w:sz w:val="20"/>
                <w:szCs w:val="20"/>
              </w:rPr>
            </w:pPr>
            <w:r w:rsidRPr="0080063E">
              <w:rPr>
                <w:rFonts w:ascii="Times New Roman" w:hAnsi="Times New Roman" w:cs="Times New Roman"/>
                <w:sz w:val="20"/>
                <w:szCs w:val="20"/>
              </w:rPr>
              <w:t>0.026</w:t>
            </w:r>
          </w:p>
        </w:tc>
        <w:tc>
          <w:tcPr>
            <w:tcW w:w="1067" w:type="dxa"/>
            <w:tcBorders>
              <w:top w:val="single" w:sz="4" w:space="0" w:color="auto"/>
            </w:tcBorders>
          </w:tcPr>
          <w:p w14:paraId="06227071" w14:textId="6B2572BA" w:rsidR="001A20AD" w:rsidRPr="0080063E" w:rsidRDefault="001A20AD" w:rsidP="007D2FC1">
            <w:pPr>
              <w:spacing w:line="480" w:lineRule="auto"/>
              <w:rPr>
                <w:rFonts w:ascii="Times New Roman" w:hAnsi="Times New Roman" w:cs="Times New Roman"/>
                <w:sz w:val="20"/>
                <w:szCs w:val="20"/>
              </w:rPr>
            </w:pPr>
            <w:r w:rsidRPr="0080063E">
              <w:rPr>
                <w:rFonts w:ascii="Times New Roman" w:hAnsi="Times New Roman" w:cs="Times New Roman"/>
                <w:sz w:val="20"/>
                <w:szCs w:val="20"/>
              </w:rPr>
              <w:t>0.162</w:t>
            </w:r>
          </w:p>
        </w:tc>
        <w:tc>
          <w:tcPr>
            <w:tcW w:w="1954" w:type="dxa"/>
          </w:tcPr>
          <w:p w14:paraId="72405CF0" w14:textId="77777777" w:rsidR="001A20AD" w:rsidRPr="0080063E" w:rsidRDefault="001A20AD" w:rsidP="007D2FC1">
            <w:pPr>
              <w:spacing w:line="480" w:lineRule="auto"/>
              <w:rPr>
                <w:rFonts w:ascii="Times New Roman" w:hAnsi="Times New Roman" w:cs="Times New Roman"/>
                <w:sz w:val="20"/>
                <w:szCs w:val="20"/>
              </w:rPr>
            </w:pPr>
          </w:p>
        </w:tc>
        <w:tc>
          <w:tcPr>
            <w:tcW w:w="355" w:type="dxa"/>
            <w:tcMar>
              <w:left w:w="0" w:type="dxa"/>
              <w:right w:w="0" w:type="dxa"/>
            </w:tcMar>
          </w:tcPr>
          <w:p w14:paraId="2A3A64BD" w14:textId="77777777" w:rsidR="001A20AD" w:rsidRPr="0080063E" w:rsidRDefault="001A20AD" w:rsidP="007D2FC1">
            <w:pPr>
              <w:spacing w:line="480" w:lineRule="auto"/>
              <w:jc w:val="right"/>
              <w:rPr>
                <w:rFonts w:ascii="Times New Roman" w:hAnsi="Times New Roman" w:cs="Times New Roman"/>
                <w:sz w:val="20"/>
                <w:szCs w:val="20"/>
              </w:rPr>
            </w:pPr>
          </w:p>
        </w:tc>
        <w:tc>
          <w:tcPr>
            <w:tcW w:w="889" w:type="dxa"/>
            <w:tcMar>
              <w:left w:w="0" w:type="dxa"/>
            </w:tcMar>
          </w:tcPr>
          <w:p w14:paraId="1D3782C0" w14:textId="77777777" w:rsidR="001A20AD" w:rsidRPr="0080063E" w:rsidRDefault="001A20AD" w:rsidP="007D2FC1">
            <w:pPr>
              <w:spacing w:line="480" w:lineRule="auto"/>
              <w:rPr>
                <w:rFonts w:ascii="Times New Roman" w:hAnsi="Times New Roman" w:cs="Times New Roman"/>
                <w:sz w:val="20"/>
                <w:szCs w:val="20"/>
              </w:rPr>
            </w:pPr>
          </w:p>
        </w:tc>
      </w:tr>
      <w:tr w:rsidR="001A20AD" w:rsidRPr="0080063E" w14:paraId="7ADAC9BD" w14:textId="77777777" w:rsidTr="007D2FC1">
        <w:trPr>
          <w:trHeight w:val="229"/>
        </w:trPr>
        <w:tc>
          <w:tcPr>
            <w:tcW w:w="3507" w:type="dxa"/>
          </w:tcPr>
          <w:p w14:paraId="0C075A19" w14:textId="79B85759" w:rsidR="001A20AD" w:rsidRPr="0080063E" w:rsidRDefault="001A20AD" w:rsidP="007D2FC1">
            <w:pPr>
              <w:spacing w:line="480" w:lineRule="auto"/>
              <w:rPr>
                <w:rFonts w:ascii="Times New Roman" w:hAnsi="Times New Roman" w:cs="Times New Roman"/>
                <w:sz w:val="20"/>
                <w:szCs w:val="20"/>
              </w:rPr>
            </w:pPr>
            <w:r w:rsidRPr="0080063E">
              <w:rPr>
                <w:rFonts w:ascii="Times New Roman" w:hAnsi="Times New Roman" w:cs="Times New Roman"/>
                <w:sz w:val="20"/>
                <w:szCs w:val="20"/>
              </w:rPr>
              <w:t>Gender</w:t>
            </w:r>
          </w:p>
        </w:tc>
        <w:tc>
          <w:tcPr>
            <w:tcW w:w="293" w:type="dxa"/>
            <w:tcMar>
              <w:left w:w="0" w:type="dxa"/>
              <w:right w:w="0" w:type="dxa"/>
            </w:tcMar>
          </w:tcPr>
          <w:p w14:paraId="11182443" w14:textId="77777777" w:rsidR="001A20AD" w:rsidRPr="0080063E" w:rsidRDefault="001A20AD" w:rsidP="007D2FC1">
            <w:pPr>
              <w:spacing w:line="480" w:lineRule="auto"/>
              <w:jc w:val="right"/>
              <w:rPr>
                <w:rFonts w:ascii="Times New Roman" w:hAnsi="Times New Roman" w:cs="Times New Roman"/>
                <w:sz w:val="20"/>
                <w:szCs w:val="20"/>
              </w:rPr>
            </w:pPr>
          </w:p>
        </w:tc>
        <w:tc>
          <w:tcPr>
            <w:tcW w:w="1178" w:type="dxa"/>
            <w:tcMar>
              <w:left w:w="0" w:type="dxa"/>
            </w:tcMar>
          </w:tcPr>
          <w:p w14:paraId="6633D423" w14:textId="59EDEDDF" w:rsidR="001A20AD" w:rsidRPr="0080063E" w:rsidRDefault="001A20AD" w:rsidP="007D2FC1">
            <w:pPr>
              <w:spacing w:line="480" w:lineRule="auto"/>
              <w:rPr>
                <w:rFonts w:ascii="Times New Roman" w:hAnsi="Times New Roman" w:cs="Times New Roman"/>
                <w:sz w:val="20"/>
                <w:szCs w:val="20"/>
              </w:rPr>
            </w:pPr>
            <w:r w:rsidRPr="0080063E">
              <w:rPr>
                <w:rFonts w:ascii="Times New Roman" w:hAnsi="Times New Roman" w:cs="Times New Roman"/>
                <w:sz w:val="20"/>
                <w:szCs w:val="20"/>
              </w:rPr>
              <w:t>0.015</w:t>
            </w:r>
          </w:p>
        </w:tc>
        <w:tc>
          <w:tcPr>
            <w:tcW w:w="1067" w:type="dxa"/>
          </w:tcPr>
          <w:p w14:paraId="6D5E2C96" w14:textId="3551864E" w:rsidR="001A20AD" w:rsidRPr="0080063E" w:rsidRDefault="001A20AD" w:rsidP="007D2FC1">
            <w:pPr>
              <w:spacing w:line="480" w:lineRule="auto"/>
              <w:rPr>
                <w:rFonts w:ascii="Times New Roman" w:hAnsi="Times New Roman" w:cs="Times New Roman"/>
                <w:sz w:val="20"/>
                <w:szCs w:val="20"/>
              </w:rPr>
            </w:pPr>
            <w:r w:rsidRPr="0080063E">
              <w:rPr>
                <w:rFonts w:ascii="Times New Roman" w:hAnsi="Times New Roman" w:cs="Times New Roman"/>
                <w:sz w:val="20"/>
                <w:szCs w:val="20"/>
              </w:rPr>
              <w:t>0.123</w:t>
            </w:r>
          </w:p>
        </w:tc>
        <w:tc>
          <w:tcPr>
            <w:tcW w:w="1954" w:type="dxa"/>
          </w:tcPr>
          <w:p w14:paraId="50E16995" w14:textId="77777777" w:rsidR="001A20AD" w:rsidRPr="0080063E" w:rsidRDefault="001A20AD" w:rsidP="007D2FC1">
            <w:pPr>
              <w:spacing w:line="480" w:lineRule="auto"/>
              <w:rPr>
                <w:rFonts w:ascii="Times New Roman" w:hAnsi="Times New Roman" w:cs="Times New Roman"/>
                <w:sz w:val="20"/>
                <w:szCs w:val="20"/>
              </w:rPr>
            </w:pPr>
          </w:p>
        </w:tc>
        <w:tc>
          <w:tcPr>
            <w:tcW w:w="355" w:type="dxa"/>
            <w:tcMar>
              <w:left w:w="0" w:type="dxa"/>
              <w:right w:w="0" w:type="dxa"/>
            </w:tcMar>
          </w:tcPr>
          <w:p w14:paraId="729C52F7" w14:textId="77777777" w:rsidR="001A20AD" w:rsidRPr="0080063E" w:rsidRDefault="001A20AD" w:rsidP="007D2FC1">
            <w:pPr>
              <w:spacing w:line="480" w:lineRule="auto"/>
              <w:jc w:val="right"/>
              <w:rPr>
                <w:rFonts w:ascii="Times New Roman" w:hAnsi="Times New Roman" w:cs="Times New Roman"/>
                <w:sz w:val="20"/>
                <w:szCs w:val="20"/>
              </w:rPr>
            </w:pPr>
          </w:p>
        </w:tc>
        <w:tc>
          <w:tcPr>
            <w:tcW w:w="889" w:type="dxa"/>
            <w:tcMar>
              <w:left w:w="0" w:type="dxa"/>
            </w:tcMar>
          </w:tcPr>
          <w:p w14:paraId="7227C5C3" w14:textId="77777777" w:rsidR="001A20AD" w:rsidRPr="0080063E" w:rsidRDefault="001A20AD" w:rsidP="007D2FC1">
            <w:pPr>
              <w:spacing w:line="480" w:lineRule="auto"/>
              <w:rPr>
                <w:rFonts w:ascii="Times New Roman" w:hAnsi="Times New Roman" w:cs="Times New Roman"/>
                <w:sz w:val="20"/>
                <w:szCs w:val="20"/>
              </w:rPr>
            </w:pPr>
          </w:p>
        </w:tc>
      </w:tr>
      <w:tr w:rsidR="001A20AD" w:rsidRPr="0080063E" w14:paraId="43A0F33B" w14:textId="77777777" w:rsidTr="007D2FC1">
        <w:trPr>
          <w:trHeight w:val="243"/>
        </w:trPr>
        <w:tc>
          <w:tcPr>
            <w:tcW w:w="3507" w:type="dxa"/>
            <w:tcBorders>
              <w:bottom w:val="single" w:sz="4" w:space="0" w:color="auto"/>
            </w:tcBorders>
          </w:tcPr>
          <w:p w14:paraId="367A5A43" w14:textId="77777777" w:rsidR="001A20AD" w:rsidRPr="0080063E" w:rsidRDefault="001A20AD" w:rsidP="007D2FC1">
            <w:pPr>
              <w:spacing w:line="480" w:lineRule="auto"/>
              <w:rPr>
                <w:rFonts w:ascii="Times New Roman" w:hAnsi="Times New Roman" w:cs="Times New Roman"/>
                <w:sz w:val="20"/>
                <w:szCs w:val="20"/>
              </w:rPr>
            </w:pPr>
            <w:r w:rsidRPr="0080063E">
              <w:rPr>
                <w:rFonts w:ascii="Times New Roman" w:hAnsi="Times New Roman" w:cs="Times New Roman"/>
                <w:sz w:val="20"/>
                <w:szCs w:val="20"/>
              </w:rPr>
              <w:t>Age</w:t>
            </w:r>
          </w:p>
        </w:tc>
        <w:tc>
          <w:tcPr>
            <w:tcW w:w="293" w:type="dxa"/>
            <w:tcBorders>
              <w:bottom w:val="single" w:sz="4" w:space="0" w:color="auto"/>
            </w:tcBorders>
            <w:tcMar>
              <w:left w:w="0" w:type="dxa"/>
              <w:right w:w="0" w:type="dxa"/>
            </w:tcMar>
          </w:tcPr>
          <w:p w14:paraId="0EE586E6" w14:textId="77777777" w:rsidR="001A20AD" w:rsidRPr="0080063E" w:rsidRDefault="001A20AD" w:rsidP="007D2FC1">
            <w:pPr>
              <w:spacing w:line="480" w:lineRule="auto"/>
              <w:jc w:val="right"/>
              <w:rPr>
                <w:rFonts w:ascii="Times New Roman" w:hAnsi="Times New Roman" w:cs="Times New Roman"/>
                <w:sz w:val="20"/>
                <w:szCs w:val="20"/>
              </w:rPr>
            </w:pPr>
          </w:p>
        </w:tc>
        <w:tc>
          <w:tcPr>
            <w:tcW w:w="1178" w:type="dxa"/>
            <w:tcBorders>
              <w:bottom w:val="single" w:sz="4" w:space="0" w:color="auto"/>
            </w:tcBorders>
            <w:tcMar>
              <w:left w:w="0" w:type="dxa"/>
            </w:tcMar>
          </w:tcPr>
          <w:p w14:paraId="1674CEC5" w14:textId="50A8C23E" w:rsidR="001A20AD" w:rsidRPr="0080063E" w:rsidRDefault="001A20AD" w:rsidP="007D2FC1">
            <w:pPr>
              <w:spacing w:line="480" w:lineRule="auto"/>
              <w:rPr>
                <w:rFonts w:ascii="Times New Roman" w:hAnsi="Times New Roman" w:cs="Times New Roman"/>
                <w:sz w:val="20"/>
                <w:szCs w:val="20"/>
              </w:rPr>
            </w:pPr>
            <w:r w:rsidRPr="0080063E">
              <w:rPr>
                <w:rFonts w:ascii="Times New Roman" w:hAnsi="Times New Roman" w:cs="Times New Roman"/>
                <w:sz w:val="20"/>
                <w:szCs w:val="20"/>
              </w:rPr>
              <w:t>0.004</w:t>
            </w:r>
          </w:p>
        </w:tc>
        <w:tc>
          <w:tcPr>
            <w:tcW w:w="1067" w:type="dxa"/>
            <w:tcBorders>
              <w:bottom w:val="single" w:sz="4" w:space="0" w:color="auto"/>
            </w:tcBorders>
          </w:tcPr>
          <w:p w14:paraId="1A2D0B4C" w14:textId="77777777" w:rsidR="001A20AD" w:rsidRPr="0080063E" w:rsidRDefault="001A20AD" w:rsidP="007D2FC1">
            <w:pPr>
              <w:spacing w:line="480" w:lineRule="auto"/>
              <w:rPr>
                <w:rFonts w:ascii="Times New Roman" w:hAnsi="Times New Roman" w:cs="Times New Roman"/>
                <w:sz w:val="20"/>
                <w:szCs w:val="20"/>
              </w:rPr>
            </w:pPr>
            <w:r w:rsidRPr="0080063E">
              <w:rPr>
                <w:rFonts w:ascii="Times New Roman" w:hAnsi="Times New Roman" w:cs="Times New Roman"/>
                <w:sz w:val="20"/>
                <w:szCs w:val="20"/>
              </w:rPr>
              <w:t>0.068</w:t>
            </w:r>
          </w:p>
        </w:tc>
        <w:tc>
          <w:tcPr>
            <w:tcW w:w="1954" w:type="dxa"/>
          </w:tcPr>
          <w:p w14:paraId="4D173122" w14:textId="77777777" w:rsidR="001A20AD" w:rsidRPr="0080063E" w:rsidRDefault="001A20AD" w:rsidP="007D2FC1">
            <w:pPr>
              <w:spacing w:line="480" w:lineRule="auto"/>
              <w:rPr>
                <w:rFonts w:ascii="Times New Roman" w:hAnsi="Times New Roman" w:cs="Times New Roman"/>
                <w:sz w:val="20"/>
                <w:szCs w:val="20"/>
              </w:rPr>
            </w:pPr>
          </w:p>
        </w:tc>
        <w:tc>
          <w:tcPr>
            <w:tcW w:w="355" w:type="dxa"/>
            <w:tcMar>
              <w:left w:w="0" w:type="dxa"/>
              <w:right w:w="0" w:type="dxa"/>
            </w:tcMar>
          </w:tcPr>
          <w:p w14:paraId="0DC4CCFB" w14:textId="77777777" w:rsidR="001A20AD" w:rsidRPr="0080063E" w:rsidRDefault="001A20AD" w:rsidP="007D2FC1">
            <w:pPr>
              <w:spacing w:line="480" w:lineRule="auto"/>
              <w:jc w:val="right"/>
              <w:rPr>
                <w:rFonts w:ascii="Times New Roman" w:hAnsi="Times New Roman" w:cs="Times New Roman"/>
                <w:sz w:val="20"/>
                <w:szCs w:val="20"/>
              </w:rPr>
            </w:pPr>
          </w:p>
        </w:tc>
        <w:tc>
          <w:tcPr>
            <w:tcW w:w="889" w:type="dxa"/>
            <w:tcMar>
              <w:left w:w="0" w:type="dxa"/>
            </w:tcMar>
          </w:tcPr>
          <w:p w14:paraId="51F874AD" w14:textId="77777777" w:rsidR="001A20AD" w:rsidRPr="0080063E" w:rsidRDefault="001A20AD" w:rsidP="007D2FC1">
            <w:pPr>
              <w:spacing w:line="480" w:lineRule="auto"/>
              <w:rPr>
                <w:rFonts w:ascii="Times New Roman" w:hAnsi="Times New Roman" w:cs="Times New Roman"/>
                <w:sz w:val="20"/>
                <w:szCs w:val="20"/>
              </w:rPr>
            </w:pPr>
          </w:p>
        </w:tc>
      </w:tr>
    </w:tbl>
    <w:p w14:paraId="109FE4DF" w14:textId="7C04BA74" w:rsidR="001A20AD" w:rsidRPr="0080063E" w:rsidRDefault="001A20AD" w:rsidP="001A20AD">
      <w:pPr>
        <w:spacing w:line="480" w:lineRule="auto"/>
        <w:rPr>
          <w:rFonts w:ascii="Times New Roman" w:hAnsi="Times New Roman" w:cs="Times New Roman"/>
          <w:sz w:val="20"/>
          <w:szCs w:val="20"/>
        </w:rPr>
      </w:pPr>
      <w:r w:rsidRPr="0080063E">
        <w:rPr>
          <w:rFonts w:ascii="Times New Roman" w:hAnsi="Times New Roman" w:cs="Times New Roman"/>
          <w:i/>
          <w:iCs/>
          <w:sz w:val="20"/>
          <w:szCs w:val="20"/>
        </w:rPr>
        <w:t>Note</w:t>
      </w:r>
      <w:r w:rsidRPr="0080063E">
        <w:rPr>
          <w:rFonts w:ascii="Times New Roman" w:hAnsi="Times New Roman" w:cs="Times New Roman"/>
          <w:sz w:val="20"/>
          <w:szCs w:val="20"/>
        </w:rPr>
        <w:t xml:space="preserve">. </w:t>
      </w:r>
      <w:r w:rsidRPr="0080063E">
        <w:rPr>
          <w:rFonts w:ascii="Times New Roman" w:hAnsi="Times New Roman" w:cs="Times New Roman"/>
          <w:sz w:val="20"/>
          <w:szCs w:val="20"/>
          <w:vertAlign w:val="superscript"/>
        </w:rPr>
        <w:t>a</w:t>
      </w:r>
      <w:r w:rsidRPr="0080063E">
        <w:rPr>
          <w:rFonts w:ascii="Times New Roman" w:hAnsi="Times New Roman" w:cs="Times New Roman"/>
          <w:sz w:val="20"/>
          <w:szCs w:val="20"/>
        </w:rPr>
        <w:t xml:space="preserve">–Men as a reference group. </w:t>
      </w:r>
      <w:r w:rsidRPr="0080063E">
        <w:rPr>
          <w:rFonts w:ascii="Times New Roman" w:hAnsi="Times New Roman" w:cs="Times New Roman"/>
          <w:sz w:val="20"/>
          <w:szCs w:val="20"/>
          <w:vertAlign w:val="superscript"/>
        </w:rPr>
        <w:t>b</w:t>
      </w:r>
      <w:r w:rsidRPr="0080063E">
        <w:rPr>
          <w:rFonts w:ascii="Times New Roman" w:hAnsi="Times New Roman" w:cs="Times New Roman"/>
          <w:sz w:val="20"/>
          <w:szCs w:val="20"/>
        </w:rPr>
        <w:t>–Single individuals as a reference group</w:t>
      </w:r>
      <w:r w:rsidR="001F1094">
        <w:rPr>
          <w:rFonts w:ascii="Times New Roman" w:hAnsi="Times New Roman" w:cs="Times New Roman"/>
          <w:sz w:val="20"/>
          <w:szCs w:val="20"/>
        </w:rPr>
        <w:t>, Age</w:t>
      </w:r>
      <w:r w:rsidR="001F1094" w:rsidRPr="008D2E6F">
        <w:rPr>
          <w:rFonts w:ascii="Times New Roman" w:hAnsi="Times New Roman" w:cs="Times New Roman"/>
          <w:sz w:val="20"/>
          <w:szCs w:val="20"/>
          <w:vertAlign w:val="superscript"/>
        </w:rPr>
        <w:t>2</w:t>
      </w:r>
      <w:r w:rsidR="001F1094">
        <w:rPr>
          <w:rFonts w:ascii="Times New Roman" w:hAnsi="Times New Roman" w:cs="Times New Roman"/>
          <w:sz w:val="20"/>
          <w:szCs w:val="20"/>
        </w:rPr>
        <w:t>–Age squared</w:t>
      </w:r>
      <w:r w:rsidRPr="0080063E">
        <w:rPr>
          <w:rFonts w:ascii="Times New Roman" w:hAnsi="Times New Roman" w:cs="Times New Roman"/>
          <w:sz w:val="20"/>
          <w:szCs w:val="20"/>
        </w:rPr>
        <w:t xml:space="preserve">, </w:t>
      </w:r>
      <w:r w:rsidRPr="0080063E">
        <w:rPr>
          <w:rFonts w:ascii="Times New Roman" w:hAnsi="Times New Roman" w:cs="Times New Roman"/>
          <w:i/>
          <w:iCs/>
          <w:sz w:val="20"/>
          <w:szCs w:val="20"/>
        </w:rPr>
        <w:t>ICC</w:t>
      </w:r>
      <w:r w:rsidRPr="0080063E">
        <w:rPr>
          <w:rFonts w:ascii="Times New Roman" w:hAnsi="Times New Roman" w:cs="Times New Roman"/>
          <w:sz w:val="20"/>
          <w:szCs w:val="20"/>
        </w:rPr>
        <w:t xml:space="preserve"> = 0.036, Pseudo </w:t>
      </w:r>
      <w:r w:rsidRPr="0080063E">
        <w:rPr>
          <w:rFonts w:ascii="Times New Roman" w:hAnsi="Times New Roman" w:cs="Times New Roman"/>
          <w:i/>
          <w:iCs/>
          <w:sz w:val="20"/>
          <w:szCs w:val="20"/>
        </w:rPr>
        <w:t>r</w:t>
      </w:r>
      <w:r w:rsidRPr="0080063E">
        <w:rPr>
          <w:rFonts w:ascii="Times New Roman" w:hAnsi="Times New Roman" w:cs="Times New Roman"/>
          <w:sz w:val="20"/>
          <w:szCs w:val="20"/>
          <w:vertAlign w:val="superscript"/>
        </w:rPr>
        <w:t>2</w:t>
      </w:r>
      <w:r w:rsidRPr="0080063E">
        <w:rPr>
          <w:rFonts w:ascii="Times New Roman" w:hAnsi="Times New Roman" w:cs="Times New Roman"/>
          <w:sz w:val="20"/>
          <w:szCs w:val="20"/>
        </w:rPr>
        <w:t xml:space="preserve"> = 0.221, df</w:t>
      </w:r>
      <w:r w:rsidRPr="0080063E">
        <w:rPr>
          <w:rFonts w:ascii="Times New Roman" w:hAnsi="Times New Roman" w:cs="Times New Roman"/>
          <w:sz w:val="20"/>
          <w:szCs w:val="20"/>
          <w:vertAlign w:val="subscript"/>
        </w:rPr>
        <w:t>residuals</w:t>
      </w:r>
      <w:r w:rsidRPr="0080063E">
        <w:rPr>
          <w:rFonts w:ascii="Times New Roman" w:hAnsi="Times New Roman" w:cs="Times New Roman"/>
          <w:sz w:val="20"/>
          <w:szCs w:val="20"/>
        </w:rPr>
        <w:t xml:space="preserve"> = 71065, deviance = 176183.8, all VIFs below 6.08 (</w:t>
      </w:r>
      <w:r w:rsidRPr="0080063E">
        <w:rPr>
          <w:rFonts w:ascii="Times New Roman" w:hAnsi="Times New Roman" w:cs="Times New Roman"/>
          <w:i/>
          <w:iCs/>
          <w:sz w:val="20"/>
          <w:szCs w:val="20"/>
        </w:rPr>
        <w:t>M</w:t>
      </w:r>
      <w:r w:rsidRPr="0080063E">
        <w:rPr>
          <w:rFonts w:ascii="Times New Roman" w:hAnsi="Times New Roman" w:cs="Times New Roman"/>
          <w:sz w:val="20"/>
          <w:szCs w:val="20"/>
        </w:rPr>
        <w:t xml:space="preserve"> = 1.96, </w:t>
      </w:r>
      <w:r w:rsidRPr="0080063E">
        <w:rPr>
          <w:rFonts w:ascii="Times New Roman" w:hAnsi="Times New Roman" w:cs="Times New Roman"/>
          <w:i/>
          <w:iCs/>
          <w:sz w:val="20"/>
          <w:szCs w:val="20"/>
        </w:rPr>
        <w:t>SD</w:t>
      </w:r>
      <w:r w:rsidRPr="0080063E">
        <w:rPr>
          <w:rFonts w:ascii="Times New Roman" w:hAnsi="Times New Roman" w:cs="Times New Roman"/>
          <w:sz w:val="20"/>
          <w:szCs w:val="20"/>
        </w:rPr>
        <w:t xml:space="preserve"> = 1.12).</w:t>
      </w:r>
    </w:p>
    <w:p w14:paraId="7DD99C2B" w14:textId="426A3F33" w:rsidR="00CF43CC" w:rsidRPr="0080063E" w:rsidRDefault="00CF43CC" w:rsidP="00CF43CC">
      <w:pPr>
        <w:pStyle w:val="Nagwek1"/>
      </w:pPr>
      <w:bookmarkStart w:id="23" w:name="_Toc104651135"/>
      <w:r w:rsidRPr="0080063E">
        <w:t>Table S8. Results of the multilevel linear model regressing time spent enhancing physical attractiveness on freed first-level predictors, with participants nested within countries.</w:t>
      </w:r>
      <w:bookmarkEnd w:id="23"/>
    </w:p>
    <w:p w14:paraId="02B10957" w14:textId="77777777" w:rsidR="00CF43CC" w:rsidRPr="0080063E" w:rsidRDefault="00CF43CC" w:rsidP="00CF43CC">
      <w:pPr>
        <w:rPr>
          <w:rFonts w:cstheme="minorHAnsi"/>
        </w:rPr>
      </w:pPr>
    </w:p>
    <w:tbl>
      <w:tblPr>
        <w:tblStyle w:val="Tabela-Siatka"/>
        <w:tblW w:w="92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7"/>
        <w:gridCol w:w="293"/>
        <w:gridCol w:w="1178"/>
        <w:gridCol w:w="1067"/>
        <w:gridCol w:w="1954"/>
        <w:gridCol w:w="355"/>
        <w:gridCol w:w="889"/>
      </w:tblGrid>
      <w:tr w:rsidR="00CF43CC" w:rsidRPr="0080063E" w14:paraId="1ED0E554" w14:textId="77777777" w:rsidTr="00567B9A">
        <w:trPr>
          <w:trHeight w:val="243"/>
        </w:trPr>
        <w:tc>
          <w:tcPr>
            <w:tcW w:w="3507" w:type="dxa"/>
            <w:tcBorders>
              <w:top w:val="single" w:sz="4" w:space="0" w:color="auto"/>
              <w:bottom w:val="single" w:sz="4" w:space="0" w:color="auto"/>
            </w:tcBorders>
          </w:tcPr>
          <w:p w14:paraId="5CC004C7" w14:textId="77777777" w:rsidR="00CF43CC" w:rsidRPr="0080063E" w:rsidRDefault="00CF43CC" w:rsidP="00567B9A">
            <w:pPr>
              <w:rPr>
                <w:rFonts w:cstheme="minorHAnsi"/>
                <w:b/>
                <w:bCs/>
              </w:rPr>
            </w:pPr>
            <w:r w:rsidRPr="0080063E">
              <w:rPr>
                <w:rFonts w:cstheme="minorHAnsi"/>
                <w:b/>
                <w:bCs/>
              </w:rPr>
              <w:t>Fixed effects</w:t>
            </w:r>
          </w:p>
        </w:tc>
        <w:tc>
          <w:tcPr>
            <w:tcW w:w="1471" w:type="dxa"/>
            <w:gridSpan w:val="2"/>
            <w:tcBorders>
              <w:top w:val="single" w:sz="4" w:space="0" w:color="auto"/>
              <w:bottom w:val="single" w:sz="4" w:space="0" w:color="auto"/>
            </w:tcBorders>
          </w:tcPr>
          <w:p w14:paraId="4D842CA6" w14:textId="77777777" w:rsidR="00CF43CC" w:rsidRPr="0080063E" w:rsidRDefault="00CF43CC" w:rsidP="00567B9A">
            <w:pPr>
              <w:ind w:left="71"/>
              <w:rPr>
                <w:rFonts w:cstheme="minorHAnsi"/>
                <w:b/>
                <w:bCs/>
              </w:rPr>
            </w:pPr>
            <w:r w:rsidRPr="0080063E">
              <w:rPr>
                <w:rFonts w:cstheme="minorHAnsi"/>
                <w:b/>
                <w:bCs/>
                <w:i/>
                <w:iCs/>
              </w:rPr>
              <w:t xml:space="preserve"> β</w:t>
            </w:r>
          </w:p>
        </w:tc>
        <w:tc>
          <w:tcPr>
            <w:tcW w:w="1067" w:type="dxa"/>
            <w:tcBorders>
              <w:top w:val="single" w:sz="4" w:space="0" w:color="auto"/>
              <w:bottom w:val="single" w:sz="4" w:space="0" w:color="auto"/>
            </w:tcBorders>
          </w:tcPr>
          <w:p w14:paraId="62B1AB6D" w14:textId="77777777" w:rsidR="00CF43CC" w:rsidRPr="0080063E" w:rsidRDefault="00CF43CC" w:rsidP="00567B9A">
            <w:pPr>
              <w:rPr>
                <w:rFonts w:cstheme="minorHAnsi"/>
                <w:b/>
                <w:bCs/>
              </w:rPr>
            </w:pPr>
            <w:r w:rsidRPr="0080063E">
              <w:rPr>
                <w:rFonts w:cstheme="minorHAnsi"/>
                <w:b/>
                <w:bCs/>
              </w:rPr>
              <w:t>SE</w:t>
            </w:r>
          </w:p>
        </w:tc>
        <w:tc>
          <w:tcPr>
            <w:tcW w:w="1954" w:type="dxa"/>
            <w:tcBorders>
              <w:top w:val="single" w:sz="4" w:space="0" w:color="auto"/>
              <w:bottom w:val="single" w:sz="4" w:space="0" w:color="auto"/>
            </w:tcBorders>
          </w:tcPr>
          <w:p w14:paraId="550A6D9B" w14:textId="77777777" w:rsidR="00CF43CC" w:rsidRPr="0080063E" w:rsidRDefault="00CF43CC" w:rsidP="00567B9A">
            <w:pPr>
              <w:rPr>
                <w:rFonts w:cstheme="minorHAnsi"/>
                <w:b/>
                <w:bCs/>
              </w:rPr>
            </w:pPr>
            <w:r w:rsidRPr="0080063E">
              <w:rPr>
                <w:rFonts w:cstheme="minorHAnsi"/>
                <w:b/>
                <w:bCs/>
              </w:rPr>
              <w:t>95% CI</w:t>
            </w:r>
          </w:p>
        </w:tc>
        <w:tc>
          <w:tcPr>
            <w:tcW w:w="1244" w:type="dxa"/>
            <w:gridSpan w:val="2"/>
            <w:tcBorders>
              <w:top w:val="single" w:sz="4" w:space="0" w:color="auto"/>
              <w:bottom w:val="single" w:sz="4" w:space="0" w:color="auto"/>
            </w:tcBorders>
            <w:tcMar>
              <w:left w:w="0" w:type="dxa"/>
              <w:right w:w="0" w:type="dxa"/>
            </w:tcMar>
          </w:tcPr>
          <w:p w14:paraId="0C1BBA90" w14:textId="77777777" w:rsidR="00CF43CC" w:rsidRPr="0080063E" w:rsidRDefault="00CF43CC" w:rsidP="00567B9A">
            <w:pPr>
              <w:ind w:firstLine="143"/>
              <w:rPr>
                <w:rFonts w:cstheme="minorHAnsi"/>
                <w:b/>
                <w:bCs/>
              </w:rPr>
            </w:pPr>
            <w:r w:rsidRPr="0080063E">
              <w:rPr>
                <w:rFonts w:cstheme="minorHAnsi"/>
                <w:b/>
                <w:bCs/>
                <w:i/>
                <w:iCs/>
              </w:rPr>
              <w:t xml:space="preserve">  p</w:t>
            </w:r>
          </w:p>
        </w:tc>
      </w:tr>
      <w:tr w:rsidR="00CF43CC" w:rsidRPr="0080063E" w14:paraId="6426D88A" w14:textId="77777777" w:rsidTr="00567B9A">
        <w:trPr>
          <w:trHeight w:val="243"/>
        </w:trPr>
        <w:tc>
          <w:tcPr>
            <w:tcW w:w="3507" w:type="dxa"/>
            <w:tcBorders>
              <w:top w:val="single" w:sz="4" w:space="0" w:color="auto"/>
              <w:bottom w:val="single" w:sz="4" w:space="0" w:color="auto"/>
            </w:tcBorders>
          </w:tcPr>
          <w:p w14:paraId="4EFA9823" w14:textId="77777777" w:rsidR="00CF43CC" w:rsidRPr="0080063E" w:rsidRDefault="00CF43CC" w:rsidP="00567B9A">
            <w:pPr>
              <w:rPr>
                <w:rFonts w:cstheme="minorHAnsi"/>
                <w:b/>
                <w:bCs/>
              </w:rPr>
            </w:pPr>
            <w:r w:rsidRPr="0080063E">
              <w:rPr>
                <w:rFonts w:cstheme="minorHAnsi"/>
                <w:b/>
                <w:bCs/>
              </w:rPr>
              <w:t>Country-level predictors</w:t>
            </w:r>
          </w:p>
        </w:tc>
        <w:tc>
          <w:tcPr>
            <w:tcW w:w="1471" w:type="dxa"/>
            <w:gridSpan w:val="2"/>
            <w:tcBorders>
              <w:top w:val="single" w:sz="4" w:space="0" w:color="auto"/>
            </w:tcBorders>
          </w:tcPr>
          <w:p w14:paraId="7EAB61A2" w14:textId="77777777" w:rsidR="00CF43CC" w:rsidRPr="0080063E" w:rsidRDefault="00CF43CC" w:rsidP="00567B9A">
            <w:pPr>
              <w:ind w:left="71"/>
              <w:rPr>
                <w:rFonts w:cstheme="minorHAnsi"/>
                <w:b/>
                <w:bCs/>
                <w:i/>
                <w:iCs/>
              </w:rPr>
            </w:pPr>
          </w:p>
        </w:tc>
        <w:tc>
          <w:tcPr>
            <w:tcW w:w="1067" w:type="dxa"/>
            <w:tcBorders>
              <w:top w:val="single" w:sz="4" w:space="0" w:color="auto"/>
            </w:tcBorders>
          </w:tcPr>
          <w:p w14:paraId="0FCD8BC6" w14:textId="77777777" w:rsidR="00CF43CC" w:rsidRPr="0080063E" w:rsidRDefault="00CF43CC" w:rsidP="00567B9A">
            <w:pPr>
              <w:rPr>
                <w:rFonts w:cstheme="minorHAnsi"/>
                <w:b/>
                <w:bCs/>
              </w:rPr>
            </w:pPr>
          </w:p>
        </w:tc>
        <w:tc>
          <w:tcPr>
            <w:tcW w:w="1954" w:type="dxa"/>
            <w:tcBorders>
              <w:top w:val="single" w:sz="4" w:space="0" w:color="auto"/>
            </w:tcBorders>
          </w:tcPr>
          <w:p w14:paraId="5B77F196" w14:textId="77777777" w:rsidR="00CF43CC" w:rsidRPr="0080063E" w:rsidRDefault="00CF43CC" w:rsidP="00567B9A">
            <w:pPr>
              <w:rPr>
                <w:rFonts w:cstheme="minorHAnsi"/>
                <w:b/>
                <w:bCs/>
              </w:rPr>
            </w:pPr>
          </w:p>
        </w:tc>
        <w:tc>
          <w:tcPr>
            <w:tcW w:w="1244" w:type="dxa"/>
            <w:gridSpan w:val="2"/>
            <w:tcBorders>
              <w:top w:val="single" w:sz="4" w:space="0" w:color="auto"/>
            </w:tcBorders>
            <w:tcMar>
              <w:left w:w="0" w:type="dxa"/>
              <w:right w:w="0" w:type="dxa"/>
            </w:tcMar>
          </w:tcPr>
          <w:p w14:paraId="237BEC59" w14:textId="77777777" w:rsidR="00CF43CC" w:rsidRPr="0080063E" w:rsidRDefault="00CF43CC" w:rsidP="00567B9A">
            <w:pPr>
              <w:ind w:firstLine="143"/>
              <w:rPr>
                <w:rFonts w:cstheme="minorHAnsi"/>
                <w:b/>
                <w:bCs/>
                <w:i/>
                <w:iCs/>
              </w:rPr>
            </w:pPr>
          </w:p>
        </w:tc>
      </w:tr>
      <w:tr w:rsidR="00CF43CC" w:rsidRPr="0080063E" w14:paraId="44170524" w14:textId="77777777" w:rsidTr="00567B9A">
        <w:trPr>
          <w:trHeight w:val="229"/>
        </w:trPr>
        <w:tc>
          <w:tcPr>
            <w:tcW w:w="3507" w:type="dxa"/>
            <w:tcBorders>
              <w:top w:val="single" w:sz="4" w:space="0" w:color="auto"/>
            </w:tcBorders>
          </w:tcPr>
          <w:p w14:paraId="414E078A" w14:textId="77777777" w:rsidR="00CF43CC" w:rsidRPr="0080063E" w:rsidRDefault="00CF43CC" w:rsidP="00CF43CC">
            <w:pPr>
              <w:rPr>
                <w:rFonts w:cstheme="minorHAnsi"/>
              </w:rPr>
            </w:pPr>
            <w:r w:rsidRPr="0080063E">
              <w:rPr>
                <w:rFonts w:cstheme="minorHAnsi"/>
              </w:rPr>
              <w:t>GDP (per capita)</w:t>
            </w:r>
          </w:p>
        </w:tc>
        <w:tc>
          <w:tcPr>
            <w:tcW w:w="293" w:type="dxa"/>
            <w:tcMar>
              <w:left w:w="0" w:type="dxa"/>
              <w:right w:w="0" w:type="dxa"/>
            </w:tcMar>
            <w:vAlign w:val="bottom"/>
          </w:tcPr>
          <w:p w14:paraId="69841811" w14:textId="77777777" w:rsidR="00CF43CC" w:rsidRPr="0080063E" w:rsidRDefault="00CF43CC" w:rsidP="00CF43CC">
            <w:pPr>
              <w:jc w:val="right"/>
              <w:rPr>
                <w:rFonts w:cstheme="minorHAnsi"/>
              </w:rPr>
            </w:pPr>
            <w:r w:rsidRPr="0080063E">
              <w:rPr>
                <w:rFonts w:cstheme="minorHAnsi"/>
              </w:rPr>
              <w:t>-</w:t>
            </w:r>
          </w:p>
        </w:tc>
        <w:tc>
          <w:tcPr>
            <w:tcW w:w="1178" w:type="dxa"/>
            <w:tcMar>
              <w:left w:w="0" w:type="dxa"/>
            </w:tcMar>
            <w:vAlign w:val="bottom"/>
          </w:tcPr>
          <w:p w14:paraId="0B9C2357" w14:textId="2CD8A2DB" w:rsidR="00CF43CC" w:rsidRPr="0080063E" w:rsidRDefault="00CF43CC" w:rsidP="00CF43CC">
            <w:pPr>
              <w:rPr>
                <w:rFonts w:cstheme="minorHAnsi"/>
              </w:rPr>
            </w:pPr>
            <w:r w:rsidRPr="0080063E">
              <w:rPr>
                <w:rFonts w:ascii="Calibri" w:hAnsi="Calibri" w:cs="Calibri"/>
                <w:color w:val="000000"/>
              </w:rPr>
              <w:t>0.021</w:t>
            </w:r>
          </w:p>
        </w:tc>
        <w:tc>
          <w:tcPr>
            <w:tcW w:w="1067" w:type="dxa"/>
            <w:vAlign w:val="bottom"/>
          </w:tcPr>
          <w:p w14:paraId="000467F2" w14:textId="1B3C527A" w:rsidR="00CF43CC" w:rsidRPr="0080063E" w:rsidRDefault="00CF43CC" w:rsidP="00CF43CC">
            <w:pPr>
              <w:rPr>
                <w:rFonts w:cstheme="minorHAnsi"/>
              </w:rPr>
            </w:pPr>
            <w:r w:rsidRPr="0080063E">
              <w:rPr>
                <w:rFonts w:ascii="Calibri" w:hAnsi="Calibri" w:cs="Calibri"/>
                <w:color w:val="000000"/>
              </w:rPr>
              <w:t>0.028</w:t>
            </w:r>
          </w:p>
        </w:tc>
        <w:tc>
          <w:tcPr>
            <w:tcW w:w="1954" w:type="dxa"/>
            <w:vAlign w:val="bottom"/>
          </w:tcPr>
          <w:p w14:paraId="44147040" w14:textId="19E88EAB" w:rsidR="00CF43CC" w:rsidRPr="0080063E" w:rsidRDefault="00CF43CC" w:rsidP="00CF43CC">
            <w:pPr>
              <w:rPr>
                <w:rFonts w:cstheme="minorHAnsi"/>
              </w:rPr>
            </w:pPr>
            <w:r w:rsidRPr="0080063E">
              <w:rPr>
                <w:rFonts w:ascii="Calibri" w:hAnsi="Calibri" w:cs="Calibri"/>
                <w:color w:val="000000"/>
              </w:rPr>
              <w:t xml:space="preserve"> [-0.075, 0.034] </w:t>
            </w:r>
          </w:p>
        </w:tc>
        <w:tc>
          <w:tcPr>
            <w:tcW w:w="355" w:type="dxa"/>
            <w:tcMar>
              <w:left w:w="0" w:type="dxa"/>
              <w:right w:w="0" w:type="dxa"/>
            </w:tcMar>
            <w:vAlign w:val="center"/>
          </w:tcPr>
          <w:p w14:paraId="5F233013" w14:textId="77777777" w:rsidR="00CF43CC" w:rsidRPr="0080063E" w:rsidRDefault="00CF43CC" w:rsidP="00CF43CC">
            <w:pPr>
              <w:jc w:val="right"/>
              <w:rPr>
                <w:rFonts w:cstheme="minorHAnsi"/>
              </w:rPr>
            </w:pPr>
          </w:p>
        </w:tc>
        <w:tc>
          <w:tcPr>
            <w:tcW w:w="889" w:type="dxa"/>
            <w:tcMar>
              <w:left w:w="0" w:type="dxa"/>
            </w:tcMar>
            <w:vAlign w:val="bottom"/>
          </w:tcPr>
          <w:p w14:paraId="63F83506" w14:textId="01F87CA6" w:rsidR="00CF43CC" w:rsidRPr="0080063E" w:rsidRDefault="00CF43CC" w:rsidP="00CF43CC">
            <w:pPr>
              <w:rPr>
                <w:rFonts w:cstheme="minorHAnsi"/>
              </w:rPr>
            </w:pPr>
            <w:r w:rsidRPr="0080063E">
              <w:rPr>
                <w:rFonts w:ascii="Calibri" w:hAnsi="Calibri" w:cstheme="minorHAnsi"/>
                <w:color w:val="000000"/>
              </w:rPr>
              <w:t>0.460</w:t>
            </w:r>
          </w:p>
        </w:tc>
      </w:tr>
      <w:tr w:rsidR="00CF43CC" w:rsidRPr="0080063E" w14:paraId="63D18719" w14:textId="77777777" w:rsidTr="00567B9A">
        <w:trPr>
          <w:trHeight w:val="243"/>
        </w:trPr>
        <w:tc>
          <w:tcPr>
            <w:tcW w:w="3507" w:type="dxa"/>
          </w:tcPr>
          <w:p w14:paraId="422D0760" w14:textId="77777777" w:rsidR="00CF43CC" w:rsidRPr="0080063E" w:rsidRDefault="00CF43CC" w:rsidP="00CF43CC">
            <w:pPr>
              <w:rPr>
                <w:rFonts w:cstheme="minorHAnsi"/>
              </w:rPr>
            </w:pPr>
            <w:r w:rsidRPr="0080063E">
              <w:rPr>
                <w:rFonts w:cstheme="minorHAnsi"/>
              </w:rPr>
              <w:t>Country’s Individualism</w:t>
            </w:r>
          </w:p>
        </w:tc>
        <w:tc>
          <w:tcPr>
            <w:tcW w:w="293" w:type="dxa"/>
            <w:tcMar>
              <w:left w:w="0" w:type="dxa"/>
              <w:right w:w="0" w:type="dxa"/>
            </w:tcMar>
            <w:vAlign w:val="bottom"/>
          </w:tcPr>
          <w:p w14:paraId="5480CAC9" w14:textId="77777777" w:rsidR="00CF43CC" w:rsidRPr="0080063E" w:rsidRDefault="00CF43CC" w:rsidP="00CF43CC">
            <w:pPr>
              <w:jc w:val="right"/>
              <w:rPr>
                <w:rFonts w:cstheme="minorHAnsi"/>
              </w:rPr>
            </w:pPr>
            <w:r w:rsidRPr="0080063E">
              <w:rPr>
                <w:rFonts w:cstheme="minorHAnsi"/>
                <w:color w:val="000000"/>
              </w:rPr>
              <w:t>-</w:t>
            </w:r>
          </w:p>
        </w:tc>
        <w:tc>
          <w:tcPr>
            <w:tcW w:w="1178" w:type="dxa"/>
            <w:tcMar>
              <w:left w:w="0" w:type="dxa"/>
            </w:tcMar>
            <w:vAlign w:val="bottom"/>
          </w:tcPr>
          <w:p w14:paraId="6BF063D9" w14:textId="0DEC7C8F" w:rsidR="00CF43CC" w:rsidRPr="0080063E" w:rsidRDefault="00CF43CC" w:rsidP="00CF43CC">
            <w:pPr>
              <w:rPr>
                <w:rFonts w:cstheme="minorHAnsi"/>
              </w:rPr>
            </w:pPr>
            <w:r w:rsidRPr="0080063E">
              <w:rPr>
                <w:rFonts w:ascii="Calibri" w:hAnsi="Calibri" w:cs="Calibri"/>
                <w:color w:val="000000"/>
              </w:rPr>
              <w:t>0.062</w:t>
            </w:r>
          </w:p>
        </w:tc>
        <w:tc>
          <w:tcPr>
            <w:tcW w:w="1067" w:type="dxa"/>
            <w:vAlign w:val="bottom"/>
          </w:tcPr>
          <w:p w14:paraId="00336C14" w14:textId="16820DD9" w:rsidR="00CF43CC" w:rsidRPr="0080063E" w:rsidRDefault="00CF43CC" w:rsidP="00CF43CC">
            <w:pPr>
              <w:rPr>
                <w:rFonts w:cstheme="minorHAnsi"/>
              </w:rPr>
            </w:pPr>
            <w:r w:rsidRPr="0080063E">
              <w:rPr>
                <w:rFonts w:ascii="Calibri" w:hAnsi="Calibri" w:cs="Calibri"/>
                <w:color w:val="000000"/>
              </w:rPr>
              <w:t>0.025</w:t>
            </w:r>
          </w:p>
        </w:tc>
        <w:tc>
          <w:tcPr>
            <w:tcW w:w="1954" w:type="dxa"/>
            <w:vAlign w:val="bottom"/>
          </w:tcPr>
          <w:p w14:paraId="4FC5F2A3" w14:textId="16991233" w:rsidR="00CF43CC" w:rsidRPr="0080063E" w:rsidRDefault="00CF43CC" w:rsidP="00CF43CC">
            <w:pPr>
              <w:rPr>
                <w:rFonts w:cstheme="minorHAnsi"/>
              </w:rPr>
            </w:pPr>
            <w:r w:rsidRPr="0080063E">
              <w:rPr>
                <w:rFonts w:ascii="Calibri" w:hAnsi="Calibri" w:cs="Calibri"/>
                <w:color w:val="000000"/>
              </w:rPr>
              <w:t xml:space="preserve"> [-0.110, -0.013] </w:t>
            </w:r>
          </w:p>
        </w:tc>
        <w:tc>
          <w:tcPr>
            <w:tcW w:w="355" w:type="dxa"/>
            <w:tcMar>
              <w:left w:w="0" w:type="dxa"/>
              <w:right w:w="0" w:type="dxa"/>
            </w:tcMar>
            <w:vAlign w:val="center"/>
          </w:tcPr>
          <w:p w14:paraId="77FA39F8" w14:textId="77777777" w:rsidR="00CF43CC" w:rsidRPr="0080063E" w:rsidRDefault="00CF43CC" w:rsidP="00CF43CC">
            <w:pPr>
              <w:jc w:val="right"/>
              <w:rPr>
                <w:rFonts w:cstheme="minorHAnsi"/>
              </w:rPr>
            </w:pPr>
          </w:p>
        </w:tc>
        <w:tc>
          <w:tcPr>
            <w:tcW w:w="889" w:type="dxa"/>
            <w:tcMar>
              <w:left w:w="0" w:type="dxa"/>
            </w:tcMar>
            <w:vAlign w:val="bottom"/>
          </w:tcPr>
          <w:p w14:paraId="558ED6C1" w14:textId="177DDCF9" w:rsidR="00CF43CC" w:rsidRPr="0080063E" w:rsidRDefault="00CF43CC" w:rsidP="00CF43CC">
            <w:pPr>
              <w:rPr>
                <w:rFonts w:cstheme="minorHAnsi"/>
              </w:rPr>
            </w:pPr>
            <w:r w:rsidRPr="0080063E">
              <w:rPr>
                <w:rFonts w:ascii="Calibri" w:hAnsi="Calibri" w:cs="Calibri"/>
                <w:color w:val="000000"/>
              </w:rPr>
              <w:t>0.013</w:t>
            </w:r>
          </w:p>
        </w:tc>
      </w:tr>
      <w:tr w:rsidR="00CF43CC" w:rsidRPr="0080063E" w14:paraId="2F9C974B" w14:textId="77777777" w:rsidTr="00567B9A">
        <w:trPr>
          <w:trHeight w:val="243"/>
        </w:trPr>
        <w:tc>
          <w:tcPr>
            <w:tcW w:w="3507" w:type="dxa"/>
          </w:tcPr>
          <w:p w14:paraId="7838B3E1" w14:textId="77777777" w:rsidR="00CF43CC" w:rsidRPr="0080063E" w:rsidRDefault="00CF43CC" w:rsidP="00CF43CC">
            <w:pPr>
              <w:rPr>
                <w:rFonts w:cstheme="minorHAnsi"/>
              </w:rPr>
            </w:pPr>
            <w:r w:rsidRPr="0080063E">
              <w:rPr>
                <w:rFonts w:cstheme="minorHAnsi"/>
              </w:rPr>
              <w:t>Country’s Gender Equality</w:t>
            </w:r>
          </w:p>
        </w:tc>
        <w:tc>
          <w:tcPr>
            <w:tcW w:w="293" w:type="dxa"/>
            <w:tcMar>
              <w:left w:w="0" w:type="dxa"/>
              <w:right w:w="0" w:type="dxa"/>
            </w:tcMar>
            <w:vAlign w:val="bottom"/>
          </w:tcPr>
          <w:p w14:paraId="3259AADC" w14:textId="77777777" w:rsidR="00CF43CC" w:rsidRPr="0080063E" w:rsidRDefault="00CF43CC" w:rsidP="00CF43CC">
            <w:pPr>
              <w:jc w:val="right"/>
              <w:rPr>
                <w:rFonts w:cstheme="minorHAnsi"/>
              </w:rPr>
            </w:pPr>
            <w:r w:rsidRPr="0080063E">
              <w:rPr>
                <w:rFonts w:cstheme="minorHAnsi"/>
                <w:color w:val="000000"/>
              </w:rPr>
              <w:t>-</w:t>
            </w:r>
          </w:p>
        </w:tc>
        <w:tc>
          <w:tcPr>
            <w:tcW w:w="1178" w:type="dxa"/>
            <w:tcMar>
              <w:left w:w="0" w:type="dxa"/>
            </w:tcMar>
            <w:vAlign w:val="bottom"/>
          </w:tcPr>
          <w:p w14:paraId="34FC97F5" w14:textId="44733AFD" w:rsidR="00CF43CC" w:rsidRPr="0080063E" w:rsidRDefault="00CF43CC" w:rsidP="00CF43CC">
            <w:pPr>
              <w:rPr>
                <w:rFonts w:cstheme="minorHAnsi"/>
              </w:rPr>
            </w:pPr>
            <w:r w:rsidRPr="0080063E">
              <w:rPr>
                <w:rFonts w:ascii="Calibri" w:hAnsi="Calibri" w:cs="Calibri"/>
                <w:color w:val="000000"/>
              </w:rPr>
              <w:t>0.062</w:t>
            </w:r>
          </w:p>
        </w:tc>
        <w:tc>
          <w:tcPr>
            <w:tcW w:w="1067" w:type="dxa"/>
            <w:vAlign w:val="bottom"/>
          </w:tcPr>
          <w:p w14:paraId="595E6A45" w14:textId="1B2F75B2" w:rsidR="00CF43CC" w:rsidRPr="0080063E" w:rsidRDefault="00CF43CC" w:rsidP="00CF43CC">
            <w:pPr>
              <w:rPr>
                <w:rFonts w:cstheme="minorHAnsi"/>
              </w:rPr>
            </w:pPr>
            <w:r w:rsidRPr="0080063E">
              <w:rPr>
                <w:rFonts w:ascii="Calibri" w:hAnsi="Calibri" w:cs="Calibri"/>
                <w:color w:val="000000"/>
              </w:rPr>
              <w:t>0.024</w:t>
            </w:r>
          </w:p>
        </w:tc>
        <w:tc>
          <w:tcPr>
            <w:tcW w:w="1954" w:type="dxa"/>
            <w:vAlign w:val="bottom"/>
          </w:tcPr>
          <w:p w14:paraId="161FB1DC" w14:textId="7FF014F8" w:rsidR="00CF43CC" w:rsidRPr="0080063E" w:rsidRDefault="00CF43CC" w:rsidP="00CF43CC">
            <w:pPr>
              <w:rPr>
                <w:rFonts w:cstheme="minorHAnsi"/>
              </w:rPr>
            </w:pPr>
            <w:r w:rsidRPr="0080063E">
              <w:rPr>
                <w:rFonts w:ascii="Calibri" w:hAnsi="Calibri" w:cs="Calibri"/>
                <w:color w:val="000000"/>
              </w:rPr>
              <w:t xml:space="preserve"> [-0.109, -0.014] </w:t>
            </w:r>
          </w:p>
        </w:tc>
        <w:tc>
          <w:tcPr>
            <w:tcW w:w="355" w:type="dxa"/>
            <w:tcMar>
              <w:left w:w="0" w:type="dxa"/>
              <w:right w:w="0" w:type="dxa"/>
            </w:tcMar>
            <w:vAlign w:val="center"/>
          </w:tcPr>
          <w:p w14:paraId="58F701C3" w14:textId="4ED2A45E" w:rsidR="00CF43CC" w:rsidRPr="0080063E" w:rsidRDefault="00CF43CC" w:rsidP="00CF43CC">
            <w:pPr>
              <w:jc w:val="right"/>
              <w:rPr>
                <w:rFonts w:cstheme="minorHAnsi"/>
              </w:rPr>
            </w:pPr>
            <w:r w:rsidRPr="0080063E">
              <w:rPr>
                <w:rFonts w:cstheme="minorHAnsi"/>
                <w:color w:val="000000"/>
              </w:rPr>
              <w:t> </w:t>
            </w:r>
          </w:p>
        </w:tc>
        <w:tc>
          <w:tcPr>
            <w:tcW w:w="889" w:type="dxa"/>
            <w:tcMar>
              <w:left w:w="0" w:type="dxa"/>
            </w:tcMar>
            <w:vAlign w:val="bottom"/>
          </w:tcPr>
          <w:p w14:paraId="170B8290" w14:textId="6CFC939C" w:rsidR="00CF43CC" w:rsidRPr="0080063E" w:rsidRDefault="00CF43CC" w:rsidP="00CF43CC">
            <w:pPr>
              <w:rPr>
                <w:rFonts w:cstheme="minorHAnsi"/>
              </w:rPr>
            </w:pPr>
            <w:r w:rsidRPr="0080063E">
              <w:rPr>
                <w:rFonts w:ascii="Calibri" w:hAnsi="Calibri" w:cs="Calibri"/>
                <w:color w:val="000000"/>
              </w:rPr>
              <w:t>0.012</w:t>
            </w:r>
          </w:p>
        </w:tc>
      </w:tr>
      <w:tr w:rsidR="00CF43CC" w:rsidRPr="0080063E" w14:paraId="40A0DE55" w14:textId="77777777" w:rsidTr="00567B9A">
        <w:trPr>
          <w:trHeight w:val="80"/>
        </w:trPr>
        <w:tc>
          <w:tcPr>
            <w:tcW w:w="3507" w:type="dxa"/>
            <w:vAlign w:val="center"/>
          </w:tcPr>
          <w:p w14:paraId="2564EEF1" w14:textId="77777777" w:rsidR="00CF43CC" w:rsidRPr="0080063E" w:rsidRDefault="00CF43CC" w:rsidP="00CF43CC">
            <w:pPr>
              <w:rPr>
                <w:rFonts w:cstheme="minorHAnsi"/>
              </w:rPr>
            </w:pPr>
            <w:r w:rsidRPr="0080063E">
              <w:rPr>
                <w:rFonts w:cstheme="minorHAnsi"/>
              </w:rPr>
              <w:t>Country’s Pathogen Prevalence</w:t>
            </w:r>
          </w:p>
        </w:tc>
        <w:tc>
          <w:tcPr>
            <w:tcW w:w="293" w:type="dxa"/>
            <w:tcMar>
              <w:left w:w="0" w:type="dxa"/>
              <w:right w:w="0" w:type="dxa"/>
            </w:tcMar>
            <w:vAlign w:val="bottom"/>
          </w:tcPr>
          <w:p w14:paraId="2C2F4D19" w14:textId="77777777" w:rsidR="00CF43CC" w:rsidRPr="0080063E" w:rsidRDefault="00CF43CC" w:rsidP="00CF43CC">
            <w:pPr>
              <w:jc w:val="right"/>
              <w:rPr>
                <w:rFonts w:cstheme="minorHAnsi"/>
              </w:rPr>
            </w:pPr>
            <w:r w:rsidRPr="0080063E">
              <w:rPr>
                <w:rFonts w:cstheme="minorHAnsi"/>
              </w:rPr>
              <w:t>-</w:t>
            </w:r>
          </w:p>
        </w:tc>
        <w:tc>
          <w:tcPr>
            <w:tcW w:w="1178" w:type="dxa"/>
            <w:tcMar>
              <w:left w:w="0" w:type="dxa"/>
            </w:tcMar>
            <w:vAlign w:val="bottom"/>
          </w:tcPr>
          <w:p w14:paraId="2DAD7EBE" w14:textId="13AAC8DD" w:rsidR="00CF43CC" w:rsidRPr="0080063E" w:rsidRDefault="00CF43CC" w:rsidP="00CF43CC">
            <w:pPr>
              <w:rPr>
                <w:rFonts w:cstheme="minorHAnsi"/>
              </w:rPr>
            </w:pPr>
            <w:r w:rsidRPr="0080063E">
              <w:rPr>
                <w:rFonts w:ascii="Calibri" w:hAnsi="Calibri" w:cs="Calibri"/>
                <w:color w:val="000000"/>
              </w:rPr>
              <w:t>0.009</w:t>
            </w:r>
          </w:p>
        </w:tc>
        <w:tc>
          <w:tcPr>
            <w:tcW w:w="1067" w:type="dxa"/>
            <w:vAlign w:val="bottom"/>
          </w:tcPr>
          <w:p w14:paraId="73E3FD83" w14:textId="24ED70F5" w:rsidR="00CF43CC" w:rsidRPr="0080063E" w:rsidRDefault="00CF43CC" w:rsidP="00CF43CC">
            <w:pPr>
              <w:rPr>
                <w:rFonts w:cstheme="minorHAnsi"/>
              </w:rPr>
            </w:pPr>
            <w:r w:rsidRPr="0080063E">
              <w:rPr>
                <w:rFonts w:ascii="Calibri" w:hAnsi="Calibri" w:cs="Calibri"/>
                <w:color w:val="000000"/>
              </w:rPr>
              <w:t>0.024</w:t>
            </w:r>
          </w:p>
        </w:tc>
        <w:tc>
          <w:tcPr>
            <w:tcW w:w="1954" w:type="dxa"/>
            <w:vAlign w:val="bottom"/>
          </w:tcPr>
          <w:p w14:paraId="0C81772A" w14:textId="09B5FB6F" w:rsidR="00CF43CC" w:rsidRPr="0080063E" w:rsidRDefault="00CF43CC" w:rsidP="00CF43CC">
            <w:pPr>
              <w:rPr>
                <w:rFonts w:cstheme="minorHAnsi"/>
              </w:rPr>
            </w:pPr>
            <w:r w:rsidRPr="0080063E">
              <w:rPr>
                <w:rFonts w:ascii="Calibri" w:hAnsi="Calibri" w:cs="Calibri"/>
                <w:color w:val="000000"/>
              </w:rPr>
              <w:t xml:space="preserve"> [-0.056, 0.037] </w:t>
            </w:r>
          </w:p>
        </w:tc>
        <w:tc>
          <w:tcPr>
            <w:tcW w:w="355" w:type="dxa"/>
            <w:tcMar>
              <w:left w:w="0" w:type="dxa"/>
              <w:right w:w="0" w:type="dxa"/>
            </w:tcMar>
            <w:vAlign w:val="center"/>
          </w:tcPr>
          <w:p w14:paraId="5DC54160" w14:textId="77777777" w:rsidR="00CF43CC" w:rsidRPr="0080063E" w:rsidRDefault="00CF43CC" w:rsidP="00CF43CC">
            <w:pPr>
              <w:jc w:val="right"/>
              <w:rPr>
                <w:rFonts w:cstheme="minorHAnsi"/>
              </w:rPr>
            </w:pPr>
          </w:p>
        </w:tc>
        <w:tc>
          <w:tcPr>
            <w:tcW w:w="889" w:type="dxa"/>
            <w:tcMar>
              <w:left w:w="0" w:type="dxa"/>
            </w:tcMar>
            <w:vAlign w:val="bottom"/>
          </w:tcPr>
          <w:p w14:paraId="7369E5C6" w14:textId="1495B879" w:rsidR="00CF43CC" w:rsidRPr="0080063E" w:rsidRDefault="00CF43CC" w:rsidP="00CF43CC">
            <w:pPr>
              <w:rPr>
                <w:rFonts w:cstheme="minorHAnsi"/>
              </w:rPr>
            </w:pPr>
            <w:r w:rsidRPr="0080063E">
              <w:rPr>
                <w:rFonts w:ascii="Calibri" w:hAnsi="Calibri" w:cs="Calibri"/>
                <w:color w:val="000000"/>
              </w:rPr>
              <w:t>0.688</w:t>
            </w:r>
          </w:p>
        </w:tc>
      </w:tr>
      <w:tr w:rsidR="00CF43CC" w:rsidRPr="0080063E" w14:paraId="1C8D8034" w14:textId="77777777" w:rsidTr="00567B9A">
        <w:trPr>
          <w:trHeight w:val="80"/>
        </w:trPr>
        <w:tc>
          <w:tcPr>
            <w:tcW w:w="3507" w:type="dxa"/>
            <w:tcBorders>
              <w:bottom w:val="single" w:sz="4" w:space="0" w:color="auto"/>
            </w:tcBorders>
            <w:vAlign w:val="center"/>
          </w:tcPr>
          <w:p w14:paraId="767E3107" w14:textId="77777777" w:rsidR="00CF43CC" w:rsidRPr="0080063E" w:rsidRDefault="00CF43CC" w:rsidP="00567B9A">
            <w:pPr>
              <w:rPr>
                <w:rFonts w:cstheme="minorHAnsi"/>
                <w:b/>
                <w:bCs/>
              </w:rPr>
            </w:pPr>
            <w:r w:rsidRPr="0080063E">
              <w:rPr>
                <w:rFonts w:cstheme="minorHAnsi"/>
                <w:b/>
                <w:bCs/>
              </w:rPr>
              <w:t>Individual-level predictors</w:t>
            </w:r>
          </w:p>
        </w:tc>
        <w:tc>
          <w:tcPr>
            <w:tcW w:w="293" w:type="dxa"/>
            <w:tcMar>
              <w:left w:w="0" w:type="dxa"/>
              <w:right w:w="0" w:type="dxa"/>
            </w:tcMar>
            <w:vAlign w:val="center"/>
          </w:tcPr>
          <w:p w14:paraId="622BC4B0" w14:textId="77777777" w:rsidR="00CF43CC" w:rsidRPr="0080063E" w:rsidRDefault="00CF43CC" w:rsidP="00567B9A">
            <w:pPr>
              <w:jc w:val="right"/>
              <w:rPr>
                <w:rFonts w:cstheme="minorHAnsi"/>
              </w:rPr>
            </w:pPr>
          </w:p>
        </w:tc>
        <w:tc>
          <w:tcPr>
            <w:tcW w:w="1178" w:type="dxa"/>
            <w:tcMar>
              <w:left w:w="0" w:type="dxa"/>
            </w:tcMar>
            <w:vAlign w:val="bottom"/>
          </w:tcPr>
          <w:p w14:paraId="44258A8D" w14:textId="77777777" w:rsidR="00CF43CC" w:rsidRPr="0080063E" w:rsidRDefault="00CF43CC" w:rsidP="00567B9A">
            <w:pPr>
              <w:rPr>
                <w:rFonts w:cstheme="minorHAnsi"/>
                <w:color w:val="000000"/>
              </w:rPr>
            </w:pPr>
          </w:p>
        </w:tc>
        <w:tc>
          <w:tcPr>
            <w:tcW w:w="1067" w:type="dxa"/>
            <w:vAlign w:val="bottom"/>
          </w:tcPr>
          <w:p w14:paraId="6F410B4D" w14:textId="77777777" w:rsidR="00CF43CC" w:rsidRPr="0080063E" w:rsidRDefault="00CF43CC" w:rsidP="00567B9A">
            <w:pPr>
              <w:rPr>
                <w:rFonts w:cstheme="minorHAnsi"/>
                <w:color w:val="000000"/>
              </w:rPr>
            </w:pPr>
          </w:p>
        </w:tc>
        <w:tc>
          <w:tcPr>
            <w:tcW w:w="1954" w:type="dxa"/>
            <w:vAlign w:val="bottom"/>
          </w:tcPr>
          <w:p w14:paraId="2D5B7F23" w14:textId="77777777" w:rsidR="00CF43CC" w:rsidRPr="0080063E" w:rsidRDefault="00CF43CC" w:rsidP="00567B9A">
            <w:pPr>
              <w:rPr>
                <w:rFonts w:cstheme="minorHAnsi"/>
                <w:color w:val="000000"/>
              </w:rPr>
            </w:pPr>
          </w:p>
        </w:tc>
        <w:tc>
          <w:tcPr>
            <w:tcW w:w="355" w:type="dxa"/>
            <w:tcMar>
              <w:left w:w="0" w:type="dxa"/>
              <w:right w:w="0" w:type="dxa"/>
            </w:tcMar>
            <w:vAlign w:val="center"/>
          </w:tcPr>
          <w:p w14:paraId="2A29266D" w14:textId="77777777" w:rsidR="00CF43CC" w:rsidRPr="0080063E" w:rsidRDefault="00CF43CC" w:rsidP="00567B9A">
            <w:pPr>
              <w:jc w:val="right"/>
              <w:rPr>
                <w:rFonts w:cstheme="minorHAnsi"/>
              </w:rPr>
            </w:pPr>
          </w:p>
        </w:tc>
        <w:tc>
          <w:tcPr>
            <w:tcW w:w="889" w:type="dxa"/>
            <w:tcMar>
              <w:left w:w="0" w:type="dxa"/>
            </w:tcMar>
          </w:tcPr>
          <w:p w14:paraId="07B3ECBB" w14:textId="77777777" w:rsidR="00CF43CC" w:rsidRPr="0080063E" w:rsidRDefault="00CF43CC" w:rsidP="00567B9A">
            <w:pPr>
              <w:rPr>
                <w:rFonts w:cstheme="minorHAnsi"/>
                <w:color w:val="000000"/>
              </w:rPr>
            </w:pPr>
          </w:p>
        </w:tc>
      </w:tr>
      <w:tr w:rsidR="00CF43CC" w:rsidRPr="0080063E" w14:paraId="433AB941" w14:textId="77777777" w:rsidTr="00567B9A">
        <w:trPr>
          <w:trHeight w:val="243"/>
        </w:trPr>
        <w:tc>
          <w:tcPr>
            <w:tcW w:w="3507" w:type="dxa"/>
            <w:tcBorders>
              <w:top w:val="single" w:sz="4" w:space="0" w:color="auto"/>
            </w:tcBorders>
          </w:tcPr>
          <w:p w14:paraId="7B7BFC31" w14:textId="77777777" w:rsidR="00CF43CC" w:rsidRPr="0080063E" w:rsidRDefault="00CF43CC" w:rsidP="00CF43CC">
            <w:pPr>
              <w:rPr>
                <w:rFonts w:cstheme="minorHAnsi"/>
              </w:rPr>
            </w:pPr>
            <w:r w:rsidRPr="0080063E">
              <w:rPr>
                <w:rFonts w:cstheme="minorHAnsi"/>
              </w:rPr>
              <w:t xml:space="preserve">Gender </w:t>
            </w:r>
            <w:r w:rsidRPr="0080063E">
              <w:rPr>
                <w:rFonts w:cstheme="minorHAnsi"/>
                <w:vertAlign w:val="superscript"/>
              </w:rPr>
              <w:t>a</w:t>
            </w:r>
          </w:p>
        </w:tc>
        <w:tc>
          <w:tcPr>
            <w:tcW w:w="293" w:type="dxa"/>
            <w:tcMar>
              <w:left w:w="0" w:type="dxa"/>
              <w:right w:w="0" w:type="dxa"/>
            </w:tcMar>
            <w:vAlign w:val="bottom"/>
          </w:tcPr>
          <w:p w14:paraId="5E86D192" w14:textId="77777777" w:rsidR="00CF43CC" w:rsidRPr="0080063E" w:rsidRDefault="00CF43CC" w:rsidP="00CF43CC">
            <w:pPr>
              <w:jc w:val="center"/>
              <w:rPr>
                <w:rFonts w:cstheme="minorHAnsi"/>
              </w:rPr>
            </w:pPr>
          </w:p>
        </w:tc>
        <w:tc>
          <w:tcPr>
            <w:tcW w:w="1178" w:type="dxa"/>
            <w:tcMar>
              <w:left w:w="0" w:type="dxa"/>
            </w:tcMar>
            <w:vAlign w:val="bottom"/>
          </w:tcPr>
          <w:p w14:paraId="7522ABEC" w14:textId="2412AC53" w:rsidR="00CF43CC" w:rsidRPr="0080063E" w:rsidRDefault="00CF43CC" w:rsidP="00CF43CC">
            <w:pPr>
              <w:rPr>
                <w:rFonts w:cstheme="minorHAnsi"/>
              </w:rPr>
            </w:pPr>
            <w:r w:rsidRPr="0080063E">
              <w:rPr>
                <w:rFonts w:ascii="Calibri" w:hAnsi="Calibri" w:cs="Calibri"/>
                <w:color w:val="000000"/>
              </w:rPr>
              <w:t>0.084</w:t>
            </w:r>
          </w:p>
        </w:tc>
        <w:tc>
          <w:tcPr>
            <w:tcW w:w="1067" w:type="dxa"/>
            <w:vAlign w:val="bottom"/>
          </w:tcPr>
          <w:p w14:paraId="4E2A6D6D" w14:textId="1FB0230F" w:rsidR="00CF43CC" w:rsidRPr="0080063E" w:rsidRDefault="00CF43CC" w:rsidP="00CF43CC">
            <w:pPr>
              <w:rPr>
                <w:rFonts w:cstheme="minorHAnsi"/>
              </w:rPr>
            </w:pPr>
            <w:r w:rsidRPr="0080063E">
              <w:rPr>
                <w:rFonts w:ascii="Calibri" w:hAnsi="Calibri" w:cs="Calibri"/>
                <w:color w:val="000000"/>
              </w:rPr>
              <w:t>0.009</w:t>
            </w:r>
          </w:p>
        </w:tc>
        <w:tc>
          <w:tcPr>
            <w:tcW w:w="1954" w:type="dxa"/>
            <w:vAlign w:val="bottom"/>
          </w:tcPr>
          <w:p w14:paraId="4CB4CFA1" w14:textId="7B26278A" w:rsidR="00CF43CC" w:rsidRPr="0080063E" w:rsidRDefault="00CF43CC" w:rsidP="00CF43CC">
            <w:pPr>
              <w:rPr>
                <w:rFonts w:cstheme="minorHAnsi"/>
              </w:rPr>
            </w:pPr>
            <w:r w:rsidRPr="0080063E">
              <w:rPr>
                <w:rFonts w:ascii="Calibri" w:hAnsi="Calibri" w:cs="Calibri"/>
                <w:color w:val="000000"/>
              </w:rPr>
              <w:t xml:space="preserve"> [ 0.067, 0.101] </w:t>
            </w:r>
          </w:p>
        </w:tc>
        <w:tc>
          <w:tcPr>
            <w:tcW w:w="355" w:type="dxa"/>
            <w:tcMar>
              <w:left w:w="0" w:type="dxa"/>
              <w:right w:w="0" w:type="dxa"/>
            </w:tcMar>
            <w:vAlign w:val="center"/>
          </w:tcPr>
          <w:p w14:paraId="4F8E35F2" w14:textId="47B6049D" w:rsidR="00CF43CC" w:rsidRPr="0080063E" w:rsidRDefault="00CF43CC" w:rsidP="00CF43CC">
            <w:pPr>
              <w:jc w:val="right"/>
              <w:rPr>
                <w:rFonts w:cstheme="minorHAnsi"/>
              </w:rPr>
            </w:pPr>
            <w:r w:rsidRPr="0080063E">
              <w:rPr>
                <w:rFonts w:cstheme="minorHAnsi"/>
                <w:color w:val="000000"/>
              </w:rPr>
              <w:t>&lt; </w:t>
            </w:r>
          </w:p>
        </w:tc>
        <w:tc>
          <w:tcPr>
            <w:tcW w:w="889" w:type="dxa"/>
            <w:tcMar>
              <w:left w:w="0" w:type="dxa"/>
            </w:tcMar>
            <w:vAlign w:val="bottom"/>
          </w:tcPr>
          <w:p w14:paraId="1DB85251" w14:textId="09AA79BB" w:rsidR="00CF43CC" w:rsidRPr="0080063E" w:rsidRDefault="00CF43CC" w:rsidP="00CF43CC">
            <w:pPr>
              <w:rPr>
                <w:rFonts w:cstheme="minorHAnsi"/>
              </w:rPr>
            </w:pPr>
            <w:r w:rsidRPr="0080063E">
              <w:rPr>
                <w:rFonts w:ascii="Calibri" w:hAnsi="Calibri" w:cs="Calibri"/>
                <w:color w:val="000000"/>
              </w:rPr>
              <w:t xml:space="preserve"> 0.001</w:t>
            </w:r>
          </w:p>
        </w:tc>
      </w:tr>
      <w:tr w:rsidR="00CF43CC" w:rsidRPr="0080063E" w14:paraId="0B8C715E" w14:textId="77777777" w:rsidTr="00567B9A">
        <w:trPr>
          <w:trHeight w:val="243"/>
        </w:trPr>
        <w:tc>
          <w:tcPr>
            <w:tcW w:w="3507" w:type="dxa"/>
          </w:tcPr>
          <w:p w14:paraId="3EE1C58F" w14:textId="77777777" w:rsidR="00CF43CC" w:rsidRPr="0080063E" w:rsidRDefault="00CF43CC" w:rsidP="00CF43CC">
            <w:pPr>
              <w:rPr>
                <w:rFonts w:cstheme="minorHAnsi"/>
              </w:rPr>
            </w:pPr>
            <w:r w:rsidRPr="0080063E">
              <w:rPr>
                <w:rFonts w:cstheme="minorHAnsi"/>
              </w:rPr>
              <w:t>Age</w:t>
            </w:r>
          </w:p>
        </w:tc>
        <w:tc>
          <w:tcPr>
            <w:tcW w:w="293" w:type="dxa"/>
            <w:tcMar>
              <w:left w:w="0" w:type="dxa"/>
              <w:right w:w="0" w:type="dxa"/>
            </w:tcMar>
            <w:vAlign w:val="bottom"/>
          </w:tcPr>
          <w:p w14:paraId="7664DBB5" w14:textId="49DB01E8" w:rsidR="00CF43CC" w:rsidRPr="0080063E" w:rsidRDefault="00CF43CC" w:rsidP="00CF43CC">
            <w:pPr>
              <w:jc w:val="right"/>
              <w:rPr>
                <w:rFonts w:cstheme="minorHAnsi"/>
              </w:rPr>
            </w:pPr>
            <w:r w:rsidRPr="0080063E">
              <w:rPr>
                <w:rFonts w:cstheme="minorHAnsi"/>
              </w:rPr>
              <w:t>-</w:t>
            </w:r>
          </w:p>
        </w:tc>
        <w:tc>
          <w:tcPr>
            <w:tcW w:w="1178" w:type="dxa"/>
            <w:tcMar>
              <w:left w:w="0" w:type="dxa"/>
            </w:tcMar>
            <w:vAlign w:val="bottom"/>
          </w:tcPr>
          <w:p w14:paraId="164DAA04" w14:textId="71E50CBA" w:rsidR="00CF43CC" w:rsidRPr="0080063E" w:rsidRDefault="00CF43CC" w:rsidP="00CF43CC">
            <w:pPr>
              <w:rPr>
                <w:rFonts w:cstheme="minorHAnsi"/>
              </w:rPr>
            </w:pPr>
            <w:r w:rsidRPr="0080063E">
              <w:rPr>
                <w:rFonts w:ascii="Calibri" w:hAnsi="Calibri" w:cs="Calibri"/>
                <w:color w:val="000000"/>
              </w:rPr>
              <w:t>0.125</w:t>
            </w:r>
          </w:p>
        </w:tc>
        <w:tc>
          <w:tcPr>
            <w:tcW w:w="1067" w:type="dxa"/>
            <w:vAlign w:val="bottom"/>
          </w:tcPr>
          <w:p w14:paraId="3C800749" w14:textId="48BC0BA9" w:rsidR="00CF43CC" w:rsidRPr="0080063E" w:rsidRDefault="00CF43CC" w:rsidP="00CF43CC">
            <w:pPr>
              <w:rPr>
                <w:rFonts w:cstheme="minorHAnsi"/>
              </w:rPr>
            </w:pPr>
            <w:r w:rsidRPr="0080063E">
              <w:rPr>
                <w:rFonts w:ascii="Calibri" w:hAnsi="Calibri" w:cs="Calibri"/>
                <w:color w:val="000000"/>
              </w:rPr>
              <w:t>0.021</w:t>
            </w:r>
          </w:p>
        </w:tc>
        <w:tc>
          <w:tcPr>
            <w:tcW w:w="1954" w:type="dxa"/>
            <w:vAlign w:val="bottom"/>
          </w:tcPr>
          <w:p w14:paraId="16A45F54" w14:textId="47770AB1" w:rsidR="00CF43CC" w:rsidRPr="0080063E" w:rsidRDefault="00CF43CC" w:rsidP="00CF43CC">
            <w:pPr>
              <w:rPr>
                <w:rFonts w:cstheme="minorHAnsi"/>
              </w:rPr>
            </w:pPr>
            <w:r w:rsidRPr="0080063E">
              <w:rPr>
                <w:rFonts w:ascii="Calibri" w:hAnsi="Calibri" w:cs="Calibri"/>
                <w:color w:val="000000"/>
              </w:rPr>
              <w:t xml:space="preserve"> [-0.167, -0.083] </w:t>
            </w:r>
          </w:p>
        </w:tc>
        <w:tc>
          <w:tcPr>
            <w:tcW w:w="355" w:type="dxa"/>
            <w:tcMar>
              <w:left w:w="0" w:type="dxa"/>
              <w:right w:w="0" w:type="dxa"/>
            </w:tcMar>
            <w:vAlign w:val="center"/>
          </w:tcPr>
          <w:p w14:paraId="3AE9CAE5" w14:textId="04B82CDC" w:rsidR="00CF43CC" w:rsidRPr="0080063E" w:rsidRDefault="00CF43CC" w:rsidP="00CF43CC">
            <w:pPr>
              <w:jc w:val="right"/>
              <w:rPr>
                <w:rFonts w:cstheme="minorHAnsi"/>
              </w:rPr>
            </w:pPr>
            <w:r w:rsidRPr="0080063E">
              <w:rPr>
                <w:rFonts w:cstheme="minorHAnsi"/>
                <w:color w:val="000000"/>
              </w:rPr>
              <w:t>&lt; </w:t>
            </w:r>
          </w:p>
        </w:tc>
        <w:tc>
          <w:tcPr>
            <w:tcW w:w="889" w:type="dxa"/>
            <w:tcMar>
              <w:left w:w="0" w:type="dxa"/>
            </w:tcMar>
            <w:vAlign w:val="bottom"/>
          </w:tcPr>
          <w:p w14:paraId="36198191" w14:textId="4100FEB0" w:rsidR="00CF43CC" w:rsidRPr="0080063E" w:rsidRDefault="00CF43CC" w:rsidP="00CF43CC">
            <w:pPr>
              <w:rPr>
                <w:rFonts w:cstheme="minorHAnsi"/>
              </w:rPr>
            </w:pPr>
            <w:r w:rsidRPr="0080063E">
              <w:rPr>
                <w:rFonts w:ascii="Calibri" w:hAnsi="Calibri" w:cs="Calibri"/>
                <w:color w:val="000000"/>
              </w:rPr>
              <w:t xml:space="preserve"> 0.001</w:t>
            </w:r>
          </w:p>
        </w:tc>
      </w:tr>
      <w:tr w:rsidR="00CF43CC" w:rsidRPr="0080063E" w14:paraId="3F026817" w14:textId="77777777" w:rsidTr="00567B9A">
        <w:trPr>
          <w:trHeight w:val="243"/>
        </w:trPr>
        <w:tc>
          <w:tcPr>
            <w:tcW w:w="3507" w:type="dxa"/>
          </w:tcPr>
          <w:p w14:paraId="25E5E6E3" w14:textId="77777777" w:rsidR="00CF43CC" w:rsidRPr="0080063E" w:rsidRDefault="00CF43CC" w:rsidP="00CF43CC">
            <w:pPr>
              <w:rPr>
                <w:rFonts w:cstheme="minorHAnsi"/>
              </w:rPr>
            </w:pPr>
            <w:r w:rsidRPr="0080063E">
              <w:rPr>
                <w:rFonts w:cstheme="minorHAnsi"/>
              </w:rPr>
              <w:t>Age</w:t>
            </w:r>
            <w:r w:rsidRPr="0080063E">
              <w:rPr>
                <w:rFonts w:cstheme="minorHAnsi"/>
                <w:vertAlign w:val="superscript"/>
              </w:rPr>
              <w:t>2</w:t>
            </w:r>
          </w:p>
        </w:tc>
        <w:tc>
          <w:tcPr>
            <w:tcW w:w="293" w:type="dxa"/>
            <w:tcMar>
              <w:left w:w="0" w:type="dxa"/>
              <w:right w:w="0" w:type="dxa"/>
            </w:tcMar>
            <w:vAlign w:val="bottom"/>
          </w:tcPr>
          <w:p w14:paraId="7FD74DBB" w14:textId="77777777" w:rsidR="00CF43CC" w:rsidRPr="0080063E" w:rsidRDefault="00CF43CC" w:rsidP="00CF43CC">
            <w:pPr>
              <w:jc w:val="right"/>
              <w:rPr>
                <w:rFonts w:cstheme="minorHAnsi"/>
              </w:rPr>
            </w:pPr>
          </w:p>
        </w:tc>
        <w:tc>
          <w:tcPr>
            <w:tcW w:w="1178" w:type="dxa"/>
            <w:tcMar>
              <w:left w:w="0" w:type="dxa"/>
            </w:tcMar>
            <w:vAlign w:val="bottom"/>
          </w:tcPr>
          <w:p w14:paraId="01CDF2C7" w14:textId="4772D9FD" w:rsidR="00CF43CC" w:rsidRPr="0080063E" w:rsidRDefault="00CF43CC" w:rsidP="00CF43CC">
            <w:pPr>
              <w:rPr>
                <w:rFonts w:ascii="Calibri" w:hAnsi="Calibri" w:cs="Calibri"/>
                <w:color w:val="000000"/>
              </w:rPr>
            </w:pPr>
            <w:r w:rsidRPr="0080063E">
              <w:rPr>
                <w:rFonts w:ascii="Calibri" w:hAnsi="Calibri" w:cs="Calibri"/>
                <w:color w:val="000000"/>
              </w:rPr>
              <w:t>0.137</w:t>
            </w:r>
          </w:p>
        </w:tc>
        <w:tc>
          <w:tcPr>
            <w:tcW w:w="1067" w:type="dxa"/>
            <w:vAlign w:val="bottom"/>
          </w:tcPr>
          <w:p w14:paraId="54E768E0" w14:textId="506689FD" w:rsidR="00CF43CC" w:rsidRPr="0080063E" w:rsidRDefault="00CF43CC" w:rsidP="00CF43CC">
            <w:pPr>
              <w:rPr>
                <w:rFonts w:ascii="Calibri" w:hAnsi="Calibri" w:cs="Calibri"/>
                <w:color w:val="000000"/>
              </w:rPr>
            </w:pPr>
            <w:r w:rsidRPr="0080063E">
              <w:rPr>
                <w:rFonts w:ascii="Calibri" w:hAnsi="Calibri" w:cs="Calibri"/>
                <w:color w:val="000000"/>
              </w:rPr>
              <w:t>0.019</w:t>
            </w:r>
          </w:p>
        </w:tc>
        <w:tc>
          <w:tcPr>
            <w:tcW w:w="1954" w:type="dxa"/>
            <w:vAlign w:val="bottom"/>
          </w:tcPr>
          <w:p w14:paraId="4CAF3623" w14:textId="01C7CF99" w:rsidR="00CF43CC" w:rsidRPr="0080063E" w:rsidRDefault="00CF43CC" w:rsidP="00CF43CC">
            <w:pPr>
              <w:rPr>
                <w:rFonts w:ascii="Calibri" w:hAnsi="Calibri" w:cs="Calibri"/>
                <w:color w:val="000000"/>
              </w:rPr>
            </w:pPr>
            <w:r w:rsidRPr="0080063E">
              <w:rPr>
                <w:rFonts w:ascii="Calibri" w:hAnsi="Calibri" w:cs="Calibri"/>
                <w:color w:val="000000"/>
              </w:rPr>
              <w:t xml:space="preserve"> [ 0.100, 0.174] </w:t>
            </w:r>
          </w:p>
        </w:tc>
        <w:tc>
          <w:tcPr>
            <w:tcW w:w="355" w:type="dxa"/>
            <w:tcMar>
              <w:left w:w="0" w:type="dxa"/>
              <w:right w:w="0" w:type="dxa"/>
            </w:tcMar>
            <w:vAlign w:val="center"/>
          </w:tcPr>
          <w:p w14:paraId="78BCC89C" w14:textId="6F798F4C" w:rsidR="00CF43CC" w:rsidRPr="0080063E" w:rsidRDefault="00CF43CC" w:rsidP="00CF43CC">
            <w:pPr>
              <w:jc w:val="right"/>
              <w:rPr>
                <w:rFonts w:cstheme="minorHAnsi"/>
                <w:color w:val="000000"/>
              </w:rPr>
            </w:pPr>
            <w:r w:rsidRPr="0080063E">
              <w:rPr>
                <w:rFonts w:cstheme="minorHAnsi"/>
                <w:color w:val="000000"/>
              </w:rPr>
              <w:t>&lt; </w:t>
            </w:r>
          </w:p>
        </w:tc>
        <w:tc>
          <w:tcPr>
            <w:tcW w:w="889" w:type="dxa"/>
            <w:tcMar>
              <w:left w:w="0" w:type="dxa"/>
            </w:tcMar>
            <w:vAlign w:val="bottom"/>
          </w:tcPr>
          <w:p w14:paraId="7D68F816" w14:textId="047CA0D1" w:rsidR="00CF43CC" w:rsidRPr="0080063E" w:rsidRDefault="00CF43CC" w:rsidP="00CF43CC">
            <w:pPr>
              <w:rPr>
                <w:rFonts w:ascii="Calibri" w:hAnsi="Calibri" w:cs="Calibri"/>
                <w:color w:val="000000"/>
              </w:rPr>
            </w:pPr>
            <w:r w:rsidRPr="0080063E">
              <w:rPr>
                <w:rFonts w:ascii="Calibri" w:hAnsi="Calibri" w:cs="Calibri"/>
                <w:color w:val="000000"/>
              </w:rPr>
              <w:t xml:space="preserve"> 0.001</w:t>
            </w:r>
          </w:p>
        </w:tc>
      </w:tr>
      <w:tr w:rsidR="00CF43CC" w:rsidRPr="0080063E" w14:paraId="346C1219" w14:textId="77777777" w:rsidTr="00567B9A">
        <w:trPr>
          <w:trHeight w:val="229"/>
        </w:trPr>
        <w:tc>
          <w:tcPr>
            <w:tcW w:w="3507" w:type="dxa"/>
          </w:tcPr>
          <w:p w14:paraId="5A601D2F" w14:textId="77777777" w:rsidR="00CF43CC" w:rsidRPr="0080063E" w:rsidRDefault="00CF43CC" w:rsidP="00CF43CC">
            <w:pPr>
              <w:rPr>
                <w:rFonts w:cstheme="minorHAnsi"/>
              </w:rPr>
            </w:pPr>
            <w:r w:rsidRPr="0080063E">
              <w:rPr>
                <w:rFonts w:cstheme="minorHAnsi"/>
              </w:rPr>
              <w:t xml:space="preserve">Relationship Status </w:t>
            </w:r>
            <w:r w:rsidRPr="0080063E">
              <w:rPr>
                <w:rFonts w:cstheme="minorHAnsi"/>
                <w:vertAlign w:val="superscript"/>
              </w:rPr>
              <w:t>b</w:t>
            </w:r>
          </w:p>
        </w:tc>
        <w:tc>
          <w:tcPr>
            <w:tcW w:w="293" w:type="dxa"/>
            <w:tcMar>
              <w:left w:w="0" w:type="dxa"/>
              <w:right w:w="0" w:type="dxa"/>
            </w:tcMar>
            <w:vAlign w:val="bottom"/>
          </w:tcPr>
          <w:p w14:paraId="344C8451" w14:textId="77777777" w:rsidR="00CF43CC" w:rsidRPr="0080063E" w:rsidRDefault="00CF43CC" w:rsidP="00CF43CC">
            <w:pPr>
              <w:jc w:val="right"/>
              <w:rPr>
                <w:rFonts w:cstheme="minorHAnsi"/>
              </w:rPr>
            </w:pPr>
          </w:p>
        </w:tc>
        <w:tc>
          <w:tcPr>
            <w:tcW w:w="1178" w:type="dxa"/>
            <w:tcMar>
              <w:left w:w="0" w:type="dxa"/>
            </w:tcMar>
            <w:vAlign w:val="bottom"/>
          </w:tcPr>
          <w:p w14:paraId="767CF502" w14:textId="07EA58D4" w:rsidR="00CF43CC" w:rsidRPr="0080063E" w:rsidRDefault="00CF43CC" w:rsidP="00CF43CC">
            <w:pPr>
              <w:rPr>
                <w:rFonts w:cstheme="minorHAnsi"/>
              </w:rPr>
            </w:pPr>
            <w:r w:rsidRPr="0080063E">
              <w:rPr>
                <w:rFonts w:ascii="Calibri" w:hAnsi="Calibri" w:cs="Calibri"/>
                <w:color w:val="000000"/>
              </w:rPr>
              <w:t>0.007</w:t>
            </w:r>
          </w:p>
        </w:tc>
        <w:tc>
          <w:tcPr>
            <w:tcW w:w="1067" w:type="dxa"/>
            <w:vAlign w:val="bottom"/>
          </w:tcPr>
          <w:p w14:paraId="32D048E9" w14:textId="776753EC" w:rsidR="00CF43CC" w:rsidRPr="0080063E" w:rsidRDefault="00CF43CC" w:rsidP="00CF43CC">
            <w:pPr>
              <w:rPr>
                <w:rFonts w:cstheme="minorHAnsi"/>
              </w:rPr>
            </w:pPr>
            <w:r w:rsidRPr="0080063E">
              <w:rPr>
                <w:rFonts w:ascii="Calibri" w:hAnsi="Calibri" w:cs="Calibri"/>
                <w:color w:val="000000"/>
              </w:rPr>
              <w:t>0.005</w:t>
            </w:r>
          </w:p>
        </w:tc>
        <w:tc>
          <w:tcPr>
            <w:tcW w:w="1954" w:type="dxa"/>
            <w:vAlign w:val="bottom"/>
          </w:tcPr>
          <w:p w14:paraId="7B89DDCB" w14:textId="6973DACD" w:rsidR="00CF43CC" w:rsidRPr="0080063E" w:rsidRDefault="00CF43CC" w:rsidP="00CF43CC">
            <w:pPr>
              <w:rPr>
                <w:rFonts w:cstheme="minorHAnsi"/>
              </w:rPr>
            </w:pPr>
            <w:r w:rsidRPr="0080063E">
              <w:rPr>
                <w:rFonts w:ascii="Calibri" w:hAnsi="Calibri" w:cs="Calibri"/>
                <w:color w:val="000000"/>
              </w:rPr>
              <w:t xml:space="preserve"> [-0.002, 0.017] </w:t>
            </w:r>
          </w:p>
        </w:tc>
        <w:tc>
          <w:tcPr>
            <w:tcW w:w="355" w:type="dxa"/>
            <w:tcMar>
              <w:left w:w="0" w:type="dxa"/>
              <w:right w:w="0" w:type="dxa"/>
            </w:tcMar>
            <w:vAlign w:val="center"/>
          </w:tcPr>
          <w:p w14:paraId="730EBC10" w14:textId="6C0CAB7C" w:rsidR="00CF43CC" w:rsidRPr="0080063E" w:rsidRDefault="00CF43CC" w:rsidP="00CF43CC">
            <w:pPr>
              <w:jc w:val="right"/>
              <w:rPr>
                <w:rFonts w:cstheme="minorHAnsi"/>
              </w:rPr>
            </w:pPr>
            <w:r w:rsidRPr="0080063E">
              <w:rPr>
                <w:rFonts w:cstheme="minorHAnsi"/>
                <w:color w:val="000000"/>
              </w:rPr>
              <w:t> </w:t>
            </w:r>
          </w:p>
        </w:tc>
        <w:tc>
          <w:tcPr>
            <w:tcW w:w="889" w:type="dxa"/>
            <w:tcMar>
              <w:left w:w="0" w:type="dxa"/>
            </w:tcMar>
            <w:vAlign w:val="bottom"/>
          </w:tcPr>
          <w:p w14:paraId="1751B3D1" w14:textId="13886613" w:rsidR="00CF43CC" w:rsidRPr="0080063E" w:rsidRDefault="00CF43CC" w:rsidP="00CF43CC">
            <w:pPr>
              <w:rPr>
                <w:rFonts w:cstheme="minorHAnsi"/>
              </w:rPr>
            </w:pPr>
            <w:r w:rsidRPr="0080063E">
              <w:rPr>
                <w:rFonts w:ascii="Calibri" w:hAnsi="Calibri" w:cs="Calibri"/>
                <w:color w:val="000000"/>
              </w:rPr>
              <w:t>0.122</w:t>
            </w:r>
          </w:p>
        </w:tc>
      </w:tr>
      <w:tr w:rsidR="00CF43CC" w:rsidRPr="0080063E" w14:paraId="14D8B1D7" w14:textId="77777777" w:rsidTr="00567B9A">
        <w:trPr>
          <w:trHeight w:val="243"/>
        </w:trPr>
        <w:tc>
          <w:tcPr>
            <w:tcW w:w="3507" w:type="dxa"/>
          </w:tcPr>
          <w:p w14:paraId="30FF1343" w14:textId="77777777" w:rsidR="00CF43CC" w:rsidRPr="0080063E" w:rsidRDefault="00CF43CC" w:rsidP="00CF43CC">
            <w:pPr>
              <w:rPr>
                <w:rFonts w:cstheme="minorHAnsi"/>
              </w:rPr>
            </w:pPr>
            <w:r w:rsidRPr="0080063E">
              <w:rPr>
                <w:rFonts w:cstheme="minorHAnsi"/>
              </w:rPr>
              <w:t>Time Watching TV</w:t>
            </w:r>
          </w:p>
        </w:tc>
        <w:tc>
          <w:tcPr>
            <w:tcW w:w="293" w:type="dxa"/>
            <w:tcMar>
              <w:left w:w="0" w:type="dxa"/>
              <w:right w:w="0" w:type="dxa"/>
            </w:tcMar>
            <w:vAlign w:val="bottom"/>
          </w:tcPr>
          <w:p w14:paraId="4492C46F" w14:textId="77777777" w:rsidR="00CF43CC" w:rsidRPr="0080063E" w:rsidRDefault="00CF43CC" w:rsidP="00CF43CC">
            <w:pPr>
              <w:jc w:val="right"/>
              <w:rPr>
                <w:rFonts w:cstheme="minorHAnsi"/>
              </w:rPr>
            </w:pPr>
          </w:p>
        </w:tc>
        <w:tc>
          <w:tcPr>
            <w:tcW w:w="1178" w:type="dxa"/>
            <w:tcMar>
              <w:left w:w="0" w:type="dxa"/>
            </w:tcMar>
            <w:vAlign w:val="bottom"/>
          </w:tcPr>
          <w:p w14:paraId="4D86C106" w14:textId="55406851" w:rsidR="00CF43CC" w:rsidRPr="0080063E" w:rsidRDefault="00CF43CC" w:rsidP="00CF43CC">
            <w:pPr>
              <w:rPr>
                <w:rFonts w:cstheme="minorHAnsi"/>
              </w:rPr>
            </w:pPr>
            <w:r w:rsidRPr="0080063E">
              <w:rPr>
                <w:rFonts w:ascii="Calibri" w:hAnsi="Calibri" w:cs="Calibri"/>
                <w:color w:val="000000"/>
              </w:rPr>
              <w:t>0.057</w:t>
            </w:r>
          </w:p>
        </w:tc>
        <w:tc>
          <w:tcPr>
            <w:tcW w:w="1067" w:type="dxa"/>
            <w:vAlign w:val="bottom"/>
          </w:tcPr>
          <w:p w14:paraId="45A7CFD5" w14:textId="3D602FE2" w:rsidR="00CF43CC" w:rsidRPr="0080063E" w:rsidRDefault="00CF43CC" w:rsidP="00CF43CC">
            <w:pPr>
              <w:rPr>
                <w:rFonts w:cstheme="minorHAnsi"/>
              </w:rPr>
            </w:pPr>
            <w:r w:rsidRPr="0080063E">
              <w:rPr>
                <w:rFonts w:ascii="Calibri" w:hAnsi="Calibri" w:cs="Calibri"/>
                <w:color w:val="000000"/>
              </w:rPr>
              <w:t>0.005</w:t>
            </w:r>
          </w:p>
        </w:tc>
        <w:tc>
          <w:tcPr>
            <w:tcW w:w="1954" w:type="dxa"/>
            <w:vAlign w:val="bottom"/>
          </w:tcPr>
          <w:p w14:paraId="51DCF140" w14:textId="1C9DC97D" w:rsidR="00CF43CC" w:rsidRPr="0080063E" w:rsidRDefault="00CF43CC" w:rsidP="00CF43CC">
            <w:pPr>
              <w:rPr>
                <w:rFonts w:cstheme="minorHAnsi"/>
              </w:rPr>
            </w:pPr>
            <w:r w:rsidRPr="0080063E">
              <w:rPr>
                <w:rFonts w:ascii="Calibri" w:hAnsi="Calibri" w:cs="Calibri"/>
                <w:color w:val="000000"/>
              </w:rPr>
              <w:t xml:space="preserve"> [ 0.047, 0.067] </w:t>
            </w:r>
          </w:p>
        </w:tc>
        <w:tc>
          <w:tcPr>
            <w:tcW w:w="355" w:type="dxa"/>
            <w:tcMar>
              <w:left w:w="0" w:type="dxa"/>
              <w:right w:w="0" w:type="dxa"/>
            </w:tcMar>
            <w:vAlign w:val="center"/>
          </w:tcPr>
          <w:p w14:paraId="241FFA0C" w14:textId="77777777" w:rsidR="00CF43CC" w:rsidRPr="0080063E" w:rsidRDefault="00CF43CC" w:rsidP="00CF43CC">
            <w:pPr>
              <w:jc w:val="right"/>
              <w:rPr>
                <w:rFonts w:cstheme="minorHAnsi"/>
              </w:rPr>
            </w:pPr>
            <w:r w:rsidRPr="0080063E">
              <w:rPr>
                <w:rFonts w:cstheme="minorHAnsi"/>
                <w:color w:val="000000"/>
              </w:rPr>
              <w:t>&lt; </w:t>
            </w:r>
          </w:p>
        </w:tc>
        <w:tc>
          <w:tcPr>
            <w:tcW w:w="889" w:type="dxa"/>
            <w:tcMar>
              <w:left w:w="0" w:type="dxa"/>
            </w:tcMar>
            <w:vAlign w:val="bottom"/>
          </w:tcPr>
          <w:p w14:paraId="79C85102" w14:textId="2458701F" w:rsidR="00CF43CC" w:rsidRPr="0080063E" w:rsidRDefault="00CF43CC" w:rsidP="00CF43CC">
            <w:pPr>
              <w:rPr>
                <w:rFonts w:cstheme="minorHAnsi"/>
              </w:rPr>
            </w:pPr>
            <w:r w:rsidRPr="0080063E">
              <w:rPr>
                <w:rFonts w:ascii="Calibri" w:hAnsi="Calibri" w:cs="Calibri"/>
                <w:color w:val="000000"/>
              </w:rPr>
              <w:t xml:space="preserve"> 0.001</w:t>
            </w:r>
          </w:p>
        </w:tc>
      </w:tr>
      <w:tr w:rsidR="00CF43CC" w:rsidRPr="0080063E" w14:paraId="000DBC1F" w14:textId="77777777" w:rsidTr="00567B9A">
        <w:trPr>
          <w:trHeight w:val="243"/>
        </w:trPr>
        <w:tc>
          <w:tcPr>
            <w:tcW w:w="3507" w:type="dxa"/>
          </w:tcPr>
          <w:p w14:paraId="582B3F2C" w14:textId="77777777" w:rsidR="00CF43CC" w:rsidRPr="0080063E" w:rsidRDefault="00CF43CC" w:rsidP="00CF43CC">
            <w:pPr>
              <w:rPr>
                <w:rFonts w:cstheme="minorHAnsi"/>
              </w:rPr>
            </w:pPr>
            <w:r w:rsidRPr="0080063E">
              <w:rPr>
                <w:rFonts w:cstheme="minorHAnsi"/>
              </w:rPr>
              <w:t xml:space="preserve">Time on </w:t>
            </w:r>
            <w:proofErr w:type="gramStart"/>
            <w:r w:rsidRPr="0080063E">
              <w:rPr>
                <w:rFonts w:cstheme="minorHAnsi"/>
              </w:rPr>
              <w:t>Social Media</w:t>
            </w:r>
            <w:proofErr w:type="gramEnd"/>
          </w:p>
        </w:tc>
        <w:tc>
          <w:tcPr>
            <w:tcW w:w="293" w:type="dxa"/>
            <w:tcMar>
              <w:left w:w="0" w:type="dxa"/>
              <w:right w:w="0" w:type="dxa"/>
            </w:tcMar>
            <w:vAlign w:val="bottom"/>
          </w:tcPr>
          <w:p w14:paraId="0E23726C" w14:textId="77777777" w:rsidR="00CF43CC" w:rsidRPr="0080063E" w:rsidRDefault="00CF43CC" w:rsidP="00CF43CC">
            <w:pPr>
              <w:jc w:val="right"/>
              <w:rPr>
                <w:rFonts w:cstheme="minorHAnsi"/>
              </w:rPr>
            </w:pPr>
          </w:p>
        </w:tc>
        <w:tc>
          <w:tcPr>
            <w:tcW w:w="1178" w:type="dxa"/>
            <w:tcMar>
              <w:left w:w="0" w:type="dxa"/>
            </w:tcMar>
            <w:vAlign w:val="bottom"/>
          </w:tcPr>
          <w:p w14:paraId="00E9613F" w14:textId="0847936F" w:rsidR="00CF43CC" w:rsidRPr="0080063E" w:rsidRDefault="00CF43CC" w:rsidP="00CF43CC">
            <w:pPr>
              <w:rPr>
                <w:rFonts w:cstheme="minorHAnsi"/>
              </w:rPr>
            </w:pPr>
            <w:r w:rsidRPr="0080063E">
              <w:rPr>
                <w:rFonts w:ascii="Calibri" w:hAnsi="Calibri" w:cs="Calibri"/>
                <w:color w:val="000000"/>
              </w:rPr>
              <w:t>0.135</w:t>
            </w:r>
          </w:p>
        </w:tc>
        <w:tc>
          <w:tcPr>
            <w:tcW w:w="1067" w:type="dxa"/>
            <w:vAlign w:val="bottom"/>
          </w:tcPr>
          <w:p w14:paraId="1444505B" w14:textId="570D94E8" w:rsidR="00CF43CC" w:rsidRPr="0080063E" w:rsidRDefault="00CF43CC" w:rsidP="00CF43CC">
            <w:pPr>
              <w:rPr>
                <w:rFonts w:cstheme="minorHAnsi"/>
              </w:rPr>
            </w:pPr>
            <w:r w:rsidRPr="0080063E">
              <w:rPr>
                <w:rFonts w:ascii="Calibri" w:hAnsi="Calibri" w:cs="Calibri"/>
                <w:color w:val="000000"/>
              </w:rPr>
              <w:t>0.008</w:t>
            </w:r>
          </w:p>
        </w:tc>
        <w:tc>
          <w:tcPr>
            <w:tcW w:w="1954" w:type="dxa"/>
            <w:vAlign w:val="bottom"/>
          </w:tcPr>
          <w:p w14:paraId="1BCB7BD1" w14:textId="6C4770D0" w:rsidR="00CF43CC" w:rsidRPr="0080063E" w:rsidRDefault="00CF43CC" w:rsidP="00CF43CC">
            <w:pPr>
              <w:rPr>
                <w:rFonts w:cstheme="minorHAnsi"/>
              </w:rPr>
            </w:pPr>
            <w:r w:rsidRPr="0080063E">
              <w:rPr>
                <w:rFonts w:ascii="Calibri" w:hAnsi="Calibri" w:cs="Calibri"/>
                <w:color w:val="000000"/>
              </w:rPr>
              <w:t xml:space="preserve"> [ 0.120, 0.150] </w:t>
            </w:r>
          </w:p>
        </w:tc>
        <w:tc>
          <w:tcPr>
            <w:tcW w:w="355" w:type="dxa"/>
            <w:tcMar>
              <w:left w:w="0" w:type="dxa"/>
              <w:right w:w="0" w:type="dxa"/>
            </w:tcMar>
            <w:vAlign w:val="center"/>
          </w:tcPr>
          <w:p w14:paraId="6859CE36" w14:textId="15C9F1D9" w:rsidR="00CF43CC" w:rsidRPr="0080063E" w:rsidRDefault="00CF43CC" w:rsidP="00CF43CC">
            <w:pPr>
              <w:jc w:val="right"/>
              <w:rPr>
                <w:rFonts w:cstheme="minorHAnsi"/>
              </w:rPr>
            </w:pPr>
            <w:r w:rsidRPr="0080063E">
              <w:rPr>
                <w:rFonts w:cstheme="minorHAnsi"/>
                <w:color w:val="000000"/>
              </w:rPr>
              <w:t>&lt; </w:t>
            </w:r>
          </w:p>
        </w:tc>
        <w:tc>
          <w:tcPr>
            <w:tcW w:w="889" w:type="dxa"/>
            <w:tcMar>
              <w:left w:w="0" w:type="dxa"/>
            </w:tcMar>
            <w:vAlign w:val="bottom"/>
          </w:tcPr>
          <w:p w14:paraId="5848E889" w14:textId="339BCA80" w:rsidR="00CF43CC" w:rsidRPr="0080063E" w:rsidRDefault="00CF43CC" w:rsidP="00CF43CC">
            <w:pPr>
              <w:rPr>
                <w:rFonts w:cstheme="minorHAnsi"/>
              </w:rPr>
            </w:pPr>
            <w:r w:rsidRPr="0080063E">
              <w:rPr>
                <w:rFonts w:ascii="Calibri" w:hAnsi="Calibri" w:cs="Calibri"/>
                <w:color w:val="000000"/>
              </w:rPr>
              <w:t xml:space="preserve"> 0.001</w:t>
            </w:r>
          </w:p>
        </w:tc>
      </w:tr>
      <w:tr w:rsidR="00CF43CC" w:rsidRPr="0080063E" w14:paraId="59F02FF0" w14:textId="77777777" w:rsidTr="00567B9A">
        <w:trPr>
          <w:trHeight w:val="243"/>
        </w:trPr>
        <w:tc>
          <w:tcPr>
            <w:tcW w:w="3507" w:type="dxa"/>
          </w:tcPr>
          <w:p w14:paraId="29F69767" w14:textId="77777777" w:rsidR="00CF43CC" w:rsidRPr="0080063E" w:rsidRDefault="00CF43CC" w:rsidP="00CF43CC">
            <w:pPr>
              <w:rPr>
                <w:rFonts w:cstheme="minorHAnsi"/>
              </w:rPr>
            </w:pPr>
            <w:r w:rsidRPr="0080063E">
              <w:rPr>
                <w:rFonts w:cstheme="minorHAnsi"/>
              </w:rPr>
              <w:t>Self-assessed Attractiveness</w:t>
            </w:r>
          </w:p>
        </w:tc>
        <w:tc>
          <w:tcPr>
            <w:tcW w:w="293" w:type="dxa"/>
            <w:tcMar>
              <w:left w:w="0" w:type="dxa"/>
              <w:right w:w="0" w:type="dxa"/>
            </w:tcMar>
            <w:vAlign w:val="bottom"/>
          </w:tcPr>
          <w:p w14:paraId="741B0F5A" w14:textId="77777777" w:rsidR="00CF43CC" w:rsidRPr="0080063E" w:rsidRDefault="00CF43CC" w:rsidP="00CF43CC">
            <w:pPr>
              <w:jc w:val="right"/>
              <w:rPr>
                <w:rFonts w:cstheme="minorHAnsi"/>
              </w:rPr>
            </w:pPr>
          </w:p>
        </w:tc>
        <w:tc>
          <w:tcPr>
            <w:tcW w:w="1178" w:type="dxa"/>
            <w:tcMar>
              <w:left w:w="0" w:type="dxa"/>
            </w:tcMar>
            <w:vAlign w:val="bottom"/>
          </w:tcPr>
          <w:p w14:paraId="4D28DB5E" w14:textId="64F375BE" w:rsidR="00CF43CC" w:rsidRPr="0080063E" w:rsidRDefault="00CF43CC" w:rsidP="00CF43CC">
            <w:pPr>
              <w:rPr>
                <w:rFonts w:cstheme="minorHAnsi"/>
              </w:rPr>
            </w:pPr>
            <w:r w:rsidRPr="0080063E">
              <w:rPr>
                <w:rFonts w:ascii="Calibri" w:hAnsi="Calibri" w:cs="Calibri"/>
                <w:color w:val="000000"/>
              </w:rPr>
              <w:t>0.087</w:t>
            </w:r>
          </w:p>
        </w:tc>
        <w:tc>
          <w:tcPr>
            <w:tcW w:w="1067" w:type="dxa"/>
            <w:vAlign w:val="bottom"/>
          </w:tcPr>
          <w:p w14:paraId="33747FBD" w14:textId="6B1A8675" w:rsidR="00CF43CC" w:rsidRPr="0080063E" w:rsidRDefault="00CF43CC" w:rsidP="00CF43CC">
            <w:pPr>
              <w:rPr>
                <w:rFonts w:cstheme="minorHAnsi"/>
              </w:rPr>
            </w:pPr>
            <w:r w:rsidRPr="0080063E">
              <w:rPr>
                <w:rFonts w:ascii="Calibri" w:hAnsi="Calibri" w:cs="Calibri"/>
                <w:color w:val="000000"/>
              </w:rPr>
              <w:t>0.006</w:t>
            </w:r>
          </w:p>
        </w:tc>
        <w:tc>
          <w:tcPr>
            <w:tcW w:w="1954" w:type="dxa"/>
            <w:vAlign w:val="bottom"/>
          </w:tcPr>
          <w:p w14:paraId="1755404B" w14:textId="0BBFC271" w:rsidR="00CF43CC" w:rsidRPr="0080063E" w:rsidRDefault="00CF43CC" w:rsidP="00CF43CC">
            <w:pPr>
              <w:rPr>
                <w:rFonts w:cstheme="minorHAnsi"/>
              </w:rPr>
            </w:pPr>
            <w:r w:rsidRPr="0080063E">
              <w:rPr>
                <w:rFonts w:ascii="Calibri" w:hAnsi="Calibri" w:cs="Calibri"/>
                <w:color w:val="000000"/>
              </w:rPr>
              <w:t xml:space="preserve"> [ 0.075, 0.099] </w:t>
            </w:r>
          </w:p>
        </w:tc>
        <w:tc>
          <w:tcPr>
            <w:tcW w:w="355" w:type="dxa"/>
            <w:tcMar>
              <w:left w:w="0" w:type="dxa"/>
              <w:right w:w="0" w:type="dxa"/>
            </w:tcMar>
            <w:vAlign w:val="center"/>
          </w:tcPr>
          <w:p w14:paraId="3C902D6D" w14:textId="269618D8" w:rsidR="00CF43CC" w:rsidRPr="0080063E" w:rsidRDefault="00CF43CC" w:rsidP="00CF43CC">
            <w:pPr>
              <w:jc w:val="right"/>
              <w:rPr>
                <w:rFonts w:cstheme="minorHAnsi"/>
              </w:rPr>
            </w:pPr>
            <w:r w:rsidRPr="0080063E">
              <w:rPr>
                <w:rFonts w:cstheme="minorHAnsi"/>
                <w:color w:val="000000"/>
              </w:rPr>
              <w:t>&lt; </w:t>
            </w:r>
          </w:p>
        </w:tc>
        <w:tc>
          <w:tcPr>
            <w:tcW w:w="889" w:type="dxa"/>
            <w:tcMar>
              <w:left w:w="0" w:type="dxa"/>
            </w:tcMar>
            <w:vAlign w:val="bottom"/>
          </w:tcPr>
          <w:p w14:paraId="022B8093" w14:textId="32BD6B83" w:rsidR="00CF43CC" w:rsidRPr="0080063E" w:rsidRDefault="00CF43CC" w:rsidP="00CF43CC">
            <w:pPr>
              <w:rPr>
                <w:rFonts w:cstheme="minorHAnsi"/>
              </w:rPr>
            </w:pPr>
            <w:r w:rsidRPr="0080063E">
              <w:rPr>
                <w:rFonts w:ascii="Calibri" w:hAnsi="Calibri" w:cs="Calibri"/>
                <w:color w:val="000000"/>
              </w:rPr>
              <w:t xml:space="preserve"> 0.001</w:t>
            </w:r>
          </w:p>
        </w:tc>
      </w:tr>
      <w:tr w:rsidR="00CF43CC" w:rsidRPr="0080063E" w14:paraId="33532B15" w14:textId="77777777" w:rsidTr="00567B9A">
        <w:trPr>
          <w:trHeight w:val="243"/>
        </w:trPr>
        <w:tc>
          <w:tcPr>
            <w:tcW w:w="3507" w:type="dxa"/>
          </w:tcPr>
          <w:p w14:paraId="6E6BEE4B" w14:textId="77777777" w:rsidR="00CF43CC" w:rsidRPr="0080063E" w:rsidRDefault="00CF43CC" w:rsidP="00CF43CC">
            <w:pPr>
              <w:rPr>
                <w:rFonts w:cstheme="minorHAnsi"/>
              </w:rPr>
            </w:pPr>
            <w:r w:rsidRPr="0080063E">
              <w:rPr>
                <w:rFonts w:cstheme="minorHAnsi"/>
              </w:rPr>
              <w:lastRenderedPageBreak/>
              <w:t>Individualism</w:t>
            </w:r>
          </w:p>
        </w:tc>
        <w:tc>
          <w:tcPr>
            <w:tcW w:w="293" w:type="dxa"/>
            <w:tcMar>
              <w:left w:w="0" w:type="dxa"/>
              <w:right w:w="0" w:type="dxa"/>
            </w:tcMar>
            <w:vAlign w:val="bottom"/>
          </w:tcPr>
          <w:p w14:paraId="3DA19780" w14:textId="77777777" w:rsidR="00CF43CC" w:rsidRPr="0080063E" w:rsidRDefault="00CF43CC" w:rsidP="00CF43CC">
            <w:pPr>
              <w:jc w:val="right"/>
              <w:rPr>
                <w:rFonts w:cstheme="minorHAnsi"/>
              </w:rPr>
            </w:pPr>
          </w:p>
        </w:tc>
        <w:tc>
          <w:tcPr>
            <w:tcW w:w="1178" w:type="dxa"/>
            <w:tcMar>
              <w:left w:w="0" w:type="dxa"/>
            </w:tcMar>
            <w:vAlign w:val="bottom"/>
          </w:tcPr>
          <w:p w14:paraId="7B3DE4D6" w14:textId="3DE6007B" w:rsidR="00CF43CC" w:rsidRPr="0080063E" w:rsidRDefault="00CF43CC" w:rsidP="00CF43CC">
            <w:pPr>
              <w:rPr>
                <w:rFonts w:cstheme="minorHAnsi"/>
              </w:rPr>
            </w:pPr>
            <w:r w:rsidRPr="0080063E">
              <w:rPr>
                <w:rFonts w:ascii="Calibri" w:hAnsi="Calibri" w:cs="Calibri"/>
                <w:color w:val="000000"/>
              </w:rPr>
              <w:t>0.017</w:t>
            </w:r>
          </w:p>
        </w:tc>
        <w:tc>
          <w:tcPr>
            <w:tcW w:w="1067" w:type="dxa"/>
            <w:vAlign w:val="bottom"/>
          </w:tcPr>
          <w:p w14:paraId="1080CFB2" w14:textId="03847A2E" w:rsidR="00CF43CC" w:rsidRPr="0080063E" w:rsidRDefault="00CF43CC" w:rsidP="00CF43CC">
            <w:pPr>
              <w:rPr>
                <w:rFonts w:cstheme="minorHAnsi"/>
              </w:rPr>
            </w:pPr>
            <w:r w:rsidRPr="0080063E">
              <w:rPr>
                <w:rFonts w:ascii="Calibri" w:hAnsi="Calibri" w:cs="Calibri"/>
                <w:color w:val="000000"/>
              </w:rPr>
              <w:t>0.004</w:t>
            </w:r>
          </w:p>
        </w:tc>
        <w:tc>
          <w:tcPr>
            <w:tcW w:w="1954" w:type="dxa"/>
            <w:vAlign w:val="bottom"/>
          </w:tcPr>
          <w:p w14:paraId="38AC8D25" w14:textId="56932BA9" w:rsidR="00CF43CC" w:rsidRPr="0080063E" w:rsidRDefault="00CF43CC" w:rsidP="00CF43CC">
            <w:pPr>
              <w:rPr>
                <w:rFonts w:cstheme="minorHAnsi"/>
              </w:rPr>
            </w:pPr>
            <w:r w:rsidRPr="0080063E">
              <w:rPr>
                <w:rFonts w:ascii="Calibri" w:hAnsi="Calibri" w:cs="Calibri"/>
                <w:color w:val="000000"/>
              </w:rPr>
              <w:t xml:space="preserve"> [ 0.009, 0.026] </w:t>
            </w:r>
          </w:p>
        </w:tc>
        <w:tc>
          <w:tcPr>
            <w:tcW w:w="355" w:type="dxa"/>
            <w:tcMar>
              <w:left w:w="0" w:type="dxa"/>
              <w:right w:w="0" w:type="dxa"/>
            </w:tcMar>
            <w:vAlign w:val="center"/>
          </w:tcPr>
          <w:p w14:paraId="4EAFA818" w14:textId="331B4C45" w:rsidR="00CF43CC" w:rsidRPr="0080063E" w:rsidRDefault="00CF43CC" w:rsidP="00CF43CC">
            <w:pPr>
              <w:jc w:val="right"/>
              <w:rPr>
                <w:rFonts w:cstheme="minorHAnsi"/>
              </w:rPr>
            </w:pPr>
            <w:r w:rsidRPr="0080063E">
              <w:rPr>
                <w:rFonts w:cstheme="minorHAnsi"/>
                <w:color w:val="000000"/>
              </w:rPr>
              <w:t>&lt; </w:t>
            </w:r>
          </w:p>
        </w:tc>
        <w:tc>
          <w:tcPr>
            <w:tcW w:w="889" w:type="dxa"/>
            <w:tcMar>
              <w:left w:w="0" w:type="dxa"/>
            </w:tcMar>
            <w:vAlign w:val="bottom"/>
          </w:tcPr>
          <w:p w14:paraId="43D090E3" w14:textId="5B8C5CE3" w:rsidR="00CF43CC" w:rsidRPr="0080063E" w:rsidRDefault="00CF43CC" w:rsidP="00CF43CC">
            <w:pPr>
              <w:rPr>
                <w:rFonts w:cstheme="minorHAnsi"/>
              </w:rPr>
            </w:pPr>
            <w:r w:rsidRPr="0080063E">
              <w:rPr>
                <w:rFonts w:ascii="Calibri" w:hAnsi="Calibri" w:cs="Calibri"/>
                <w:color w:val="000000"/>
              </w:rPr>
              <w:t xml:space="preserve"> 0.001</w:t>
            </w:r>
          </w:p>
        </w:tc>
      </w:tr>
      <w:tr w:rsidR="00CF43CC" w:rsidRPr="0080063E" w14:paraId="57F01A2C" w14:textId="77777777" w:rsidTr="00567B9A">
        <w:trPr>
          <w:trHeight w:val="243"/>
        </w:trPr>
        <w:tc>
          <w:tcPr>
            <w:tcW w:w="3507" w:type="dxa"/>
          </w:tcPr>
          <w:p w14:paraId="18A89D92" w14:textId="77777777" w:rsidR="00CF43CC" w:rsidRPr="0080063E" w:rsidRDefault="00CF43CC" w:rsidP="00CF43CC">
            <w:pPr>
              <w:rPr>
                <w:rFonts w:cstheme="minorHAnsi"/>
              </w:rPr>
            </w:pPr>
            <w:r w:rsidRPr="0080063E">
              <w:rPr>
                <w:rFonts w:cstheme="minorHAnsi"/>
              </w:rPr>
              <w:t>Gender Equality</w:t>
            </w:r>
          </w:p>
        </w:tc>
        <w:tc>
          <w:tcPr>
            <w:tcW w:w="293" w:type="dxa"/>
            <w:tcMar>
              <w:left w:w="0" w:type="dxa"/>
              <w:right w:w="0" w:type="dxa"/>
            </w:tcMar>
            <w:vAlign w:val="bottom"/>
          </w:tcPr>
          <w:p w14:paraId="17B1B4D2" w14:textId="77777777" w:rsidR="00CF43CC" w:rsidRPr="0080063E" w:rsidRDefault="00CF43CC" w:rsidP="00CF43CC">
            <w:pPr>
              <w:jc w:val="right"/>
              <w:rPr>
                <w:rFonts w:cstheme="minorHAnsi"/>
                <w:color w:val="FF0000"/>
              </w:rPr>
            </w:pPr>
            <w:r w:rsidRPr="0080063E">
              <w:rPr>
                <w:rFonts w:cstheme="minorHAnsi"/>
                <w:color w:val="000000"/>
              </w:rPr>
              <w:t>-</w:t>
            </w:r>
          </w:p>
        </w:tc>
        <w:tc>
          <w:tcPr>
            <w:tcW w:w="1178" w:type="dxa"/>
            <w:tcMar>
              <w:left w:w="0" w:type="dxa"/>
            </w:tcMar>
            <w:vAlign w:val="bottom"/>
          </w:tcPr>
          <w:p w14:paraId="17729A68" w14:textId="0D6A32E9" w:rsidR="00CF43CC" w:rsidRPr="0080063E" w:rsidRDefault="00CF43CC" w:rsidP="00CF43CC">
            <w:pPr>
              <w:rPr>
                <w:rFonts w:cstheme="minorHAnsi"/>
              </w:rPr>
            </w:pPr>
            <w:r w:rsidRPr="0080063E">
              <w:rPr>
                <w:rFonts w:ascii="Calibri" w:hAnsi="Calibri" w:cs="Calibri"/>
                <w:color w:val="000000"/>
              </w:rPr>
              <w:t>0.111</w:t>
            </w:r>
          </w:p>
        </w:tc>
        <w:tc>
          <w:tcPr>
            <w:tcW w:w="1067" w:type="dxa"/>
            <w:vAlign w:val="bottom"/>
          </w:tcPr>
          <w:p w14:paraId="229A5183" w14:textId="1D5F242A" w:rsidR="00CF43CC" w:rsidRPr="0080063E" w:rsidRDefault="00CF43CC" w:rsidP="00CF43CC">
            <w:pPr>
              <w:rPr>
                <w:rFonts w:cstheme="minorHAnsi"/>
              </w:rPr>
            </w:pPr>
            <w:r w:rsidRPr="0080063E">
              <w:rPr>
                <w:rFonts w:ascii="Calibri" w:hAnsi="Calibri" w:cs="Calibri"/>
                <w:color w:val="000000"/>
              </w:rPr>
              <w:t>0.009</w:t>
            </w:r>
          </w:p>
        </w:tc>
        <w:tc>
          <w:tcPr>
            <w:tcW w:w="1954" w:type="dxa"/>
            <w:vAlign w:val="bottom"/>
          </w:tcPr>
          <w:p w14:paraId="1535DE3E" w14:textId="70EA0FD7" w:rsidR="00CF43CC" w:rsidRPr="0080063E" w:rsidRDefault="00CF43CC" w:rsidP="00CF43CC">
            <w:pPr>
              <w:rPr>
                <w:rFonts w:cstheme="minorHAnsi"/>
              </w:rPr>
            </w:pPr>
            <w:r w:rsidRPr="0080063E">
              <w:rPr>
                <w:rFonts w:ascii="Calibri" w:hAnsi="Calibri" w:cs="Calibri"/>
                <w:color w:val="000000"/>
              </w:rPr>
              <w:t xml:space="preserve"> [-0.129, -0.093] </w:t>
            </w:r>
          </w:p>
        </w:tc>
        <w:tc>
          <w:tcPr>
            <w:tcW w:w="355" w:type="dxa"/>
            <w:tcMar>
              <w:left w:w="0" w:type="dxa"/>
              <w:right w:w="0" w:type="dxa"/>
            </w:tcMar>
            <w:vAlign w:val="center"/>
          </w:tcPr>
          <w:p w14:paraId="4E9BA738" w14:textId="16E551F8" w:rsidR="00CF43CC" w:rsidRPr="0080063E" w:rsidRDefault="00CF43CC" w:rsidP="00CF43CC">
            <w:pPr>
              <w:jc w:val="right"/>
              <w:rPr>
                <w:rFonts w:cstheme="minorHAnsi"/>
              </w:rPr>
            </w:pPr>
            <w:r w:rsidRPr="0080063E">
              <w:rPr>
                <w:rFonts w:cstheme="minorHAnsi"/>
                <w:color w:val="000000"/>
              </w:rPr>
              <w:t>&lt; </w:t>
            </w:r>
          </w:p>
        </w:tc>
        <w:tc>
          <w:tcPr>
            <w:tcW w:w="889" w:type="dxa"/>
            <w:tcMar>
              <w:left w:w="0" w:type="dxa"/>
            </w:tcMar>
            <w:vAlign w:val="bottom"/>
          </w:tcPr>
          <w:p w14:paraId="446B001C" w14:textId="1BBBF420" w:rsidR="00CF43CC" w:rsidRPr="0080063E" w:rsidRDefault="00CF43CC" w:rsidP="00CF43CC">
            <w:pPr>
              <w:rPr>
                <w:rFonts w:cstheme="minorHAnsi"/>
              </w:rPr>
            </w:pPr>
            <w:r w:rsidRPr="0080063E">
              <w:rPr>
                <w:rFonts w:ascii="Calibri" w:hAnsi="Calibri" w:cs="Calibri"/>
                <w:color w:val="000000"/>
              </w:rPr>
              <w:t xml:space="preserve"> 0.001</w:t>
            </w:r>
          </w:p>
        </w:tc>
      </w:tr>
      <w:tr w:rsidR="00CF43CC" w:rsidRPr="0080063E" w14:paraId="4CCB41D7" w14:textId="77777777" w:rsidTr="00567B9A">
        <w:trPr>
          <w:trHeight w:val="243"/>
        </w:trPr>
        <w:tc>
          <w:tcPr>
            <w:tcW w:w="3507" w:type="dxa"/>
          </w:tcPr>
          <w:p w14:paraId="3128E852" w14:textId="77777777" w:rsidR="00CF43CC" w:rsidRPr="0080063E" w:rsidRDefault="00CF43CC" w:rsidP="00CF43CC">
            <w:pPr>
              <w:rPr>
                <w:rFonts w:cstheme="minorHAnsi"/>
              </w:rPr>
            </w:pPr>
            <w:r w:rsidRPr="0080063E">
              <w:rPr>
                <w:rFonts w:cstheme="minorHAnsi"/>
              </w:rPr>
              <w:t>Individual Pathogen History</w:t>
            </w:r>
          </w:p>
        </w:tc>
        <w:tc>
          <w:tcPr>
            <w:tcW w:w="293" w:type="dxa"/>
            <w:tcMar>
              <w:left w:w="0" w:type="dxa"/>
              <w:right w:w="0" w:type="dxa"/>
            </w:tcMar>
            <w:vAlign w:val="bottom"/>
          </w:tcPr>
          <w:p w14:paraId="09655F91" w14:textId="77777777" w:rsidR="00CF43CC" w:rsidRPr="0080063E" w:rsidRDefault="00CF43CC" w:rsidP="00CF43CC">
            <w:pPr>
              <w:jc w:val="right"/>
              <w:rPr>
                <w:rFonts w:cstheme="minorHAnsi"/>
              </w:rPr>
            </w:pPr>
          </w:p>
        </w:tc>
        <w:tc>
          <w:tcPr>
            <w:tcW w:w="1178" w:type="dxa"/>
            <w:tcMar>
              <w:left w:w="0" w:type="dxa"/>
            </w:tcMar>
            <w:vAlign w:val="bottom"/>
          </w:tcPr>
          <w:p w14:paraId="111005FC" w14:textId="4973E9DD" w:rsidR="00CF43CC" w:rsidRPr="0080063E" w:rsidRDefault="00CF43CC" w:rsidP="00CF43CC">
            <w:pPr>
              <w:rPr>
                <w:rFonts w:cstheme="minorHAnsi"/>
              </w:rPr>
            </w:pPr>
            <w:r w:rsidRPr="0080063E">
              <w:rPr>
                <w:rFonts w:ascii="Calibri" w:hAnsi="Calibri" w:cs="Calibri"/>
                <w:color w:val="000000"/>
              </w:rPr>
              <w:t>0.06</w:t>
            </w:r>
            <w:r w:rsidR="00137F56" w:rsidRPr="0080063E">
              <w:rPr>
                <w:rFonts w:ascii="Calibri" w:hAnsi="Calibri" w:cs="Calibri"/>
                <w:color w:val="000000"/>
              </w:rPr>
              <w:t>0</w:t>
            </w:r>
          </w:p>
        </w:tc>
        <w:tc>
          <w:tcPr>
            <w:tcW w:w="1067" w:type="dxa"/>
            <w:vAlign w:val="bottom"/>
          </w:tcPr>
          <w:p w14:paraId="2EC252E3" w14:textId="7EDF8DFC" w:rsidR="00CF43CC" w:rsidRPr="0080063E" w:rsidRDefault="00CF43CC" w:rsidP="00CF43CC">
            <w:pPr>
              <w:rPr>
                <w:rFonts w:cstheme="minorHAnsi"/>
              </w:rPr>
            </w:pPr>
            <w:r w:rsidRPr="0080063E">
              <w:rPr>
                <w:rFonts w:ascii="Calibri" w:hAnsi="Calibri" w:cs="Calibri"/>
                <w:color w:val="000000"/>
              </w:rPr>
              <w:t>0.01</w:t>
            </w:r>
            <w:r w:rsidR="00137F56" w:rsidRPr="0080063E">
              <w:rPr>
                <w:rFonts w:ascii="Calibri" w:hAnsi="Calibri" w:cs="Calibri"/>
                <w:color w:val="000000"/>
              </w:rPr>
              <w:t>0</w:t>
            </w:r>
          </w:p>
        </w:tc>
        <w:tc>
          <w:tcPr>
            <w:tcW w:w="1954" w:type="dxa"/>
            <w:vAlign w:val="bottom"/>
          </w:tcPr>
          <w:p w14:paraId="6FF2AD19" w14:textId="66FEDE97" w:rsidR="00CF43CC" w:rsidRPr="0080063E" w:rsidRDefault="00CF43CC" w:rsidP="00CF43CC">
            <w:pPr>
              <w:rPr>
                <w:rFonts w:cstheme="minorHAnsi"/>
              </w:rPr>
            </w:pPr>
            <w:r w:rsidRPr="0080063E">
              <w:rPr>
                <w:rFonts w:ascii="Calibri" w:hAnsi="Calibri" w:cs="Calibri"/>
                <w:color w:val="000000"/>
              </w:rPr>
              <w:t xml:space="preserve"> [ 0.040, 0.080] </w:t>
            </w:r>
          </w:p>
        </w:tc>
        <w:tc>
          <w:tcPr>
            <w:tcW w:w="355" w:type="dxa"/>
            <w:tcMar>
              <w:left w:w="0" w:type="dxa"/>
              <w:right w:w="0" w:type="dxa"/>
            </w:tcMar>
            <w:vAlign w:val="center"/>
          </w:tcPr>
          <w:p w14:paraId="4BE781BB" w14:textId="233217D2" w:rsidR="00CF43CC" w:rsidRPr="0080063E" w:rsidRDefault="00CF43CC" w:rsidP="00CF43CC">
            <w:pPr>
              <w:jc w:val="right"/>
              <w:rPr>
                <w:rFonts w:cstheme="minorHAnsi"/>
              </w:rPr>
            </w:pPr>
            <w:r w:rsidRPr="0080063E">
              <w:rPr>
                <w:rFonts w:cstheme="minorHAnsi"/>
                <w:color w:val="000000"/>
              </w:rPr>
              <w:t>&lt; </w:t>
            </w:r>
          </w:p>
        </w:tc>
        <w:tc>
          <w:tcPr>
            <w:tcW w:w="889" w:type="dxa"/>
            <w:tcMar>
              <w:left w:w="0" w:type="dxa"/>
            </w:tcMar>
            <w:vAlign w:val="bottom"/>
          </w:tcPr>
          <w:p w14:paraId="0B68C146" w14:textId="503A0F9D" w:rsidR="00CF43CC" w:rsidRPr="0080063E" w:rsidRDefault="00CF43CC" w:rsidP="00CF43CC">
            <w:pPr>
              <w:rPr>
                <w:rFonts w:cstheme="minorHAnsi"/>
              </w:rPr>
            </w:pPr>
            <w:r w:rsidRPr="0080063E">
              <w:rPr>
                <w:rFonts w:ascii="Calibri" w:hAnsi="Calibri" w:cs="Calibri"/>
                <w:color w:val="000000"/>
              </w:rPr>
              <w:t xml:space="preserve"> 0.001</w:t>
            </w:r>
          </w:p>
        </w:tc>
      </w:tr>
      <w:tr w:rsidR="00CF43CC" w:rsidRPr="0080063E" w14:paraId="1EDDFDE2" w14:textId="77777777" w:rsidTr="00567B9A">
        <w:trPr>
          <w:trHeight w:val="243"/>
        </w:trPr>
        <w:tc>
          <w:tcPr>
            <w:tcW w:w="3507" w:type="dxa"/>
          </w:tcPr>
          <w:p w14:paraId="2CA9C3C7" w14:textId="77777777" w:rsidR="00CF43CC" w:rsidRPr="0080063E" w:rsidRDefault="00CF43CC" w:rsidP="00CF43CC">
            <w:pPr>
              <w:rPr>
                <w:rFonts w:cstheme="minorHAnsi"/>
              </w:rPr>
            </w:pPr>
            <w:r w:rsidRPr="0080063E">
              <w:rPr>
                <w:rFonts w:cstheme="minorHAnsi"/>
              </w:rPr>
              <w:t>Education</w:t>
            </w:r>
          </w:p>
        </w:tc>
        <w:tc>
          <w:tcPr>
            <w:tcW w:w="293" w:type="dxa"/>
            <w:tcMar>
              <w:left w:w="0" w:type="dxa"/>
              <w:right w:w="0" w:type="dxa"/>
            </w:tcMar>
            <w:vAlign w:val="bottom"/>
          </w:tcPr>
          <w:p w14:paraId="07C867A3" w14:textId="77777777" w:rsidR="00CF43CC" w:rsidRPr="0080063E" w:rsidRDefault="00CF43CC" w:rsidP="00CF43CC">
            <w:pPr>
              <w:jc w:val="right"/>
              <w:rPr>
                <w:rFonts w:cstheme="minorHAnsi"/>
              </w:rPr>
            </w:pPr>
            <w:r w:rsidRPr="0080063E">
              <w:rPr>
                <w:rFonts w:cstheme="minorHAnsi"/>
              </w:rPr>
              <w:t>-</w:t>
            </w:r>
          </w:p>
        </w:tc>
        <w:tc>
          <w:tcPr>
            <w:tcW w:w="1178" w:type="dxa"/>
            <w:tcMar>
              <w:left w:w="0" w:type="dxa"/>
            </w:tcMar>
            <w:vAlign w:val="bottom"/>
          </w:tcPr>
          <w:p w14:paraId="2E3C907D" w14:textId="3E2FC666" w:rsidR="00CF43CC" w:rsidRPr="0080063E" w:rsidRDefault="00CF43CC" w:rsidP="00CF43CC">
            <w:pPr>
              <w:rPr>
                <w:rFonts w:cstheme="minorHAnsi"/>
              </w:rPr>
            </w:pPr>
            <w:r w:rsidRPr="0080063E">
              <w:rPr>
                <w:rFonts w:ascii="Calibri" w:hAnsi="Calibri" w:cs="Calibri"/>
                <w:color w:val="000000"/>
              </w:rPr>
              <w:t>0.023</w:t>
            </w:r>
          </w:p>
        </w:tc>
        <w:tc>
          <w:tcPr>
            <w:tcW w:w="1067" w:type="dxa"/>
            <w:vAlign w:val="bottom"/>
          </w:tcPr>
          <w:p w14:paraId="647FCEB2" w14:textId="5B5EAAD0" w:rsidR="00CF43CC" w:rsidRPr="0080063E" w:rsidRDefault="00CF43CC" w:rsidP="00CF43CC">
            <w:pPr>
              <w:rPr>
                <w:rFonts w:cstheme="minorHAnsi"/>
              </w:rPr>
            </w:pPr>
            <w:r w:rsidRPr="0080063E">
              <w:rPr>
                <w:rFonts w:ascii="Calibri" w:hAnsi="Calibri" w:cs="Calibri"/>
                <w:color w:val="000000"/>
              </w:rPr>
              <w:t>0.007</w:t>
            </w:r>
          </w:p>
        </w:tc>
        <w:tc>
          <w:tcPr>
            <w:tcW w:w="1954" w:type="dxa"/>
            <w:vAlign w:val="bottom"/>
          </w:tcPr>
          <w:p w14:paraId="162960DA" w14:textId="78E17545" w:rsidR="00CF43CC" w:rsidRPr="0080063E" w:rsidRDefault="00CF43CC" w:rsidP="00CF43CC">
            <w:pPr>
              <w:rPr>
                <w:rFonts w:cstheme="minorHAnsi"/>
              </w:rPr>
            </w:pPr>
            <w:r w:rsidRPr="0080063E">
              <w:rPr>
                <w:rFonts w:ascii="Calibri" w:hAnsi="Calibri" w:cs="Calibri"/>
                <w:color w:val="000000"/>
              </w:rPr>
              <w:t xml:space="preserve"> [-0.037, -0.009] </w:t>
            </w:r>
          </w:p>
        </w:tc>
        <w:tc>
          <w:tcPr>
            <w:tcW w:w="355" w:type="dxa"/>
            <w:tcMar>
              <w:left w:w="0" w:type="dxa"/>
              <w:right w:w="0" w:type="dxa"/>
            </w:tcMar>
            <w:vAlign w:val="center"/>
          </w:tcPr>
          <w:p w14:paraId="4C754B09" w14:textId="6879D64C" w:rsidR="00CF43CC" w:rsidRPr="0080063E" w:rsidRDefault="00CF43CC" w:rsidP="00CF43CC">
            <w:pPr>
              <w:jc w:val="right"/>
              <w:rPr>
                <w:rFonts w:cstheme="minorHAnsi"/>
              </w:rPr>
            </w:pPr>
            <w:r w:rsidRPr="0080063E">
              <w:rPr>
                <w:rFonts w:cstheme="minorHAnsi"/>
                <w:color w:val="000000"/>
              </w:rPr>
              <w:t>&lt; </w:t>
            </w:r>
          </w:p>
        </w:tc>
        <w:tc>
          <w:tcPr>
            <w:tcW w:w="889" w:type="dxa"/>
            <w:tcMar>
              <w:left w:w="0" w:type="dxa"/>
            </w:tcMar>
            <w:vAlign w:val="bottom"/>
          </w:tcPr>
          <w:p w14:paraId="4ACC68D1" w14:textId="366999D9" w:rsidR="00CF43CC" w:rsidRPr="0080063E" w:rsidRDefault="00CF43CC" w:rsidP="00CF43CC">
            <w:pPr>
              <w:rPr>
                <w:rFonts w:cstheme="minorHAnsi"/>
              </w:rPr>
            </w:pPr>
            <w:r w:rsidRPr="0080063E">
              <w:rPr>
                <w:rFonts w:ascii="Calibri" w:hAnsi="Calibri" w:cs="Calibri"/>
                <w:color w:val="000000"/>
              </w:rPr>
              <w:t xml:space="preserve"> 0.001</w:t>
            </w:r>
          </w:p>
        </w:tc>
      </w:tr>
      <w:tr w:rsidR="00CF43CC" w:rsidRPr="0080063E" w14:paraId="716FA165" w14:textId="77777777" w:rsidTr="00567B9A">
        <w:trPr>
          <w:trHeight w:val="243"/>
        </w:trPr>
        <w:tc>
          <w:tcPr>
            <w:tcW w:w="3507" w:type="dxa"/>
          </w:tcPr>
          <w:p w14:paraId="4561866A" w14:textId="77777777" w:rsidR="00CF43CC" w:rsidRPr="0080063E" w:rsidRDefault="00CF43CC" w:rsidP="00CF43CC">
            <w:pPr>
              <w:rPr>
                <w:rFonts w:cstheme="minorHAnsi"/>
              </w:rPr>
            </w:pPr>
            <w:r w:rsidRPr="0080063E">
              <w:rPr>
                <w:rFonts w:cstheme="minorHAnsi"/>
              </w:rPr>
              <w:t>Political Views</w:t>
            </w:r>
          </w:p>
        </w:tc>
        <w:tc>
          <w:tcPr>
            <w:tcW w:w="293" w:type="dxa"/>
            <w:tcMar>
              <w:left w:w="0" w:type="dxa"/>
              <w:right w:w="0" w:type="dxa"/>
            </w:tcMar>
            <w:vAlign w:val="bottom"/>
          </w:tcPr>
          <w:p w14:paraId="496E7D01" w14:textId="77777777" w:rsidR="00CF43CC" w:rsidRPr="0080063E" w:rsidRDefault="00CF43CC" w:rsidP="00CF43CC">
            <w:pPr>
              <w:jc w:val="right"/>
              <w:rPr>
                <w:rFonts w:cstheme="minorHAnsi"/>
              </w:rPr>
            </w:pPr>
          </w:p>
        </w:tc>
        <w:tc>
          <w:tcPr>
            <w:tcW w:w="1178" w:type="dxa"/>
            <w:tcMar>
              <w:left w:w="0" w:type="dxa"/>
            </w:tcMar>
            <w:vAlign w:val="bottom"/>
          </w:tcPr>
          <w:p w14:paraId="2EBE69CE" w14:textId="0EAB5A5E" w:rsidR="00CF43CC" w:rsidRPr="0080063E" w:rsidRDefault="00CF43CC" w:rsidP="00CF43CC">
            <w:pPr>
              <w:rPr>
                <w:rFonts w:cstheme="minorHAnsi"/>
              </w:rPr>
            </w:pPr>
            <w:r w:rsidRPr="0080063E">
              <w:rPr>
                <w:rFonts w:ascii="Calibri" w:hAnsi="Calibri" w:cs="Calibri"/>
                <w:color w:val="000000"/>
              </w:rPr>
              <w:t>0.032</w:t>
            </w:r>
          </w:p>
        </w:tc>
        <w:tc>
          <w:tcPr>
            <w:tcW w:w="1067" w:type="dxa"/>
            <w:vAlign w:val="bottom"/>
          </w:tcPr>
          <w:p w14:paraId="59EDC087" w14:textId="1CA858A8" w:rsidR="00CF43CC" w:rsidRPr="0080063E" w:rsidRDefault="00CF43CC" w:rsidP="00CF43CC">
            <w:pPr>
              <w:rPr>
                <w:rFonts w:cstheme="minorHAnsi"/>
              </w:rPr>
            </w:pPr>
            <w:r w:rsidRPr="0080063E">
              <w:rPr>
                <w:rFonts w:ascii="Calibri" w:hAnsi="Calibri" w:cs="Calibri"/>
                <w:color w:val="000000"/>
              </w:rPr>
              <w:t>0.005</w:t>
            </w:r>
          </w:p>
        </w:tc>
        <w:tc>
          <w:tcPr>
            <w:tcW w:w="1954" w:type="dxa"/>
            <w:vAlign w:val="bottom"/>
          </w:tcPr>
          <w:p w14:paraId="10FFD9D5" w14:textId="5AAE2BC8" w:rsidR="00CF43CC" w:rsidRPr="0080063E" w:rsidRDefault="00CF43CC" w:rsidP="00CF43CC">
            <w:pPr>
              <w:rPr>
                <w:rFonts w:cstheme="minorHAnsi"/>
              </w:rPr>
            </w:pPr>
            <w:r w:rsidRPr="0080063E">
              <w:rPr>
                <w:rFonts w:ascii="Calibri" w:hAnsi="Calibri" w:cs="Calibri"/>
                <w:color w:val="000000"/>
              </w:rPr>
              <w:t xml:space="preserve"> [ 0.023, 0.041] </w:t>
            </w:r>
          </w:p>
        </w:tc>
        <w:tc>
          <w:tcPr>
            <w:tcW w:w="355" w:type="dxa"/>
            <w:tcMar>
              <w:left w:w="0" w:type="dxa"/>
              <w:right w:w="0" w:type="dxa"/>
            </w:tcMar>
            <w:vAlign w:val="center"/>
          </w:tcPr>
          <w:p w14:paraId="42546B3D" w14:textId="1A1C2A3E" w:rsidR="00CF43CC" w:rsidRPr="0080063E" w:rsidRDefault="00CF43CC" w:rsidP="00CF43CC">
            <w:pPr>
              <w:jc w:val="right"/>
              <w:rPr>
                <w:rFonts w:cstheme="minorHAnsi"/>
              </w:rPr>
            </w:pPr>
            <w:r w:rsidRPr="0080063E">
              <w:rPr>
                <w:rFonts w:cstheme="minorHAnsi"/>
                <w:color w:val="000000"/>
              </w:rPr>
              <w:t>&lt; </w:t>
            </w:r>
          </w:p>
        </w:tc>
        <w:tc>
          <w:tcPr>
            <w:tcW w:w="889" w:type="dxa"/>
            <w:tcMar>
              <w:left w:w="0" w:type="dxa"/>
            </w:tcMar>
            <w:vAlign w:val="bottom"/>
          </w:tcPr>
          <w:p w14:paraId="3BA2D91A" w14:textId="55E8BCAA" w:rsidR="00CF43CC" w:rsidRPr="0080063E" w:rsidRDefault="00CF43CC" w:rsidP="00CF43CC">
            <w:pPr>
              <w:rPr>
                <w:rFonts w:cstheme="minorHAnsi"/>
              </w:rPr>
            </w:pPr>
            <w:r w:rsidRPr="0080063E">
              <w:rPr>
                <w:rFonts w:ascii="Calibri" w:hAnsi="Calibri" w:cs="Calibri"/>
                <w:color w:val="000000"/>
              </w:rPr>
              <w:t xml:space="preserve"> 0.001</w:t>
            </w:r>
          </w:p>
        </w:tc>
      </w:tr>
      <w:tr w:rsidR="00CF43CC" w:rsidRPr="0080063E" w14:paraId="714B751B" w14:textId="77777777" w:rsidTr="00567B9A">
        <w:trPr>
          <w:trHeight w:val="229"/>
        </w:trPr>
        <w:tc>
          <w:tcPr>
            <w:tcW w:w="3507" w:type="dxa"/>
            <w:tcBorders>
              <w:bottom w:val="single" w:sz="4" w:space="0" w:color="auto"/>
            </w:tcBorders>
          </w:tcPr>
          <w:p w14:paraId="628F8F8F" w14:textId="77777777" w:rsidR="00CF43CC" w:rsidRPr="0080063E" w:rsidRDefault="00CF43CC" w:rsidP="00CF43CC">
            <w:pPr>
              <w:rPr>
                <w:rFonts w:cstheme="minorHAnsi"/>
              </w:rPr>
            </w:pPr>
            <w:r w:rsidRPr="0080063E">
              <w:rPr>
                <w:rFonts w:cstheme="minorHAnsi"/>
              </w:rPr>
              <w:t>Socioeconomic Status</w:t>
            </w:r>
          </w:p>
        </w:tc>
        <w:tc>
          <w:tcPr>
            <w:tcW w:w="293" w:type="dxa"/>
            <w:tcBorders>
              <w:bottom w:val="single" w:sz="4" w:space="0" w:color="auto"/>
            </w:tcBorders>
            <w:tcMar>
              <w:left w:w="0" w:type="dxa"/>
              <w:right w:w="0" w:type="dxa"/>
            </w:tcMar>
            <w:vAlign w:val="bottom"/>
          </w:tcPr>
          <w:p w14:paraId="38834222" w14:textId="77777777" w:rsidR="00CF43CC" w:rsidRPr="0080063E" w:rsidRDefault="00CF43CC" w:rsidP="00CF43CC">
            <w:pPr>
              <w:jc w:val="right"/>
              <w:rPr>
                <w:rFonts w:cstheme="minorHAnsi"/>
              </w:rPr>
            </w:pPr>
          </w:p>
        </w:tc>
        <w:tc>
          <w:tcPr>
            <w:tcW w:w="1178" w:type="dxa"/>
            <w:tcBorders>
              <w:bottom w:val="single" w:sz="4" w:space="0" w:color="auto"/>
            </w:tcBorders>
            <w:tcMar>
              <w:left w:w="0" w:type="dxa"/>
            </w:tcMar>
            <w:vAlign w:val="bottom"/>
          </w:tcPr>
          <w:p w14:paraId="1E8CDC62" w14:textId="5F4AF2EE" w:rsidR="00CF43CC" w:rsidRPr="0080063E" w:rsidRDefault="00CF43CC" w:rsidP="00CF43CC">
            <w:pPr>
              <w:rPr>
                <w:rFonts w:cstheme="minorHAnsi"/>
              </w:rPr>
            </w:pPr>
            <w:r w:rsidRPr="0080063E">
              <w:rPr>
                <w:rFonts w:ascii="Calibri" w:hAnsi="Calibri" w:cs="Calibri"/>
                <w:color w:val="000000"/>
              </w:rPr>
              <w:t>0.084</w:t>
            </w:r>
          </w:p>
        </w:tc>
        <w:tc>
          <w:tcPr>
            <w:tcW w:w="1067" w:type="dxa"/>
            <w:tcBorders>
              <w:bottom w:val="single" w:sz="4" w:space="0" w:color="auto"/>
            </w:tcBorders>
            <w:vAlign w:val="bottom"/>
          </w:tcPr>
          <w:p w14:paraId="1CEF60C3" w14:textId="6672F361" w:rsidR="00CF43CC" w:rsidRPr="0080063E" w:rsidRDefault="00CF43CC" w:rsidP="00CF43CC">
            <w:pPr>
              <w:rPr>
                <w:rFonts w:cstheme="minorHAnsi"/>
              </w:rPr>
            </w:pPr>
            <w:r w:rsidRPr="0080063E">
              <w:rPr>
                <w:rFonts w:ascii="Calibri" w:hAnsi="Calibri" w:cs="Calibri"/>
                <w:color w:val="000000"/>
              </w:rPr>
              <w:t>0.009</w:t>
            </w:r>
          </w:p>
        </w:tc>
        <w:tc>
          <w:tcPr>
            <w:tcW w:w="1954" w:type="dxa"/>
            <w:tcBorders>
              <w:bottom w:val="single" w:sz="4" w:space="0" w:color="auto"/>
            </w:tcBorders>
            <w:vAlign w:val="bottom"/>
          </w:tcPr>
          <w:p w14:paraId="265FE56B" w14:textId="66D28B32" w:rsidR="00CF43CC" w:rsidRPr="0080063E" w:rsidRDefault="00CF43CC" w:rsidP="00CF43CC">
            <w:pPr>
              <w:rPr>
                <w:rFonts w:cstheme="minorHAnsi"/>
              </w:rPr>
            </w:pPr>
            <w:r w:rsidRPr="0080063E">
              <w:rPr>
                <w:rFonts w:ascii="Calibri" w:hAnsi="Calibri" w:cs="Calibri"/>
                <w:color w:val="000000"/>
              </w:rPr>
              <w:t xml:space="preserve"> [ 0.067, 0.101] </w:t>
            </w:r>
          </w:p>
        </w:tc>
        <w:tc>
          <w:tcPr>
            <w:tcW w:w="355" w:type="dxa"/>
            <w:tcBorders>
              <w:bottom w:val="single" w:sz="4" w:space="0" w:color="auto"/>
            </w:tcBorders>
            <w:tcMar>
              <w:left w:w="0" w:type="dxa"/>
              <w:right w:w="0" w:type="dxa"/>
            </w:tcMar>
            <w:vAlign w:val="center"/>
          </w:tcPr>
          <w:p w14:paraId="47F105C6" w14:textId="391202F1" w:rsidR="00CF43CC" w:rsidRPr="0080063E" w:rsidRDefault="00CF43CC" w:rsidP="00CF43CC">
            <w:pPr>
              <w:jc w:val="right"/>
              <w:rPr>
                <w:rFonts w:cstheme="minorHAnsi"/>
              </w:rPr>
            </w:pPr>
            <w:r w:rsidRPr="0080063E">
              <w:rPr>
                <w:rFonts w:cstheme="minorHAnsi"/>
                <w:color w:val="000000"/>
              </w:rPr>
              <w:t>&lt; </w:t>
            </w:r>
          </w:p>
        </w:tc>
        <w:tc>
          <w:tcPr>
            <w:tcW w:w="889" w:type="dxa"/>
            <w:tcBorders>
              <w:bottom w:val="single" w:sz="4" w:space="0" w:color="auto"/>
            </w:tcBorders>
            <w:tcMar>
              <w:left w:w="0" w:type="dxa"/>
            </w:tcMar>
            <w:vAlign w:val="bottom"/>
          </w:tcPr>
          <w:p w14:paraId="047756D9" w14:textId="5A1BB044" w:rsidR="00CF43CC" w:rsidRPr="0080063E" w:rsidRDefault="00CF43CC" w:rsidP="00CF43CC">
            <w:pPr>
              <w:rPr>
                <w:rFonts w:cstheme="minorHAnsi"/>
              </w:rPr>
            </w:pPr>
            <w:r w:rsidRPr="0080063E">
              <w:rPr>
                <w:rFonts w:ascii="Calibri" w:hAnsi="Calibri" w:cs="Calibri"/>
                <w:color w:val="000000"/>
              </w:rPr>
              <w:t xml:space="preserve"> 0.001</w:t>
            </w:r>
          </w:p>
        </w:tc>
      </w:tr>
      <w:tr w:rsidR="00CF43CC" w:rsidRPr="0080063E" w14:paraId="44E52C52" w14:textId="77777777" w:rsidTr="00567B9A">
        <w:trPr>
          <w:trHeight w:val="243"/>
        </w:trPr>
        <w:tc>
          <w:tcPr>
            <w:tcW w:w="3507" w:type="dxa"/>
            <w:tcBorders>
              <w:top w:val="single" w:sz="4" w:space="0" w:color="auto"/>
              <w:bottom w:val="single" w:sz="4" w:space="0" w:color="auto"/>
            </w:tcBorders>
          </w:tcPr>
          <w:p w14:paraId="76D88870" w14:textId="77777777" w:rsidR="00CF43CC" w:rsidRPr="0080063E" w:rsidRDefault="00CF43CC" w:rsidP="00567B9A">
            <w:pPr>
              <w:rPr>
                <w:rFonts w:cstheme="minorHAnsi"/>
                <w:b/>
                <w:bCs/>
              </w:rPr>
            </w:pPr>
            <w:r w:rsidRPr="0080063E">
              <w:rPr>
                <w:rFonts w:cstheme="minorHAnsi"/>
                <w:b/>
                <w:bCs/>
              </w:rPr>
              <w:t>Random Effects</w:t>
            </w:r>
          </w:p>
        </w:tc>
        <w:tc>
          <w:tcPr>
            <w:tcW w:w="1471" w:type="dxa"/>
            <w:gridSpan w:val="2"/>
            <w:tcBorders>
              <w:top w:val="single" w:sz="4" w:space="0" w:color="auto"/>
              <w:bottom w:val="single" w:sz="4" w:space="0" w:color="auto"/>
            </w:tcBorders>
            <w:tcMar>
              <w:left w:w="0" w:type="dxa"/>
              <w:right w:w="0" w:type="dxa"/>
            </w:tcMar>
          </w:tcPr>
          <w:p w14:paraId="6BF725CC" w14:textId="77777777" w:rsidR="00CF43CC" w:rsidRPr="0080063E" w:rsidRDefault="00CF43CC" w:rsidP="00567B9A">
            <w:pPr>
              <w:rPr>
                <w:rFonts w:cstheme="minorHAnsi"/>
                <w:b/>
                <w:bCs/>
              </w:rPr>
            </w:pPr>
            <w:r w:rsidRPr="0080063E">
              <w:rPr>
                <w:rFonts w:cstheme="minorHAnsi"/>
                <w:b/>
                <w:bCs/>
              </w:rPr>
              <w:t xml:space="preserve">  Variance</w:t>
            </w:r>
          </w:p>
        </w:tc>
        <w:tc>
          <w:tcPr>
            <w:tcW w:w="1067" w:type="dxa"/>
            <w:tcBorders>
              <w:top w:val="single" w:sz="4" w:space="0" w:color="auto"/>
              <w:bottom w:val="single" w:sz="4" w:space="0" w:color="auto"/>
            </w:tcBorders>
          </w:tcPr>
          <w:p w14:paraId="0371FFB8" w14:textId="77777777" w:rsidR="00CF43CC" w:rsidRPr="0080063E" w:rsidRDefault="00CF43CC" w:rsidP="00567B9A">
            <w:pPr>
              <w:rPr>
                <w:rFonts w:cstheme="minorHAnsi"/>
                <w:b/>
                <w:bCs/>
              </w:rPr>
            </w:pPr>
            <w:r w:rsidRPr="0080063E">
              <w:rPr>
                <w:rFonts w:cstheme="minorHAnsi"/>
                <w:b/>
                <w:bCs/>
              </w:rPr>
              <w:t>SD</w:t>
            </w:r>
          </w:p>
        </w:tc>
        <w:tc>
          <w:tcPr>
            <w:tcW w:w="1954" w:type="dxa"/>
            <w:tcBorders>
              <w:top w:val="single" w:sz="4" w:space="0" w:color="auto"/>
            </w:tcBorders>
          </w:tcPr>
          <w:p w14:paraId="476BEC04" w14:textId="77777777" w:rsidR="00CF43CC" w:rsidRPr="0080063E" w:rsidRDefault="00CF43CC" w:rsidP="00567B9A">
            <w:pPr>
              <w:rPr>
                <w:rFonts w:cstheme="minorHAnsi"/>
              </w:rPr>
            </w:pPr>
          </w:p>
        </w:tc>
        <w:tc>
          <w:tcPr>
            <w:tcW w:w="1244" w:type="dxa"/>
            <w:gridSpan w:val="2"/>
            <w:tcBorders>
              <w:top w:val="single" w:sz="4" w:space="0" w:color="auto"/>
            </w:tcBorders>
            <w:tcMar>
              <w:left w:w="0" w:type="dxa"/>
              <w:right w:w="0" w:type="dxa"/>
            </w:tcMar>
          </w:tcPr>
          <w:p w14:paraId="124A3BCF" w14:textId="77777777" w:rsidR="00CF43CC" w:rsidRPr="0080063E" w:rsidRDefault="00CF43CC" w:rsidP="00567B9A">
            <w:pPr>
              <w:rPr>
                <w:rFonts w:cstheme="minorHAnsi"/>
              </w:rPr>
            </w:pPr>
          </w:p>
        </w:tc>
      </w:tr>
      <w:tr w:rsidR="0000353C" w:rsidRPr="0080063E" w14:paraId="404757B1" w14:textId="77777777" w:rsidTr="00E52443">
        <w:trPr>
          <w:trHeight w:val="243"/>
        </w:trPr>
        <w:tc>
          <w:tcPr>
            <w:tcW w:w="3507" w:type="dxa"/>
            <w:tcBorders>
              <w:top w:val="single" w:sz="4" w:space="0" w:color="auto"/>
            </w:tcBorders>
          </w:tcPr>
          <w:p w14:paraId="26E22181" w14:textId="77777777" w:rsidR="0000353C" w:rsidRPr="0080063E" w:rsidRDefault="0000353C" w:rsidP="0000353C">
            <w:pPr>
              <w:rPr>
                <w:rFonts w:cstheme="minorHAnsi"/>
              </w:rPr>
            </w:pPr>
            <w:r w:rsidRPr="0080063E">
              <w:rPr>
                <w:rFonts w:cstheme="minorHAnsi"/>
              </w:rPr>
              <w:t>Intercept</w:t>
            </w:r>
          </w:p>
        </w:tc>
        <w:tc>
          <w:tcPr>
            <w:tcW w:w="293" w:type="dxa"/>
            <w:tcBorders>
              <w:top w:val="single" w:sz="4" w:space="0" w:color="auto"/>
            </w:tcBorders>
            <w:tcMar>
              <w:left w:w="0" w:type="dxa"/>
              <w:right w:w="0" w:type="dxa"/>
            </w:tcMar>
          </w:tcPr>
          <w:p w14:paraId="4C2C11ED" w14:textId="77777777" w:rsidR="0000353C" w:rsidRPr="0080063E" w:rsidRDefault="0000353C" w:rsidP="0000353C">
            <w:pPr>
              <w:jc w:val="right"/>
              <w:rPr>
                <w:rFonts w:cstheme="minorHAnsi"/>
              </w:rPr>
            </w:pPr>
          </w:p>
        </w:tc>
        <w:tc>
          <w:tcPr>
            <w:tcW w:w="1178" w:type="dxa"/>
            <w:tcBorders>
              <w:top w:val="single" w:sz="4" w:space="0" w:color="auto"/>
            </w:tcBorders>
            <w:tcMar>
              <w:left w:w="0" w:type="dxa"/>
            </w:tcMar>
            <w:vAlign w:val="bottom"/>
          </w:tcPr>
          <w:p w14:paraId="51B8968D" w14:textId="76960EEF" w:rsidR="0000353C" w:rsidRPr="0080063E" w:rsidRDefault="0000353C" w:rsidP="0000353C">
            <w:pPr>
              <w:rPr>
                <w:rFonts w:cstheme="minorHAnsi"/>
              </w:rPr>
            </w:pPr>
            <w:r w:rsidRPr="0080063E">
              <w:rPr>
                <w:rFonts w:ascii="Calibri" w:hAnsi="Calibri" w:cs="Calibri"/>
                <w:color w:val="000000"/>
              </w:rPr>
              <w:t>0.035</w:t>
            </w:r>
          </w:p>
        </w:tc>
        <w:tc>
          <w:tcPr>
            <w:tcW w:w="1067" w:type="dxa"/>
            <w:tcBorders>
              <w:top w:val="single" w:sz="4" w:space="0" w:color="auto"/>
            </w:tcBorders>
            <w:vAlign w:val="bottom"/>
          </w:tcPr>
          <w:p w14:paraId="317476D1" w14:textId="105B9047" w:rsidR="0000353C" w:rsidRPr="0080063E" w:rsidRDefault="0000353C" w:rsidP="0000353C">
            <w:pPr>
              <w:rPr>
                <w:rFonts w:cstheme="minorHAnsi"/>
              </w:rPr>
            </w:pPr>
            <w:r w:rsidRPr="0080063E">
              <w:rPr>
                <w:rFonts w:ascii="Calibri" w:hAnsi="Calibri" w:cs="Calibri"/>
                <w:color w:val="000000"/>
              </w:rPr>
              <w:t>0.187</w:t>
            </w:r>
          </w:p>
        </w:tc>
        <w:tc>
          <w:tcPr>
            <w:tcW w:w="1954" w:type="dxa"/>
          </w:tcPr>
          <w:p w14:paraId="5BFEF05D" w14:textId="77777777" w:rsidR="0000353C" w:rsidRPr="0080063E" w:rsidRDefault="0000353C" w:rsidP="0000353C">
            <w:pPr>
              <w:rPr>
                <w:rFonts w:cstheme="minorHAnsi"/>
              </w:rPr>
            </w:pPr>
          </w:p>
        </w:tc>
        <w:tc>
          <w:tcPr>
            <w:tcW w:w="355" w:type="dxa"/>
            <w:tcMar>
              <w:left w:w="0" w:type="dxa"/>
              <w:right w:w="0" w:type="dxa"/>
            </w:tcMar>
          </w:tcPr>
          <w:p w14:paraId="5E5801B7" w14:textId="77777777" w:rsidR="0000353C" w:rsidRPr="0080063E" w:rsidRDefault="0000353C" w:rsidP="0000353C">
            <w:pPr>
              <w:jc w:val="right"/>
              <w:rPr>
                <w:rFonts w:cstheme="minorHAnsi"/>
              </w:rPr>
            </w:pPr>
          </w:p>
        </w:tc>
        <w:tc>
          <w:tcPr>
            <w:tcW w:w="889" w:type="dxa"/>
            <w:tcMar>
              <w:left w:w="0" w:type="dxa"/>
            </w:tcMar>
          </w:tcPr>
          <w:p w14:paraId="7146B2D4" w14:textId="77777777" w:rsidR="0000353C" w:rsidRPr="0080063E" w:rsidRDefault="0000353C" w:rsidP="0000353C">
            <w:pPr>
              <w:rPr>
                <w:rFonts w:cstheme="minorHAnsi"/>
              </w:rPr>
            </w:pPr>
          </w:p>
        </w:tc>
      </w:tr>
      <w:tr w:rsidR="0000353C" w:rsidRPr="0080063E" w14:paraId="6AAB30F0" w14:textId="77777777" w:rsidTr="00E52443">
        <w:trPr>
          <w:trHeight w:val="243"/>
        </w:trPr>
        <w:tc>
          <w:tcPr>
            <w:tcW w:w="3507" w:type="dxa"/>
          </w:tcPr>
          <w:p w14:paraId="0BFBF1B4" w14:textId="719DF43B" w:rsidR="0000353C" w:rsidRPr="0080063E" w:rsidRDefault="0000353C" w:rsidP="0000353C">
            <w:pPr>
              <w:rPr>
                <w:rFonts w:cstheme="minorHAnsi"/>
              </w:rPr>
            </w:pPr>
            <w:r w:rsidRPr="0080063E">
              <w:rPr>
                <w:rFonts w:cstheme="minorHAnsi"/>
              </w:rPr>
              <w:t xml:space="preserve">Gender </w:t>
            </w:r>
            <w:r w:rsidRPr="0080063E">
              <w:rPr>
                <w:rFonts w:cstheme="minorHAnsi"/>
                <w:vertAlign w:val="superscript"/>
              </w:rPr>
              <w:t>a</w:t>
            </w:r>
          </w:p>
        </w:tc>
        <w:tc>
          <w:tcPr>
            <w:tcW w:w="293" w:type="dxa"/>
            <w:tcMar>
              <w:left w:w="0" w:type="dxa"/>
              <w:right w:w="0" w:type="dxa"/>
            </w:tcMar>
          </w:tcPr>
          <w:p w14:paraId="5B74360B" w14:textId="77777777" w:rsidR="0000353C" w:rsidRPr="0080063E" w:rsidRDefault="0000353C" w:rsidP="0000353C">
            <w:pPr>
              <w:jc w:val="right"/>
              <w:rPr>
                <w:rFonts w:cstheme="minorHAnsi"/>
              </w:rPr>
            </w:pPr>
          </w:p>
        </w:tc>
        <w:tc>
          <w:tcPr>
            <w:tcW w:w="1178" w:type="dxa"/>
            <w:tcMar>
              <w:left w:w="0" w:type="dxa"/>
            </w:tcMar>
            <w:vAlign w:val="bottom"/>
          </w:tcPr>
          <w:p w14:paraId="144A31EB" w14:textId="4A87958C" w:rsidR="0000353C" w:rsidRPr="0080063E" w:rsidRDefault="0000353C" w:rsidP="0000353C">
            <w:pPr>
              <w:rPr>
                <w:rFonts w:cstheme="minorHAnsi"/>
              </w:rPr>
            </w:pPr>
            <w:r w:rsidRPr="0080063E">
              <w:rPr>
                <w:rFonts w:ascii="Calibri" w:hAnsi="Calibri" w:cs="Calibri"/>
                <w:color w:val="000000"/>
              </w:rPr>
              <w:t>0.015</w:t>
            </w:r>
          </w:p>
        </w:tc>
        <w:tc>
          <w:tcPr>
            <w:tcW w:w="1067" w:type="dxa"/>
            <w:vAlign w:val="bottom"/>
          </w:tcPr>
          <w:p w14:paraId="7D69C9C0" w14:textId="4733051C" w:rsidR="0000353C" w:rsidRPr="0080063E" w:rsidRDefault="0000353C" w:rsidP="0000353C">
            <w:pPr>
              <w:rPr>
                <w:rFonts w:cstheme="minorHAnsi"/>
              </w:rPr>
            </w:pPr>
            <w:r w:rsidRPr="0080063E">
              <w:rPr>
                <w:rFonts w:ascii="Calibri" w:hAnsi="Calibri" w:cs="Calibri"/>
                <w:color w:val="000000"/>
              </w:rPr>
              <w:t>0.123</w:t>
            </w:r>
          </w:p>
        </w:tc>
        <w:tc>
          <w:tcPr>
            <w:tcW w:w="1954" w:type="dxa"/>
          </w:tcPr>
          <w:p w14:paraId="5E6DD298" w14:textId="77777777" w:rsidR="0000353C" w:rsidRPr="0080063E" w:rsidRDefault="0000353C" w:rsidP="0000353C">
            <w:pPr>
              <w:rPr>
                <w:rFonts w:cstheme="minorHAnsi"/>
              </w:rPr>
            </w:pPr>
          </w:p>
        </w:tc>
        <w:tc>
          <w:tcPr>
            <w:tcW w:w="355" w:type="dxa"/>
            <w:tcMar>
              <w:left w:w="0" w:type="dxa"/>
              <w:right w:w="0" w:type="dxa"/>
            </w:tcMar>
          </w:tcPr>
          <w:p w14:paraId="3634F732" w14:textId="77777777" w:rsidR="0000353C" w:rsidRPr="0080063E" w:rsidRDefault="0000353C" w:rsidP="0000353C">
            <w:pPr>
              <w:jc w:val="right"/>
              <w:rPr>
                <w:rFonts w:cstheme="minorHAnsi"/>
              </w:rPr>
            </w:pPr>
          </w:p>
        </w:tc>
        <w:tc>
          <w:tcPr>
            <w:tcW w:w="889" w:type="dxa"/>
            <w:tcMar>
              <w:left w:w="0" w:type="dxa"/>
            </w:tcMar>
          </w:tcPr>
          <w:p w14:paraId="28FC1B2C" w14:textId="77777777" w:rsidR="0000353C" w:rsidRPr="0080063E" w:rsidRDefault="0000353C" w:rsidP="0000353C">
            <w:pPr>
              <w:rPr>
                <w:rFonts w:cstheme="minorHAnsi"/>
              </w:rPr>
            </w:pPr>
          </w:p>
        </w:tc>
      </w:tr>
      <w:tr w:rsidR="0000353C" w:rsidRPr="0080063E" w14:paraId="44B87619" w14:textId="77777777" w:rsidTr="00E52443">
        <w:trPr>
          <w:trHeight w:val="243"/>
        </w:trPr>
        <w:tc>
          <w:tcPr>
            <w:tcW w:w="3507" w:type="dxa"/>
          </w:tcPr>
          <w:p w14:paraId="555B379D" w14:textId="05242845" w:rsidR="0000353C" w:rsidRPr="0080063E" w:rsidRDefault="0000353C" w:rsidP="0000353C">
            <w:pPr>
              <w:rPr>
                <w:rFonts w:cstheme="minorHAnsi"/>
              </w:rPr>
            </w:pPr>
            <w:r w:rsidRPr="0080063E">
              <w:rPr>
                <w:rFonts w:cstheme="minorHAnsi"/>
              </w:rPr>
              <w:t>Age</w:t>
            </w:r>
          </w:p>
        </w:tc>
        <w:tc>
          <w:tcPr>
            <w:tcW w:w="293" w:type="dxa"/>
            <w:tcMar>
              <w:left w:w="0" w:type="dxa"/>
              <w:right w:w="0" w:type="dxa"/>
            </w:tcMar>
          </w:tcPr>
          <w:p w14:paraId="27717594" w14:textId="77777777" w:rsidR="0000353C" w:rsidRPr="0080063E" w:rsidRDefault="0000353C" w:rsidP="0000353C">
            <w:pPr>
              <w:jc w:val="right"/>
              <w:rPr>
                <w:rFonts w:cstheme="minorHAnsi"/>
              </w:rPr>
            </w:pPr>
          </w:p>
        </w:tc>
        <w:tc>
          <w:tcPr>
            <w:tcW w:w="1178" w:type="dxa"/>
            <w:tcMar>
              <w:left w:w="0" w:type="dxa"/>
            </w:tcMar>
            <w:vAlign w:val="bottom"/>
          </w:tcPr>
          <w:p w14:paraId="46B865B0" w14:textId="0B57D9DE" w:rsidR="0000353C" w:rsidRPr="0080063E" w:rsidRDefault="0000353C" w:rsidP="0000353C">
            <w:pPr>
              <w:rPr>
                <w:rFonts w:cstheme="minorHAnsi"/>
              </w:rPr>
            </w:pPr>
            <w:r w:rsidRPr="0080063E">
              <w:rPr>
                <w:rFonts w:ascii="Calibri" w:hAnsi="Calibri" w:cs="Calibri"/>
                <w:color w:val="000000"/>
              </w:rPr>
              <w:t>0.005</w:t>
            </w:r>
          </w:p>
        </w:tc>
        <w:tc>
          <w:tcPr>
            <w:tcW w:w="1067" w:type="dxa"/>
            <w:vAlign w:val="bottom"/>
          </w:tcPr>
          <w:p w14:paraId="2B21F03F" w14:textId="444DD332" w:rsidR="0000353C" w:rsidRPr="0080063E" w:rsidRDefault="0000353C" w:rsidP="0000353C">
            <w:pPr>
              <w:rPr>
                <w:rFonts w:cstheme="minorHAnsi"/>
              </w:rPr>
            </w:pPr>
            <w:r w:rsidRPr="0080063E">
              <w:rPr>
                <w:rFonts w:ascii="Calibri" w:hAnsi="Calibri" w:cs="Calibri"/>
                <w:color w:val="000000"/>
              </w:rPr>
              <w:t>0.068</w:t>
            </w:r>
          </w:p>
        </w:tc>
        <w:tc>
          <w:tcPr>
            <w:tcW w:w="1954" w:type="dxa"/>
          </w:tcPr>
          <w:p w14:paraId="500A7C86" w14:textId="77777777" w:rsidR="0000353C" w:rsidRPr="0080063E" w:rsidRDefault="0000353C" w:rsidP="0000353C">
            <w:pPr>
              <w:rPr>
                <w:rFonts w:cstheme="minorHAnsi"/>
              </w:rPr>
            </w:pPr>
          </w:p>
        </w:tc>
        <w:tc>
          <w:tcPr>
            <w:tcW w:w="355" w:type="dxa"/>
            <w:tcMar>
              <w:left w:w="0" w:type="dxa"/>
              <w:right w:w="0" w:type="dxa"/>
            </w:tcMar>
          </w:tcPr>
          <w:p w14:paraId="3D580024" w14:textId="77777777" w:rsidR="0000353C" w:rsidRPr="0080063E" w:rsidRDefault="0000353C" w:rsidP="0000353C">
            <w:pPr>
              <w:jc w:val="right"/>
              <w:rPr>
                <w:rFonts w:cstheme="minorHAnsi"/>
              </w:rPr>
            </w:pPr>
          </w:p>
        </w:tc>
        <w:tc>
          <w:tcPr>
            <w:tcW w:w="889" w:type="dxa"/>
            <w:tcMar>
              <w:left w:w="0" w:type="dxa"/>
            </w:tcMar>
          </w:tcPr>
          <w:p w14:paraId="740A2849" w14:textId="77777777" w:rsidR="0000353C" w:rsidRPr="0080063E" w:rsidRDefault="0000353C" w:rsidP="0000353C">
            <w:pPr>
              <w:rPr>
                <w:rFonts w:cstheme="minorHAnsi"/>
              </w:rPr>
            </w:pPr>
          </w:p>
        </w:tc>
      </w:tr>
      <w:tr w:rsidR="0000353C" w:rsidRPr="0080063E" w14:paraId="00291997" w14:textId="77777777" w:rsidTr="00E52443">
        <w:trPr>
          <w:trHeight w:val="243"/>
        </w:trPr>
        <w:tc>
          <w:tcPr>
            <w:tcW w:w="3507" w:type="dxa"/>
          </w:tcPr>
          <w:p w14:paraId="24CC6F18" w14:textId="55506EC6" w:rsidR="0000353C" w:rsidRPr="0080063E" w:rsidRDefault="0000353C" w:rsidP="0000353C">
            <w:pPr>
              <w:rPr>
                <w:rFonts w:cstheme="minorHAnsi"/>
              </w:rPr>
            </w:pPr>
            <w:r w:rsidRPr="0080063E">
              <w:rPr>
                <w:rFonts w:cstheme="minorHAnsi"/>
              </w:rPr>
              <w:t xml:space="preserve">Relationship Status </w:t>
            </w:r>
            <w:r w:rsidRPr="0080063E">
              <w:rPr>
                <w:rFonts w:cstheme="minorHAnsi"/>
                <w:vertAlign w:val="superscript"/>
              </w:rPr>
              <w:t>b</w:t>
            </w:r>
          </w:p>
        </w:tc>
        <w:tc>
          <w:tcPr>
            <w:tcW w:w="293" w:type="dxa"/>
            <w:tcMar>
              <w:left w:w="0" w:type="dxa"/>
              <w:right w:w="0" w:type="dxa"/>
            </w:tcMar>
          </w:tcPr>
          <w:p w14:paraId="51CEACD5" w14:textId="77777777" w:rsidR="0000353C" w:rsidRPr="0080063E" w:rsidRDefault="0000353C" w:rsidP="0000353C">
            <w:pPr>
              <w:jc w:val="right"/>
              <w:rPr>
                <w:rFonts w:cstheme="minorHAnsi"/>
              </w:rPr>
            </w:pPr>
          </w:p>
        </w:tc>
        <w:tc>
          <w:tcPr>
            <w:tcW w:w="1178" w:type="dxa"/>
            <w:tcMar>
              <w:left w:w="0" w:type="dxa"/>
            </w:tcMar>
            <w:vAlign w:val="bottom"/>
          </w:tcPr>
          <w:p w14:paraId="00C93B4E" w14:textId="78ABEBD1" w:rsidR="0000353C" w:rsidRPr="0080063E" w:rsidRDefault="0000353C" w:rsidP="0000353C">
            <w:pPr>
              <w:rPr>
                <w:rFonts w:cstheme="minorHAnsi"/>
              </w:rPr>
            </w:pPr>
            <w:r w:rsidRPr="0080063E">
              <w:rPr>
                <w:rFonts w:ascii="Calibri" w:hAnsi="Calibri" w:cs="Calibri"/>
                <w:color w:val="000000"/>
              </w:rPr>
              <w:t>0.002</w:t>
            </w:r>
          </w:p>
        </w:tc>
        <w:tc>
          <w:tcPr>
            <w:tcW w:w="1067" w:type="dxa"/>
            <w:vAlign w:val="bottom"/>
          </w:tcPr>
          <w:p w14:paraId="42F4BD3C" w14:textId="7682BC24" w:rsidR="0000353C" w:rsidRPr="0080063E" w:rsidRDefault="0000353C" w:rsidP="0000353C">
            <w:pPr>
              <w:rPr>
                <w:rFonts w:cstheme="minorHAnsi"/>
              </w:rPr>
            </w:pPr>
            <w:r w:rsidRPr="0080063E">
              <w:rPr>
                <w:rFonts w:ascii="Calibri" w:hAnsi="Calibri" w:cs="Calibri"/>
                <w:color w:val="000000"/>
              </w:rPr>
              <w:t>0.044</w:t>
            </w:r>
          </w:p>
        </w:tc>
        <w:tc>
          <w:tcPr>
            <w:tcW w:w="1954" w:type="dxa"/>
          </w:tcPr>
          <w:p w14:paraId="420C6C7B" w14:textId="77777777" w:rsidR="0000353C" w:rsidRPr="0080063E" w:rsidRDefault="0000353C" w:rsidP="0000353C">
            <w:pPr>
              <w:rPr>
                <w:rFonts w:cstheme="minorHAnsi"/>
              </w:rPr>
            </w:pPr>
          </w:p>
        </w:tc>
        <w:tc>
          <w:tcPr>
            <w:tcW w:w="355" w:type="dxa"/>
            <w:tcMar>
              <w:left w:w="0" w:type="dxa"/>
              <w:right w:w="0" w:type="dxa"/>
            </w:tcMar>
          </w:tcPr>
          <w:p w14:paraId="71AA8D23" w14:textId="77777777" w:rsidR="0000353C" w:rsidRPr="0080063E" w:rsidRDefault="0000353C" w:rsidP="0000353C">
            <w:pPr>
              <w:jc w:val="right"/>
              <w:rPr>
                <w:rFonts w:cstheme="minorHAnsi"/>
              </w:rPr>
            </w:pPr>
          </w:p>
        </w:tc>
        <w:tc>
          <w:tcPr>
            <w:tcW w:w="889" w:type="dxa"/>
            <w:tcMar>
              <w:left w:w="0" w:type="dxa"/>
            </w:tcMar>
          </w:tcPr>
          <w:p w14:paraId="36F56B7B" w14:textId="77777777" w:rsidR="0000353C" w:rsidRPr="0080063E" w:rsidRDefault="0000353C" w:rsidP="0000353C">
            <w:pPr>
              <w:rPr>
                <w:rFonts w:cstheme="minorHAnsi"/>
              </w:rPr>
            </w:pPr>
          </w:p>
        </w:tc>
      </w:tr>
      <w:tr w:rsidR="0000353C" w:rsidRPr="0080063E" w14:paraId="262841D7" w14:textId="77777777" w:rsidTr="00E52443">
        <w:trPr>
          <w:trHeight w:val="243"/>
        </w:trPr>
        <w:tc>
          <w:tcPr>
            <w:tcW w:w="3507" w:type="dxa"/>
          </w:tcPr>
          <w:p w14:paraId="60BD7471" w14:textId="09B6849D" w:rsidR="0000353C" w:rsidRPr="0080063E" w:rsidRDefault="0000353C" w:rsidP="0000353C">
            <w:pPr>
              <w:rPr>
                <w:rFonts w:cstheme="minorHAnsi"/>
              </w:rPr>
            </w:pPr>
            <w:r w:rsidRPr="0080063E">
              <w:rPr>
                <w:rFonts w:cstheme="minorHAnsi"/>
              </w:rPr>
              <w:t>Time Watching TV</w:t>
            </w:r>
          </w:p>
        </w:tc>
        <w:tc>
          <w:tcPr>
            <w:tcW w:w="293" w:type="dxa"/>
            <w:tcMar>
              <w:left w:w="0" w:type="dxa"/>
              <w:right w:w="0" w:type="dxa"/>
            </w:tcMar>
          </w:tcPr>
          <w:p w14:paraId="5F290983" w14:textId="77777777" w:rsidR="0000353C" w:rsidRPr="0080063E" w:rsidRDefault="0000353C" w:rsidP="0000353C">
            <w:pPr>
              <w:jc w:val="right"/>
              <w:rPr>
                <w:rFonts w:cstheme="minorHAnsi"/>
              </w:rPr>
            </w:pPr>
          </w:p>
        </w:tc>
        <w:tc>
          <w:tcPr>
            <w:tcW w:w="1178" w:type="dxa"/>
            <w:tcMar>
              <w:left w:w="0" w:type="dxa"/>
            </w:tcMar>
            <w:vAlign w:val="bottom"/>
          </w:tcPr>
          <w:p w14:paraId="445EC719" w14:textId="10789DCD" w:rsidR="0000353C" w:rsidRPr="0080063E" w:rsidRDefault="0000353C" w:rsidP="0000353C">
            <w:pPr>
              <w:rPr>
                <w:rFonts w:cstheme="minorHAnsi"/>
              </w:rPr>
            </w:pPr>
            <w:r w:rsidRPr="0080063E">
              <w:rPr>
                <w:rFonts w:ascii="Calibri" w:hAnsi="Calibri" w:cs="Calibri"/>
                <w:color w:val="000000"/>
              </w:rPr>
              <w:t>0.001</w:t>
            </w:r>
          </w:p>
        </w:tc>
        <w:tc>
          <w:tcPr>
            <w:tcW w:w="1067" w:type="dxa"/>
            <w:vAlign w:val="bottom"/>
          </w:tcPr>
          <w:p w14:paraId="0308E220" w14:textId="7E4A8A86" w:rsidR="0000353C" w:rsidRPr="0080063E" w:rsidRDefault="0000353C" w:rsidP="0000353C">
            <w:pPr>
              <w:rPr>
                <w:rFonts w:cstheme="minorHAnsi"/>
              </w:rPr>
            </w:pPr>
            <w:r w:rsidRPr="0080063E">
              <w:rPr>
                <w:rFonts w:ascii="Calibri" w:hAnsi="Calibri" w:cs="Calibri"/>
                <w:color w:val="000000"/>
              </w:rPr>
              <w:t>0.025</w:t>
            </w:r>
          </w:p>
        </w:tc>
        <w:tc>
          <w:tcPr>
            <w:tcW w:w="1954" w:type="dxa"/>
          </w:tcPr>
          <w:p w14:paraId="06D7A984" w14:textId="77777777" w:rsidR="0000353C" w:rsidRPr="0080063E" w:rsidRDefault="0000353C" w:rsidP="0000353C">
            <w:pPr>
              <w:rPr>
                <w:rFonts w:cstheme="minorHAnsi"/>
              </w:rPr>
            </w:pPr>
          </w:p>
        </w:tc>
        <w:tc>
          <w:tcPr>
            <w:tcW w:w="355" w:type="dxa"/>
            <w:tcMar>
              <w:left w:w="0" w:type="dxa"/>
              <w:right w:w="0" w:type="dxa"/>
            </w:tcMar>
          </w:tcPr>
          <w:p w14:paraId="1A8ECFCD" w14:textId="77777777" w:rsidR="0000353C" w:rsidRPr="0080063E" w:rsidRDefault="0000353C" w:rsidP="0000353C">
            <w:pPr>
              <w:jc w:val="right"/>
              <w:rPr>
                <w:rFonts w:cstheme="minorHAnsi"/>
              </w:rPr>
            </w:pPr>
          </w:p>
        </w:tc>
        <w:tc>
          <w:tcPr>
            <w:tcW w:w="889" w:type="dxa"/>
            <w:tcMar>
              <w:left w:w="0" w:type="dxa"/>
            </w:tcMar>
          </w:tcPr>
          <w:p w14:paraId="73C6A155" w14:textId="77777777" w:rsidR="0000353C" w:rsidRPr="0080063E" w:rsidRDefault="0000353C" w:rsidP="0000353C">
            <w:pPr>
              <w:rPr>
                <w:rFonts w:cstheme="minorHAnsi"/>
              </w:rPr>
            </w:pPr>
          </w:p>
        </w:tc>
      </w:tr>
      <w:tr w:rsidR="0000353C" w:rsidRPr="0080063E" w14:paraId="3D340362" w14:textId="77777777" w:rsidTr="00E52443">
        <w:trPr>
          <w:trHeight w:val="243"/>
        </w:trPr>
        <w:tc>
          <w:tcPr>
            <w:tcW w:w="3507" w:type="dxa"/>
          </w:tcPr>
          <w:p w14:paraId="17B41877" w14:textId="3A0A36FA" w:rsidR="0000353C" w:rsidRPr="0080063E" w:rsidRDefault="0000353C" w:rsidP="0000353C">
            <w:pPr>
              <w:rPr>
                <w:rFonts w:cstheme="minorHAnsi"/>
              </w:rPr>
            </w:pPr>
            <w:r w:rsidRPr="0080063E">
              <w:rPr>
                <w:rFonts w:cstheme="minorHAnsi"/>
              </w:rPr>
              <w:t xml:space="preserve">Time on </w:t>
            </w:r>
            <w:proofErr w:type="gramStart"/>
            <w:r w:rsidRPr="0080063E">
              <w:rPr>
                <w:rFonts w:cstheme="minorHAnsi"/>
              </w:rPr>
              <w:t>Social Media</w:t>
            </w:r>
            <w:proofErr w:type="gramEnd"/>
          </w:p>
        </w:tc>
        <w:tc>
          <w:tcPr>
            <w:tcW w:w="293" w:type="dxa"/>
            <w:tcMar>
              <w:left w:w="0" w:type="dxa"/>
              <w:right w:w="0" w:type="dxa"/>
            </w:tcMar>
          </w:tcPr>
          <w:p w14:paraId="731B58E8" w14:textId="77777777" w:rsidR="0000353C" w:rsidRPr="0080063E" w:rsidRDefault="0000353C" w:rsidP="0000353C">
            <w:pPr>
              <w:jc w:val="right"/>
              <w:rPr>
                <w:rFonts w:cstheme="minorHAnsi"/>
              </w:rPr>
            </w:pPr>
          </w:p>
        </w:tc>
        <w:tc>
          <w:tcPr>
            <w:tcW w:w="1178" w:type="dxa"/>
            <w:tcMar>
              <w:left w:w="0" w:type="dxa"/>
            </w:tcMar>
            <w:vAlign w:val="bottom"/>
          </w:tcPr>
          <w:p w14:paraId="7B2EA7A6" w14:textId="0CB13AB5" w:rsidR="0000353C" w:rsidRPr="0080063E" w:rsidRDefault="0000353C" w:rsidP="0000353C">
            <w:pPr>
              <w:rPr>
                <w:rFonts w:cstheme="minorHAnsi"/>
              </w:rPr>
            </w:pPr>
            <w:r w:rsidRPr="0080063E">
              <w:rPr>
                <w:rFonts w:ascii="Calibri" w:hAnsi="Calibri" w:cs="Calibri"/>
                <w:color w:val="000000"/>
              </w:rPr>
              <w:t>0.002</w:t>
            </w:r>
          </w:p>
        </w:tc>
        <w:tc>
          <w:tcPr>
            <w:tcW w:w="1067" w:type="dxa"/>
            <w:vAlign w:val="bottom"/>
          </w:tcPr>
          <w:p w14:paraId="47E296BF" w14:textId="0625E755" w:rsidR="0000353C" w:rsidRPr="0080063E" w:rsidRDefault="0000353C" w:rsidP="0000353C">
            <w:pPr>
              <w:rPr>
                <w:rFonts w:cstheme="minorHAnsi"/>
              </w:rPr>
            </w:pPr>
            <w:r w:rsidRPr="0080063E">
              <w:rPr>
                <w:rFonts w:ascii="Calibri" w:hAnsi="Calibri" w:cs="Calibri"/>
                <w:color w:val="000000"/>
              </w:rPr>
              <w:t>0.047</w:t>
            </w:r>
          </w:p>
        </w:tc>
        <w:tc>
          <w:tcPr>
            <w:tcW w:w="1954" w:type="dxa"/>
          </w:tcPr>
          <w:p w14:paraId="5ABDF893" w14:textId="77777777" w:rsidR="0000353C" w:rsidRPr="0080063E" w:rsidRDefault="0000353C" w:rsidP="0000353C">
            <w:pPr>
              <w:rPr>
                <w:rFonts w:cstheme="minorHAnsi"/>
              </w:rPr>
            </w:pPr>
          </w:p>
        </w:tc>
        <w:tc>
          <w:tcPr>
            <w:tcW w:w="355" w:type="dxa"/>
            <w:tcMar>
              <w:left w:w="0" w:type="dxa"/>
              <w:right w:w="0" w:type="dxa"/>
            </w:tcMar>
          </w:tcPr>
          <w:p w14:paraId="44F5FB6A" w14:textId="77777777" w:rsidR="0000353C" w:rsidRPr="0080063E" w:rsidRDefault="0000353C" w:rsidP="0000353C">
            <w:pPr>
              <w:jc w:val="right"/>
              <w:rPr>
                <w:rFonts w:cstheme="minorHAnsi"/>
              </w:rPr>
            </w:pPr>
          </w:p>
        </w:tc>
        <w:tc>
          <w:tcPr>
            <w:tcW w:w="889" w:type="dxa"/>
            <w:tcMar>
              <w:left w:w="0" w:type="dxa"/>
            </w:tcMar>
          </w:tcPr>
          <w:p w14:paraId="2BBAED72" w14:textId="77777777" w:rsidR="0000353C" w:rsidRPr="0080063E" w:rsidRDefault="0000353C" w:rsidP="0000353C">
            <w:pPr>
              <w:rPr>
                <w:rFonts w:cstheme="minorHAnsi"/>
              </w:rPr>
            </w:pPr>
          </w:p>
        </w:tc>
      </w:tr>
      <w:tr w:rsidR="0000353C" w:rsidRPr="0080063E" w14:paraId="624CDDF7" w14:textId="77777777" w:rsidTr="00E52443">
        <w:trPr>
          <w:trHeight w:val="243"/>
        </w:trPr>
        <w:tc>
          <w:tcPr>
            <w:tcW w:w="3507" w:type="dxa"/>
          </w:tcPr>
          <w:p w14:paraId="3D2FF538" w14:textId="34EBFAA6" w:rsidR="0000353C" w:rsidRPr="0080063E" w:rsidRDefault="0000353C" w:rsidP="0000353C">
            <w:pPr>
              <w:rPr>
                <w:rFonts w:cstheme="minorHAnsi"/>
              </w:rPr>
            </w:pPr>
            <w:r w:rsidRPr="0080063E">
              <w:rPr>
                <w:rFonts w:cstheme="minorHAnsi"/>
              </w:rPr>
              <w:t>Self-assessed Attractiveness</w:t>
            </w:r>
          </w:p>
        </w:tc>
        <w:tc>
          <w:tcPr>
            <w:tcW w:w="293" w:type="dxa"/>
            <w:tcMar>
              <w:left w:w="0" w:type="dxa"/>
              <w:right w:w="0" w:type="dxa"/>
            </w:tcMar>
          </w:tcPr>
          <w:p w14:paraId="73DF3C55" w14:textId="77777777" w:rsidR="0000353C" w:rsidRPr="0080063E" w:rsidRDefault="0000353C" w:rsidP="0000353C">
            <w:pPr>
              <w:jc w:val="right"/>
              <w:rPr>
                <w:rFonts w:cstheme="minorHAnsi"/>
              </w:rPr>
            </w:pPr>
          </w:p>
        </w:tc>
        <w:tc>
          <w:tcPr>
            <w:tcW w:w="1178" w:type="dxa"/>
            <w:tcMar>
              <w:left w:w="0" w:type="dxa"/>
            </w:tcMar>
            <w:vAlign w:val="bottom"/>
          </w:tcPr>
          <w:p w14:paraId="561A84A9" w14:textId="7728567B" w:rsidR="0000353C" w:rsidRPr="0080063E" w:rsidRDefault="0000353C" w:rsidP="0000353C">
            <w:pPr>
              <w:rPr>
                <w:rFonts w:cstheme="minorHAnsi"/>
              </w:rPr>
            </w:pPr>
            <w:r w:rsidRPr="0080063E">
              <w:rPr>
                <w:rFonts w:ascii="Calibri" w:hAnsi="Calibri" w:cs="Calibri"/>
                <w:color w:val="000000"/>
              </w:rPr>
              <w:t>0.001</w:t>
            </w:r>
          </w:p>
        </w:tc>
        <w:tc>
          <w:tcPr>
            <w:tcW w:w="1067" w:type="dxa"/>
            <w:vAlign w:val="bottom"/>
          </w:tcPr>
          <w:p w14:paraId="526023EE" w14:textId="618AAC23" w:rsidR="0000353C" w:rsidRPr="0080063E" w:rsidRDefault="0000353C" w:rsidP="0000353C">
            <w:pPr>
              <w:rPr>
                <w:rFonts w:cstheme="minorHAnsi"/>
              </w:rPr>
            </w:pPr>
            <w:r w:rsidRPr="0080063E">
              <w:rPr>
                <w:rFonts w:ascii="Calibri" w:hAnsi="Calibri" w:cs="Calibri"/>
                <w:color w:val="000000"/>
              </w:rPr>
              <w:t>0.034</w:t>
            </w:r>
          </w:p>
        </w:tc>
        <w:tc>
          <w:tcPr>
            <w:tcW w:w="1954" w:type="dxa"/>
          </w:tcPr>
          <w:p w14:paraId="4D4F47D0" w14:textId="77777777" w:rsidR="0000353C" w:rsidRPr="0080063E" w:rsidRDefault="0000353C" w:rsidP="0000353C">
            <w:pPr>
              <w:rPr>
                <w:rFonts w:cstheme="minorHAnsi"/>
              </w:rPr>
            </w:pPr>
          </w:p>
        </w:tc>
        <w:tc>
          <w:tcPr>
            <w:tcW w:w="355" w:type="dxa"/>
            <w:tcMar>
              <w:left w:w="0" w:type="dxa"/>
              <w:right w:w="0" w:type="dxa"/>
            </w:tcMar>
          </w:tcPr>
          <w:p w14:paraId="7582D50B" w14:textId="77777777" w:rsidR="0000353C" w:rsidRPr="0080063E" w:rsidRDefault="0000353C" w:rsidP="0000353C">
            <w:pPr>
              <w:jc w:val="right"/>
              <w:rPr>
                <w:rFonts w:cstheme="minorHAnsi"/>
              </w:rPr>
            </w:pPr>
          </w:p>
        </w:tc>
        <w:tc>
          <w:tcPr>
            <w:tcW w:w="889" w:type="dxa"/>
            <w:tcMar>
              <w:left w:w="0" w:type="dxa"/>
            </w:tcMar>
          </w:tcPr>
          <w:p w14:paraId="37340913" w14:textId="77777777" w:rsidR="0000353C" w:rsidRPr="0080063E" w:rsidRDefault="0000353C" w:rsidP="0000353C">
            <w:pPr>
              <w:rPr>
                <w:rFonts w:cstheme="minorHAnsi"/>
              </w:rPr>
            </w:pPr>
          </w:p>
        </w:tc>
      </w:tr>
      <w:tr w:rsidR="0000353C" w:rsidRPr="0080063E" w14:paraId="7E2E1112" w14:textId="77777777" w:rsidTr="00E52443">
        <w:trPr>
          <w:trHeight w:val="243"/>
        </w:trPr>
        <w:tc>
          <w:tcPr>
            <w:tcW w:w="3507" w:type="dxa"/>
          </w:tcPr>
          <w:p w14:paraId="18FF5B13" w14:textId="5BFB865F" w:rsidR="0000353C" w:rsidRPr="0080063E" w:rsidRDefault="0000353C" w:rsidP="0000353C">
            <w:pPr>
              <w:rPr>
                <w:rFonts w:cstheme="minorHAnsi"/>
              </w:rPr>
            </w:pPr>
            <w:r w:rsidRPr="0080063E">
              <w:rPr>
                <w:rFonts w:cstheme="minorHAnsi"/>
              </w:rPr>
              <w:t>Individualism</w:t>
            </w:r>
          </w:p>
        </w:tc>
        <w:tc>
          <w:tcPr>
            <w:tcW w:w="293" w:type="dxa"/>
            <w:tcMar>
              <w:left w:w="0" w:type="dxa"/>
              <w:right w:w="0" w:type="dxa"/>
            </w:tcMar>
          </w:tcPr>
          <w:p w14:paraId="1755B0F6" w14:textId="77777777" w:rsidR="0000353C" w:rsidRPr="0080063E" w:rsidRDefault="0000353C" w:rsidP="0000353C">
            <w:pPr>
              <w:jc w:val="right"/>
              <w:rPr>
                <w:rFonts w:cstheme="minorHAnsi"/>
              </w:rPr>
            </w:pPr>
          </w:p>
        </w:tc>
        <w:tc>
          <w:tcPr>
            <w:tcW w:w="1178" w:type="dxa"/>
            <w:tcMar>
              <w:left w:w="0" w:type="dxa"/>
            </w:tcMar>
            <w:vAlign w:val="bottom"/>
          </w:tcPr>
          <w:p w14:paraId="4D7284AA" w14:textId="08CF517A" w:rsidR="0000353C" w:rsidRPr="0080063E" w:rsidRDefault="0000353C" w:rsidP="0000353C">
            <w:pPr>
              <w:rPr>
                <w:rFonts w:cstheme="minorHAnsi"/>
              </w:rPr>
            </w:pPr>
            <w:r w:rsidRPr="0080063E">
              <w:rPr>
                <w:rFonts w:ascii="Calibri" w:hAnsi="Calibri" w:cs="Calibri"/>
                <w:color w:val="000000"/>
              </w:rPr>
              <w:t>0.000</w:t>
            </w:r>
          </w:p>
        </w:tc>
        <w:tc>
          <w:tcPr>
            <w:tcW w:w="1067" w:type="dxa"/>
            <w:vAlign w:val="bottom"/>
          </w:tcPr>
          <w:p w14:paraId="3D58498C" w14:textId="6AF99F11" w:rsidR="0000353C" w:rsidRPr="0080063E" w:rsidRDefault="0000353C" w:rsidP="0000353C">
            <w:pPr>
              <w:rPr>
                <w:rFonts w:cstheme="minorHAnsi"/>
              </w:rPr>
            </w:pPr>
            <w:r w:rsidRPr="0080063E">
              <w:rPr>
                <w:rFonts w:ascii="Calibri" w:hAnsi="Calibri" w:cs="Calibri"/>
                <w:color w:val="000000"/>
              </w:rPr>
              <w:t>0.018</w:t>
            </w:r>
          </w:p>
        </w:tc>
        <w:tc>
          <w:tcPr>
            <w:tcW w:w="1954" w:type="dxa"/>
          </w:tcPr>
          <w:p w14:paraId="7F0A46E3" w14:textId="77777777" w:rsidR="0000353C" w:rsidRPr="0080063E" w:rsidRDefault="0000353C" w:rsidP="0000353C">
            <w:pPr>
              <w:rPr>
                <w:rFonts w:cstheme="minorHAnsi"/>
              </w:rPr>
            </w:pPr>
          </w:p>
        </w:tc>
        <w:tc>
          <w:tcPr>
            <w:tcW w:w="355" w:type="dxa"/>
            <w:tcMar>
              <w:left w:w="0" w:type="dxa"/>
              <w:right w:w="0" w:type="dxa"/>
            </w:tcMar>
          </w:tcPr>
          <w:p w14:paraId="484E7A29" w14:textId="77777777" w:rsidR="0000353C" w:rsidRPr="0080063E" w:rsidRDefault="0000353C" w:rsidP="0000353C">
            <w:pPr>
              <w:jc w:val="right"/>
              <w:rPr>
                <w:rFonts w:cstheme="minorHAnsi"/>
              </w:rPr>
            </w:pPr>
          </w:p>
        </w:tc>
        <w:tc>
          <w:tcPr>
            <w:tcW w:w="889" w:type="dxa"/>
            <w:tcMar>
              <w:left w:w="0" w:type="dxa"/>
            </w:tcMar>
          </w:tcPr>
          <w:p w14:paraId="05B14EF0" w14:textId="77777777" w:rsidR="0000353C" w:rsidRPr="0080063E" w:rsidRDefault="0000353C" w:rsidP="0000353C">
            <w:pPr>
              <w:rPr>
                <w:rFonts w:cstheme="minorHAnsi"/>
              </w:rPr>
            </w:pPr>
          </w:p>
        </w:tc>
      </w:tr>
      <w:tr w:rsidR="0000353C" w:rsidRPr="0080063E" w14:paraId="1693154D" w14:textId="77777777" w:rsidTr="00E52443">
        <w:trPr>
          <w:trHeight w:val="243"/>
        </w:trPr>
        <w:tc>
          <w:tcPr>
            <w:tcW w:w="3507" w:type="dxa"/>
          </w:tcPr>
          <w:p w14:paraId="56E3D238" w14:textId="5B5EE312" w:rsidR="0000353C" w:rsidRPr="0080063E" w:rsidRDefault="0000353C" w:rsidP="0000353C">
            <w:pPr>
              <w:rPr>
                <w:rFonts w:cstheme="minorHAnsi"/>
              </w:rPr>
            </w:pPr>
            <w:r w:rsidRPr="0080063E">
              <w:rPr>
                <w:rFonts w:cstheme="minorHAnsi"/>
              </w:rPr>
              <w:t>Gender Equality</w:t>
            </w:r>
          </w:p>
        </w:tc>
        <w:tc>
          <w:tcPr>
            <w:tcW w:w="293" w:type="dxa"/>
            <w:tcMar>
              <w:left w:w="0" w:type="dxa"/>
              <w:right w:w="0" w:type="dxa"/>
            </w:tcMar>
          </w:tcPr>
          <w:p w14:paraId="7D048914" w14:textId="77777777" w:rsidR="0000353C" w:rsidRPr="0080063E" w:rsidRDefault="0000353C" w:rsidP="0000353C">
            <w:pPr>
              <w:jc w:val="right"/>
              <w:rPr>
                <w:rFonts w:cstheme="minorHAnsi"/>
              </w:rPr>
            </w:pPr>
          </w:p>
        </w:tc>
        <w:tc>
          <w:tcPr>
            <w:tcW w:w="1178" w:type="dxa"/>
            <w:tcMar>
              <w:left w:w="0" w:type="dxa"/>
            </w:tcMar>
            <w:vAlign w:val="bottom"/>
          </w:tcPr>
          <w:p w14:paraId="320BC332" w14:textId="05583BE7" w:rsidR="0000353C" w:rsidRPr="0080063E" w:rsidRDefault="0000353C" w:rsidP="0000353C">
            <w:pPr>
              <w:rPr>
                <w:rFonts w:cstheme="minorHAnsi"/>
              </w:rPr>
            </w:pPr>
            <w:r w:rsidRPr="0080063E">
              <w:rPr>
                <w:rFonts w:ascii="Calibri" w:hAnsi="Calibri" w:cs="Calibri"/>
                <w:color w:val="000000"/>
              </w:rPr>
              <w:t>0.004</w:t>
            </w:r>
          </w:p>
        </w:tc>
        <w:tc>
          <w:tcPr>
            <w:tcW w:w="1067" w:type="dxa"/>
            <w:vAlign w:val="bottom"/>
          </w:tcPr>
          <w:p w14:paraId="084C239E" w14:textId="24FEAF9D" w:rsidR="0000353C" w:rsidRPr="0080063E" w:rsidRDefault="0000353C" w:rsidP="0000353C">
            <w:pPr>
              <w:rPr>
                <w:rFonts w:cstheme="minorHAnsi"/>
              </w:rPr>
            </w:pPr>
            <w:r w:rsidRPr="0080063E">
              <w:rPr>
                <w:rFonts w:ascii="Calibri" w:hAnsi="Calibri" w:cs="Calibri"/>
                <w:color w:val="000000"/>
              </w:rPr>
              <w:t>0.061</w:t>
            </w:r>
          </w:p>
        </w:tc>
        <w:tc>
          <w:tcPr>
            <w:tcW w:w="1954" w:type="dxa"/>
          </w:tcPr>
          <w:p w14:paraId="6BFF1EB1" w14:textId="77777777" w:rsidR="0000353C" w:rsidRPr="0080063E" w:rsidRDefault="0000353C" w:rsidP="0000353C">
            <w:pPr>
              <w:rPr>
                <w:rFonts w:cstheme="minorHAnsi"/>
              </w:rPr>
            </w:pPr>
          </w:p>
        </w:tc>
        <w:tc>
          <w:tcPr>
            <w:tcW w:w="355" w:type="dxa"/>
            <w:tcMar>
              <w:left w:w="0" w:type="dxa"/>
              <w:right w:w="0" w:type="dxa"/>
            </w:tcMar>
          </w:tcPr>
          <w:p w14:paraId="35495247" w14:textId="77777777" w:rsidR="0000353C" w:rsidRPr="0080063E" w:rsidRDefault="0000353C" w:rsidP="0000353C">
            <w:pPr>
              <w:jc w:val="right"/>
              <w:rPr>
                <w:rFonts w:cstheme="minorHAnsi"/>
              </w:rPr>
            </w:pPr>
          </w:p>
        </w:tc>
        <w:tc>
          <w:tcPr>
            <w:tcW w:w="889" w:type="dxa"/>
            <w:tcMar>
              <w:left w:w="0" w:type="dxa"/>
            </w:tcMar>
          </w:tcPr>
          <w:p w14:paraId="58E64FDF" w14:textId="77777777" w:rsidR="0000353C" w:rsidRPr="0080063E" w:rsidRDefault="0000353C" w:rsidP="0000353C">
            <w:pPr>
              <w:rPr>
                <w:rFonts w:cstheme="minorHAnsi"/>
              </w:rPr>
            </w:pPr>
          </w:p>
        </w:tc>
      </w:tr>
      <w:tr w:rsidR="0000353C" w:rsidRPr="0080063E" w14:paraId="08B3F485" w14:textId="77777777" w:rsidTr="00E52443">
        <w:trPr>
          <w:trHeight w:val="243"/>
        </w:trPr>
        <w:tc>
          <w:tcPr>
            <w:tcW w:w="3507" w:type="dxa"/>
          </w:tcPr>
          <w:p w14:paraId="1E86FE57" w14:textId="623A0D57" w:rsidR="0000353C" w:rsidRPr="0080063E" w:rsidRDefault="0000353C" w:rsidP="0000353C">
            <w:pPr>
              <w:rPr>
                <w:rFonts w:cstheme="minorHAnsi"/>
              </w:rPr>
            </w:pPr>
            <w:r w:rsidRPr="0080063E">
              <w:rPr>
                <w:rFonts w:cstheme="minorHAnsi"/>
              </w:rPr>
              <w:t>Individual Pathogen History</w:t>
            </w:r>
          </w:p>
        </w:tc>
        <w:tc>
          <w:tcPr>
            <w:tcW w:w="293" w:type="dxa"/>
            <w:tcMar>
              <w:left w:w="0" w:type="dxa"/>
              <w:right w:w="0" w:type="dxa"/>
            </w:tcMar>
          </w:tcPr>
          <w:p w14:paraId="3BD821A7" w14:textId="77777777" w:rsidR="0000353C" w:rsidRPr="0080063E" w:rsidRDefault="0000353C" w:rsidP="0000353C">
            <w:pPr>
              <w:jc w:val="right"/>
              <w:rPr>
                <w:rFonts w:cstheme="minorHAnsi"/>
              </w:rPr>
            </w:pPr>
          </w:p>
        </w:tc>
        <w:tc>
          <w:tcPr>
            <w:tcW w:w="1178" w:type="dxa"/>
            <w:tcMar>
              <w:left w:w="0" w:type="dxa"/>
            </w:tcMar>
            <w:vAlign w:val="bottom"/>
          </w:tcPr>
          <w:p w14:paraId="6D8FD989" w14:textId="59A3D155" w:rsidR="0000353C" w:rsidRPr="0080063E" w:rsidRDefault="0000353C" w:rsidP="0000353C">
            <w:pPr>
              <w:rPr>
                <w:rFonts w:cstheme="minorHAnsi"/>
              </w:rPr>
            </w:pPr>
            <w:r w:rsidRPr="0080063E">
              <w:rPr>
                <w:rFonts w:ascii="Calibri" w:hAnsi="Calibri" w:cs="Calibri"/>
                <w:color w:val="000000"/>
              </w:rPr>
              <w:t>0.005</w:t>
            </w:r>
          </w:p>
        </w:tc>
        <w:tc>
          <w:tcPr>
            <w:tcW w:w="1067" w:type="dxa"/>
            <w:vAlign w:val="bottom"/>
          </w:tcPr>
          <w:p w14:paraId="42993CC1" w14:textId="7CA285AA" w:rsidR="0000353C" w:rsidRPr="0080063E" w:rsidRDefault="0000353C" w:rsidP="0000353C">
            <w:pPr>
              <w:rPr>
                <w:rFonts w:cstheme="minorHAnsi"/>
              </w:rPr>
            </w:pPr>
            <w:r w:rsidRPr="0080063E">
              <w:rPr>
                <w:rFonts w:ascii="Calibri" w:hAnsi="Calibri" w:cs="Calibri"/>
                <w:color w:val="000000"/>
              </w:rPr>
              <w:t>0.072</w:t>
            </w:r>
          </w:p>
        </w:tc>
        <w:tc>
          <w:tcPr>
            <w:tcW w:w="1954" w:type="dxa"/>
          </w:tcPr>
          <w:p w14:paraId="0BBC85D1" w14:textId="77777777" w:rsidR="0000353C" w:rsidRPr="0080063E" w:rsidRDefault="0000353C" w:rsidP="0000353C">
            <w:pPr>
              <w:rPr>
                <w:rFonts w:cstheme="minorHAnsi"/>
              </w:rPr>
            </w:pPr>
          </w:p>
        </w:tc>
        <w:tc>
          <w:tcPr>
            <w:tcW w:w="355" w:type="dxa"/>
            <w:tcMar>
              <w:left w:w="0" w:type="dxa"/>
              <w:right w:w="0" w:type="dxa"/>
            </w:tcMar>
          </w:tcPr>
          <w:p w14:paraId="5A666443" w14:textId="77777777" w:rsidR="0000353C" w:rsidRPr="0080063E" w:rsidRDefault="0000353C" w:rsidP="0000353C">
            <w:pPr>
              <w:jc w:val="right"/>
              <w:rPr>
                <w:rFonts w:cstheme="minorHAnsi"/>
              </w:rPr>
            </w:pPr>
          </w:p>
        </w:tc>
        <w:tc>
          <w:tcPr>
            <w:tcW w:w="889" w:type="dxa"/>
            <w:tcMar>
              <w:left w:w="0" w:type="dxa"/>
            </w:tcMar>
          </w:tcPr>
          <w:p w14:paraId="2521472B" w14:textId="77777777" w:rsidR="0000353C" w:rsidRPr="0080063E" w:rsidRDefault="0000353C" w:rsidP="0000353C">
            <w:pPr>
              <w:rPr>
                <w:rFonts w:cstheme="minorHAnsi"/>
              </w:rPr>
            </w:pPr>
          </w:p>
        </w:tc>
      </w:tr>
      <w:tr w:rsidR="0000353C" w:rsidRPr="0080063E" w14:paraId="28C14713" w14:textId="77777777" w:rsidTr="00E52443">
        <w:trPr>
          <w:trHeight w:val="243"/>
        </w:trPr>
        <w:tc>
          <w:tcPr>
            <w:tcW w:w="3507" w:type="dxa"/>
          </w:tcPr>
          <w:p w14:paraId="62DFDDB7" w14:textId="681EC0B5" w:rsidR="0000353C" w:rsidRPr="0080063E" w:rsidRDefault="0000353C" w:rsidP="0000353C">
            <w:pPr>
              <w:rPr>
                <w:rFonts w:cstheme="minorHAnsi"/>
              </w:rPr>
            </w:pPr>
            <w:r w:rsidRPr="0080063E">
              <w:rPr>
                <w:rFonts w:cstheme="minorHAnsi"/>
              </w:rPr>
              <w:t>Education</w:t>
            </w:r>
          </w:p>
        </w:tc>
        <w:tc>
          <w:tcPr>
            <w:tcW w:w="293" w:type="dxa"/>
            <w:tcMar>
              <w:left w:w="0" w:type="dxa"/>
              <w:right w:w="0" w:type="dxa"/>
            </w:tcMar>
          </w:tcPr>
          <w:p w14:paraId="41499EC1" w14:textId="77777777" w:rsidR="0000353C" w:rsidRPr="0080063E" w:rsidRDefault="0000353C" w:rsidP="0000353C">
            <w:pPr>
              <w:jc w:val="right"/>
              <w:rPr>
                <w:rFonts w:cstheme="minorHAnsi"/>
              </w:rPr>
            </w:pPr>
          </w:p>
        </w:tc>
        <w:tc>
          <w:tcPr>
            <w:tcW w:w="1178" w:type="dxa"/>
            <w:tcMar>
              <w:left w:w="0" w:type="dxa"/>
            </w:tcMar>
            <w:vAlign w:val="bottom"/>
          </w:tcPr>
          <w:p w14:paraId="405C33D2" w14:textId="01EEB828" w:rsidR="0000353C" w:rsidRPr="0080063E" w:rsidRDefault="0000353C" w:rsidP="0000353C">
            <w:pPr>
              <w:rPr>
                <w:rFonts w:cstheme="minorHAnsi"/>
              </w:rPr>
            </w:pPr>
            <w:r w:rsidRPr="0080063E">
              <w:rPr>
                <w:rFonts w:ascii="Calibri" w:hAnsi="Calibri" w:cs="Calibri"/>
                <w:color w:val="000000"/>
              </w:rPr>
              <w:t>0.002</w:t>
            </w:r>
          </w:p>
        </w:tc>
        <w:tc>
          <w:tcPr>
            <w:tcW w:w="1067" w:type="dxa"/>
            <w:vAlign w:val="bottom"/>
          </w:tcPr>
          <w:p w14:paraId="2C3CD3BC" w14:textId="3E1B9180" w:rsidR="0000353C" w:rsidRPr="0080063E" w:rsidRDefault="0000353C" w:rsidP="0000353C">
            <w:pPr>
              <w:rPr>
                <w:rFonts w:cstheme="minorHAnsi"/>
              </w:rPr>
            </w:pPr>
            <w:r w:rsidRPr="0080063E">
              <w:rPr>
                <w:rFonts w:ascii="Calibri" w:hAnsi="Calibri" w:cs="Calibri"/>
                <w:color w:val="000000"/>
              </w:rPr>
              <w:t>0.043</w:t>
            </w:r>
          </w:p>
        </w:tc>
        <w:tc>
          <w:tcPr>
            <w:tcW w:w="1954" w:type="dxa"/>
          </w:tcPr>
          <w:p w14:paraId="3493A1F9" w14:textId="77777777" w:rsidR="0000353C" w:rsidRPr="0080063E" w:rsidRDefault="0000353C" w:rsidP="0000353C">
            <w:pPr>
              <w:rPr>
                <w:rFonts w:cstheme="minorHAnsi"/>
              </w:rPr>
            </w:pPr>
          </w:p>
        </w:tc>
        <w:tc>
          <w:tcPr>
            <w:tcW w:w="355" w:type="dxa"/>
            <w:tcMar>
              <w:left w:w="0" w:type="dxa"/>
              <w:right w:w="0" w:type="dxa"/>
            </w:tcMar>
          </w:tcPr>
          <w:p w14:paraId="1EB99CA9" w14:textId="77777777" w:rsidR="0000353C" w:rsidRPr="0080063E" w:rsidRDefault="0000353C" w:rsidP="0000353C">
            <w:pPr>
              <w:jc w:val="right"/>
              <w:rPr>
                <w:rFonts w:cstheme="minorHAnsi"/>
              </w:rPr>
            </w:pPr>
          </w:p>
        </w:tc>
        <w:tc>
          <w:tcPr>
            <w:tcW w:w="889" w:type="dxa"/>
            <w:tcMar>
              <w:left w:w="0" w:type="dxa"/>
            </w:tcMar>
          </w:tcPr>
          <w:p w14:paraId="51BBB2A5" w14:textId="77777777" w:rsidR="0000353C" w:rsidRPr="0080063E" w:rsidRDefault="0000353C" w:rsidP="0000353C">
            <w:pPr>
              <w:rPr>
                <w:rFonts w:cstheme="minorHAnsi"/>
              </w:rPr>
            </w:pPr>
          </w:p>
        </w:tc>
      </w:tr>
      <w:tr w:rsidR="0000353C" w:rsidRPr="0080063E" w14:paraId="1DA8D4FF" w14:textId="77777777" w:rsidTr="00E52443">
        <w:trPr>
          <w:trHeight w:val="243"/>
        </w:trPr>
        <w:tc>
          <w:tcPr>
            <w:tcW w:w="3507" w:type="dxa"/>
          </w:tcPr>
          <w:p w14:paraId="2C124264" w14:textId="7ED3D47D" w:rsidR="0000353C" w:rsidRPr="0080063E" w:rsidRDefault="0000353C" w:rsidP="0000353C">
            <w:pPr>
              <w:rPr>
                <w:rFonts w:cstheme="minorHAnsi"/>
              </w:rPr>
            </w:pPr>
            <w:r w:rsidRPr="0080063E">
              <w:rPr>
                <w:rFonts w:cstheme="minorHAnsi"/>
              </w:rPr>
              <w:t>Political Views</w:t>
            </w:r>
          </w:p>
        </w:tc>
        <w:tc>
          <w:tcPr>
            <w:tcW w:w="293" w:type="dxa"/>
            <w:tcMar>
              <w:left w:w="0" w:type="dxa"/>
              <w:right w:w="0" w:type="dxa"/>
            </w:tcMar>
          </w:tcPr>
          <w:p w14:paraId="5389B544" w14:textId="77777777" w:rsidR="0000353C" w:rsidRPr="0080063E" w:rsidRDefault="0000353C" w:rsidP="0000353C">
            <w:pPr>
              <w:jc w:val="right"/>
              <w:rPr>
                <w:rFonts w:cstheme="minorHAnsi"/>
              </w:rPr>
            </w:pPr>
          </w:p>
        </w:tc>
        <w:tc>
          <w:tcPr>
            <w:tcW w:w="1178" w:type="dxa"/>
            <w:tcMar>
              <w:left w:w="0" w:type="dxa"/>
            </w:tcMar>
            <w:vAlign w:val="bottom"/>
          </w:tcPr>
          <w:p w14:paraId="64FBE1B8" w14:textId="0BA7E8EF" w:rsidR="0000353C" w:rsidRPr="0080063E" w:rsidRDefault="0000353C" w:rsidP="0000353C">
            <w:pPr>
              <w:rPr>
                <w:rFonts w:cstheme="minorHAnsi"/>
              </w:rPr>
            </w:pPr>
            <w:r w:rsidRPr="0080063E">
              <w:rPr>
                <w:rFonts w:ascii="Calibri" w:hAnsi="Calibri" w:cs="Calibri"/>
                <w:color w:val="000000"/>
              </w:rPr>
              <w:t>0.000</w:t>
            </w:r>
          </w:p>
        </w:tc>
        <w:tc>
          <w:tcPr>
            <w:tcW w:w="1067" w:type="dxa"/>
            <w:vAlign w:val="bottom"/>
          </w:tcPr>
          <w:p w14:paraId="2E0F3EE4" w14:textId="0356D684" w:rsidR="0000353C" w:rsidRPr="0080063E" w:rsidRDefault="0000353C" w:rsidP="0000353C">
            <w:pPr>
              <w:rPr>
                <w:rFonts w:cstheme="minorHAnsi"/>
              </w:rPr>
            </w:pPr>
            <w:r w:rsidRPr="0080063E">
              <w:rPr>
                <w:rFonts w:ascii="Calibri" w:hAnsi="Calibri" w:cs="Calibri"/>
                <w:color w:val="000000"/>
              </w:rPr>
              <w:t>0.019</w:t>
            </w:r>
          </w:p>
        </w:tc>
        <w:tc>
          <w:tcPr>
            <w:tcW w:w="1954" w:type="dxa"/>
          </w:tcPr>
          <w:p w14:paraId="19EC6BA6" w14:textId="77777777" w:rsidR="0000353C" w:rsidRPr="0080063E" w:rsidRDefault="0000353C" w:rsidP="0000353C">
            <w:pPr>
              <w:rPr>
                <w:rFonts w:cstheme="minorHAnsi"/>
              </w:rPr>
            </w:pPr>
          </w:p>
        </w:tc>
        <w:tc>
          <w:tcPr>
            <w:tcW w:w="355" w:type="dxa"/>
            <w:tcMar>
              <w:left w:w="0" w:type="dxa"/>
              <w:right w:w="0" w:type="dxa"/>
            </w:tcMar>
          </w:tcPr>
          <w:p w14:paraId="1DEA8956" w14:textId="77777777" w:rsidR="0000353C" w:rsidRPr="0080063E" w:rsidRDefault="0000353C" w:rsidP="0000353C">
            <w:pPr>
              <w:jc w:val="right"/>
              <w:rPr>
                <w:rFonts w:cstheme="minorHAnsi"/>
              </w:rPr>
            </w:pPr>
          </w:p>
        </w:tc>
        <w:tc>
          <w:tcPr>
            <w:tcW w:w="889" w:type="dxa"/>
            <w:tcMar>
              <w:left w:w="0" w:type="dxa"/>
            </w:tcMar>
          </w:tcPr>
          <w:p w14:paraId="49A36D67" w14:textId="77777777" w:rsidR="0000353C" w:rsidRPr="0080063E" w:rsidRDefault="0000353C" w:rsidP="0000353C">
            <w:pPr>
              <w:rPr>
                <w:rFonts w:cstheme="minorHAnsi"/>
              </w:rPr>
            </w:pPr>
          </w:p>
        </w:tc>
      </w:tr>
      <w:tr w:rsidR="0000353C" w:rsidRPr="0080063E" w14:paraId="486A17C4" w14:textId="77777777" w:rsidTr="00E52443">
        <w:trPr>
          <w:trHeight w:val="243"/>
        </w:trPr>
        <w:tc>
          <w:tcPr>
            <w:tcW w:w="3507" w:type="dxa"/>
            <w:tcBorders>
              <w:bottom w:val="single" w:sz="4" w:space="0" w:color="auto"/>
            </w:tcBorders>
          </w:tcPr>
          <w:p w14:paraId="44814BBE" w14:textId="1F8BBF77" w:rsidR="0000353C" w:rsidRPr="0080063E" w:rsidRDefault="0000353C" w:rsidP="0000353C">
            <w:pPr>
              <w:rPr>
                <w:rFonts w:cstheme="minorHAnsi"/>
              </w:rPr>
            </w:pPr>
            <w:r w:rsidRPr="0080063E">
              <w:rPr>
                <w:rFonts w:cstheme="minorHAnsi"/>
              </w:rPr>
              <w:t>Socioeconomic Status</w:t>
            </w:r>
          </w:p>
        </w:tc>
        <w:tc>
          <w:tcPr>
            <w:tcW w:w="293" w:type="dxa"/>
            <w:tcBorders>
              <w:bottom w:val="single" w:sz="4" w:space="0" w:color="auto"/>
            </w:tcBorders>
            <w:tcMar>
              <w:left w:w="0" w:type="dxa"/>
              <w:right w:w="0" w:type="dxa"/>
            </w:tcMar>
          </w:tcPr>
          <w:p w14:paraId="2F4388B9" w14:textId="77777777" w:rsidR="0000353C" w:rsidRPr="0080063E" w:rsidRDefault="0000353C" w:rsidP="0000353C">
            <w:pPr>
              <w:jc w:val="right"/>
              <w:rPr>
                <w:rFonts w:cstheme="minorHAnsi"/>
              </w:rPr>
            </w:pPr>
          </w:p>
        </w:tc>
        <w:tc>
          <w:tcPr>
            <w:tcW w:w="1178" w:type="dxa"/>
            <w:tcBorders>
              <w:bottom w:val="single" w:sz="4" w:space="0" w:color="auto"/>
            </w:tcBorders>
            <w:tcMar>
              <w:left w:w="0" w:type="dxa"/>
            </w:tcMar>
            <w:vAlign w:val="bottom"/>
          </w:tcPr>
          <w:p w14:paraId="4CE0ECBC" w14:textId="2FDBE5AA" w:rsidR="0000353C" w:rsidRPr="0080063E" w:rsidRDefault="0000353C" w:rsidP="0000353C">
            <w:pPr>
              <w:rPr>
                <w:rFonts w:cstheme="minorHAnsi"/>
              </w:rPr>
            </w:pPr>
            <w:r w:rsidRPr="0080063E">
              <w:rPr>
                <w:rFonts w:ascii="Calibri" w:hAnsi="Calibri" w:cs="Calibri"/>
                <w:color w:val="000000"/>
              </w:rPr>
              <w:t>0.002</w:t>
            </w:r>
          </w:p>
        </w:tc>
        <w:tc>
          <w:tcPr>
            <w:tcW w:w="1067" w:type="dxa"/>
            <w:tcBorders>
              <w:bottom w:val="single" w:sz="4" w:space="0" w:color="auto"/>
            </w:tcBorders>
            <w:vAlign w:val="bottom"/>
          </w:tcPr>
          <w:p w14:paraId="6BE6C5BB" w14:textId="6EAC782A" w:rsidR="0000353C" w:rsidRPr="0080063E" w:rsidRDefault="0000353C" w:rsidP="0000353C">
            <w:pPr>
              <w:rPr>
                <w:rFonts w:cstheme="minorHAnsi"/>
              </w:rPr>
            </w:pPr>
            <w:r w:rsidRPr="0080063E">
              <w:rPr>
                <w:rFonts w:ascii="Calibri" w:hAnsi="Calibri" w:cs="Calibri"/>
                <w:color w:val="000000"/>
              </w:rPr>
              <w:t>0.039</w:t>
            </w:r>
          </w:p>
        </w:tc>
        <w:tc>
          <w:tcPr>
            <w:tcW w:w="1954" w:type="dxa"/>
          </w:tcPr>
          <w:p w14:paraId="0F3C842F" w14:textId="77777777" w:rsidR="0000353C" w:rsidRPr="0080063E" w:rsidRDefault="0000353C" w:rsidP="0000353C">
            <w:pPr>
              <w:rPr>
                <w:rFonts w:cstheme="minorHAnsi"/>
              </w:rPr>
            </w:pPr>
          </w:p>
        </w:tc>
        <w:tc>
          <w:tcPr>
            <w:tcW w:w="355" w:type="dxa"/>
            <w:tcMar>
              <w:left w:w="0" w:type="dxa"/>
              <w:right w:w="0" w:type="dxa"/>
            </w:tcMar>
          </w:tcPr>
          <w:p w14:paraId="1FA7AC42" w14:textId="77777777" w:rsidR="0000353C" w:rsidRPr="0080063E" w:rsidRDefault="0000353C" w:rsidP="0000353C">
            <w:pPr>
              <w:jc w:val="right"/>
              <w:rPr>
                <w:rFonts w:cstheme="minorHAnsi"/>
              </w:rPr>
            </w:pPr>
          </w:p>
        </w:tc>
        <w:tc>
          <w:tcPr>
            <w:tcW w:w="889" w:type="dxa"/>
            <w:tcMar>
              <w:left w:w="0" w:type="dxa"/>
            </w:tcMar>
          </w:tcPr>
          <w:p w14:paraId="7E8827C1" w14:textId="77777777" w:rsidR="0000353C" w:rsidRPr="0080063E" w:rsidRDefault="0000353C" w:rsidP="0000353C">
            <w:pPr>
              <w:rPr>
                <w:rFonts w:cstheme="minorHAnsi"/>
              </w:rPr>
            </w:pPr>
          </w:p>
        </w:tc>
      </w:tr>
    </w:tbl>
    <w:p w14:paraId="291E8F66" w14:textId="533BDB52" w:rsidR="00CF43CC" w:rsidRPr="0080063E" w:rsidRDefault="00CF43CC" w:rsidP="00CF43CC">
      <w:pPr>
        <w:ind w:left="720" w:hanging="720"/>
        <w:rPr>
          <w:rFonts w:cstheme="minorHAnsi"/>
        </w:rPr>
      </w:pPr>
      <w:r w:rsidRPr="0080063E">
        <w:rPr>
          <w:rFonts w:cstheme="minorHAnsi"/>
          <w:i/>
          <w:iCs/>
        </w:rPr>
        <w:t>Note</w:t>
      </w:r>
      <w:r w:rsidRPr="0080063E">
        <w:rPr>
          <w:rFonts w:cstheme="minorHAnsi"/>
        </w:rPr>
        <w:t xml:space="preserve">. </w:t>
      </w:r>
      <w:r w:rsidRPr="0080063E">
        <w:rPr>
          <w:rFonts w:cstheme="minorHAnsi"/>
          <w:vertAlign w:val="superscript"/>
        </w:rPr>
        <w:t>a</w:t>
      </w:r>
      <w:r w:rsidRPr="0080063E">
        <w:rPr>
          <w:rFonts w:cstheme="minorHAnsi"/>
        </w:rPr>
        <w:t xml:space="preserve">–Men as a reference category, </w:t>
      </w:r>
      <w:r w:rsidRPr="0080063E">
        <w:rPr>
          <w:rFonts w:cstheme="minorHAnsi"/>
          <w:vertAlign w:val="superscript"/>
        </w:rPr>
        <w:t>b</w:t>
      </w:r>
      <w:r w:rsidRPr="0080063E">
        <w:rPr>
          <w:rFonts w:cstheme="minorHAnsi"/>
        </w:rPr>
        <w:t xml:space="preserve">–Single individuals as a reference group. </w:t>
      </w:r>
      <w:r w:rsidRPr="0080063E">
        <w:rPr>
          <w:rFonts w:cstheme="minorHAnsi"/>
          <w:i/>
          <w:iCs/>
        </w:rPr>
        <w:t>ICC</w:t>
      </w:r>
      <w:r w:rsidRPr="0080063E">
        <w:rPr>
          <w:rFonts w:cstheme="minorHAnsi"/>
        </w:rPr>
        <w:t xml:space="preserve"> = 0.04</w:t>
      </w:r>
      <w:r w:rsidR="00B92563" w:rsidRPr="0080063E">
        <w:rPr>
          <w:rFonts w:cstheme="minorHAnsi"/>
        </w:rPr>
        <w:t>9</w:t>
      </w:r>
      <w:r w:rsidRPr="0080063E">
        <w:rPr>
          <w:rFonts w:cstheme="minorHAnsi"/>
        </w:rPr>
        <w:t>, df</w:t>
      </w:r>
      <w:r w:rsidRPr="0080063E">
        <w:rPr>
          <w:rFonts w:cstheme="minorHAnsi"/>
          <w:vertAlign w:val="subscript"/>
        </w:rPr>
        <w:t>residuals</w:t>
      </w:r>
      <w:r w:rsidRPr="0080063E">
        <w:rPr>
          <w:rFonts w:cstheme="minorHAnsi"/>
        </w:rPr>
        <w:t xml:space="preserve"> = 709</w:t>
      </w:r>
      <w:r w:rsidR="00B92563" w:rsidRPr="0080063E">
        <w:rPr>
          <w:rFonts w:cstheme="minorHAnsi"/>
        </w:rPr>
        <w:t>96</w:t>
      </w:r>
      <w:r w:rsidRPr="0080063E">
        <w:rPr>
          <w:rFonts w:cstheme="minorHAnsi"/>
        </w:rPr>
        <w:t xml:space="preserve">, deviance = </w:t>
      </w:r>
      <w:r w:rsidR="00B92563" w:rsidRPr="0080063E">
        <w:rPr>
          <w:rFonts w:cstheme="minorHAnsi"/>
        </w:rPr>
        <w:t>175183.2</w:t>
      </w:r>
      <w:r w:rsidRPr="0080063E">
        <w:rPr>
          <w:rFonts w:cstheme="minorHAnsi"/>
        </w:rPr>
        <w:t xml:space="preserve">, Pseudo </w:t>
      </w:r>
      <w:r w:rsidRPr="0080063E">
        <w:rPr>
          <w:rFonts w:cstheme="minorHAnsi"/>
          <w:i/>
          <w:iCs/>
        </w:rPr>
        <w:t>r</w:t>
      </w:r>
      <w:r w:rsidRPr="0080063E">
        <w:rPr>
          <w:rFonts w:cstheme="minorHAnsi"/>
          <w:vertAlign w:val="superscript"/>
        </w:rPr>
        <w:t>2</w:t>
      </w:r>
      <w:r w:rsidRPr="0080063E">
        <w:rPr>
          <w:rFonts w:cstheme="minorHAnsi"/>
        </w:rPr>
        <w:t xml:space="preserve"> = 0.</w:t>
      </w:r>
      <w:r w:rsidR="00B92563" w:rsidRPr="0080063E">
        <w:rPr>
          <w:rFonts w:cstheme="minorHAnsi"/>
        </w:rPr>
        <w:t>180</w:t>
      </w:r>
      <w:r w:rsidRPr="0080063E">
        <w:rPr>
          <w:rFonts w:cstheme="minorHAnsi"/>
        </w:rPr>
        <w:t>.</w:t>
      </w:r>
    </w:p>
    <w:p w14:paraId="3C9D6933" w14:textId="20492B3D" w:rsidR="00CF43CC" w:rsidRPr="0080063E" w:rsidRDefault="00CF43CC" w:rsidP="00CF43CC"/>
    <w:p w14:paraId="320C8253" w14:textId="77777777" w:rsidR="00CF43CC" w:rsidRPr="0080063E" w:rsidRDefault="00CF43CC" w:rsidP="00CF43CC"/>
    <w:p w14:paraId="2B1ED8C3" w14:textId="1485356F" w:rsidR="00CE0DEA" w:rsidRPr="0080063E" w:rsidRDefault="00CE0DEA" w:rsidP="00CE0DEA">
      <w:pPr>
        <w:pStyle w:val="Nagwek1"/>
      </w:pPr>
      <w:bookmarkStart w:id="24" w:name="_Toc104651136"/>
      <w:r w:rsidRPr="0080063E">
        <w:t>Table S</w:t>
      </w:r>
      <w:r w:rsidR="00CF43CC" w:rsidRPr="0080063E">
        <w:t>9</w:t>
      </w:r>
      <w:r w:rsidRPr="0080063E">
        <w:t>. Results of the multilevel linear model regressing time spent enhancing physical attractiveness among men, with participants nested within countries.</w:t>
      </w:r>
      <w:bookmarkEnd w:id="24"/>
    </w:p>
    <w:p w14:paraId="596E8D4D" w14:textId="77777777" w:rsidR="00CE0DEA" w:rsidRPr="0080063E" w:rsidRDefault="00CE0DEA" w:rsidP="00CE0DEA">
      <w:pPr>
        <w:rPr>
          <w:rFonts w:cstheme="minorHAnsi"/>
        </w:rPr>
      </w:pPr>
    </w:p>
    <w:tbl>
      <w:tblPr>
        <w:tblStyle w:val="Tabela-Siatka"/>
        <w:tblW w:w="92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7"/>
        <w:gridCol w:w="293"/>
        <w:gridCol w:w="1178"/>
        <w:gridCol w:w="1067"/>
        <w:gridCol w:w="1954"/>
        <w:gridCol w:w="355"/>
        <w:gridCol w:w="889"/>
      </w:tblGrid>
      <w:tr w:rsidR="00923578" w:rsidRPr="0080063E" w14:paraId="35F85885" w14:textId="77777777" w:rsidTr="00550201">
        <w:trPr>
          <w:trHeight w:val="243"/>
        </w:trPr>
        <w:tc>
          <w:tcPr>
            <w:tcW w:w="3507" w:type="dxa"/>
            <w:tcBorders>
              <w:top w:val="single" w:sz="4" w:space="0" w:color="auto"/>
              <w:bottom w:val="single" w:sz="4" w:space="0" w:color="auto"/>
            </w:tcBorders>
          </w:tcPr>
          <w:p w14:paraId="5A67B110" w14:textId="77777777" w:rsidR="00923578" w:rsidRPr="0080063E" w:rsidRDefault="00923578" w:rsidP="00550201">
            <w:pPr>
              <w:rPr>
                <w:rFonts w:cstheme="minorHAnsi"/>
                <w:b/>
                <w:bCs/>
              </w:rPr>
            </w:pPr>
            <w:r w:rsidRPr="0080063E">
              <w:rPr>
                <w:rFonts w:cstheme="minorHAnsi"/>
                <w:b/>
                <w:bCs/>
              </w:rPr>
              <w:t>Fixed effects</w:t>
            </w:r>
          </w:p>
        </w:tc>
        <w:tc>
          <w:tcPr>
            <w:tcW w:w="1471" w:type="dxa"/>
            <w:gridSpan w:val="2"/>
            <w:tcBorders>
              <w:top w:val="single" w:sz="4" w:space="0" w:color="auto"/>
              <w:bottom w:val="single" w:sz="4" w:space="0" w:color="auto"/>
            </w:tcBorders>
          </w:tcPr>
          <w:p w14:paraId="570094AB" w14:textId="77777777" w:rsidR="00923578" w:rsidRPr="0080063E" w:rsidRDefault="00923578" w:rsidP="00550201">
            <w:pPr>
              <w:ind w:left="71"/>
              <w:rPr>
                <w:rFonts w:cstheme="minorHAnsi"/>
                <w:b/>
                <w:bCs/>
              </w:rPr>
            </w:pPr>
            <w:r w:rsidRPr="0080063E">
              <w:rPr>
                <w:rFonts w:cstheme="minorHAnsi"/>
                <w:b/>
                <w:bCs/>
                <w:i/>
                <w:iCs/>
              </w:rPr>
              <w:t xml:space="preserve"> β</w:t>
            </w:r>
          </w:p>
        </w:tc>
        <w:tc>
          <w:tcPr>
            <w:tcW w:w="1067" w:type="dxa"/>
            <w:tcBorders>
              <w:top w:val="single" w:sz="4" w:space="0" w:color="auto"/>
              <w:bottom w:val="single" w:sz="4" w:space="0" w:color="auto"/>
            </w:tcBorders>
          </w:tcPr>
          <w:p w14:paraId="4C544680" w14:textId="77777777" w:rsidR="00923578" w:rsidRPr="0080063E" w:rsidRDefault="00923578" w:rsidP="00550201">
            <w:pPr>
              <w:rPr>
                <w:rFonts w:cstheme="minorHAnsi"/>
                <w:b/>
                <w:bCs/>
              </w:rPr>
            </w:pPr>
            <w:r w:rsidRPr="0080063E">
              <w:rPr>
                <w:rFonts w:cstheme="minorHAnsi"/>
                <w:b/>
                <w:bCs/>
              </w:rPr>
              <w:t>SE</w:t>
            </w:r>
          </w:p>
        </w:tc>
        <w:tc>
          <w:tcPr>
            <w:tcW w:w="1954" w:type="dxa"/>
            <w:tcBorders>
              <w:top w:val="single" w:sz="4" w:space="0" w:color="auto"/>
              <w:bottom w:val="single" w:sz="4" w:space="0" w:color="auto"/>
            </w:tcBorders>
          </w:tcPr>
          <w:p w14:paraId="5821894B" w14:textId="77777777" w:rsidR="00923578" w:rsidRPr="0080063E" w:rsidRDefault="00923578" w:rsidP="00550201">
            <w:pPr>
              <w:rPr>
                <w:rFonts w:cstheme="minorHAnsi"/>
                <w:b/>
                <w:bCs/>
              </w:rPr>
            </w:pPr>
            <w:r w:rsidRPr="0080063E">
              <w:rPr>
                <w:rFonts w:cstheme="minorHAnsi"/>
                <w:b/>
                <w:bCs/>
              </w:rPr>
              <w:t>95% CI</w:t>
            </w:r>
          </w:p>
        </w:tc>
        <w:tc>
          <w:tcPr>
            <w:tcW w:w="1244" w:type="dxa"/>
            <w:gridSpan w:val="2"/>
            <w:tcBorders>
              <w:top w:val="single" w:sz="4" w:space="0" w:color="auto"/>
              <w:bottom w:val="single" w:sz="4" w:space="0" w:color="auto"/>
            </w:tcBorders>
            <w:tcMar>
              <w:left w:w="0" w:type="dxa"/>
              <w:right w:w="0" w:type="dxa"/>
            </w:tcMar>
          </w:tcPr>
          <w:p w14:paraId="199CF88F" w14:textId="77777777" w:rsidR="00923578" w:rsidRPr="0080063E" w:rsidRDefault="00923578" w:rsidP="00550201">
            <w:pPr>
              <w:ind w:firstLine="143"/>
              <w:rPr>
                <w:rFonts w:cstheme="minorHAnsi"/>
                <w:b/>
                <w:bCs/>
              </w:rPr>
            </w:pPr>
            <w:r w:rsidRPr="0080063E">
              <w:rPr>
                <w:rFonts w:cstheme="minorHAnsi"/>
                <w:b/>
                <w:bCs/>
                <w:i/>
                <w:iCs/>
              </w:rPr>
              <w:t xml:space="preserve">  p</w:t>
            </w:r>
          </w:p>
        </w:tc>
      </w:tr>
      <w:tr w:rsidR="00923578" w:rsidRPr="0080063E" w14:paraId="57FDB3FD" w14:textId="77777777" w:rsidTr="00550201">
        <w:trPr>
          <w:trHeight w:val="243"/>
        </w:trPr>
        <w:tc>
          <w:tcPr>
            <w:tcW w:w="3507" w:type="dxa"/>
            <w:tcBorders>
              <w:top w:val="single" w:sz="4" w:space="0" w:color="auto"/>
              <w:bottom w:val="single" w:sz="4" w:space="0" w:color="auto"/>
            </w:tcBorders>
          </w:tcPr>
          <w:p w14:paraId="1368C69A" w14:textId="77777777" w:rsidR="00923578" w:rsidRPr="0080063E" w:rsidRDefault="00923578" w:rsidP="00550201">
            <w:pPr>
              <w:rPr>
                <w:rFonts w:cstheme="minorHAnsi"/>
                <w:b/>
                <w:bCs/>
              </w:rPr>
            </w:pPr>
            <w:r w:rsidRPr="0080063E">
              <w:rPr>
                <w:rFonts w:cstheme="minorHAnsi"/>
                <w:b/>
                <w:bCs/>
              </w:rPr>
              <w:t>Country-level predictors</w:t>
            </w:r>
          </w:p>
        </w:tc>
        <w:tc>
          <w:tcPr>
            <w:tcW w:w="1471" w:type="dxa"/>
            <w:gridSpan w:val="2"/>
            <w:tcBorders>
              <w:top w:val="single" w:sz="4" w:space="0" w:color="auto"/>
            </w:tcBorders>
          </w:tcPr>
          <w:p w14:paraId="3597C515" w14:textId="77777777" w:rsidR="00923578" w:rsidRPr="0080063E" w:rsidRDefault="00923578" w:rsidP="00550201">
            <w:pPr>
              <w:ind w:left="71"/>
              <w:rPr>
                <w:rFonts w:cstheme="minorHAnsi"/>
                <w:b/>
                <w:bCs/>
                <w:i/>
                <w:iCs/>
              </w:rPr>
            </w:pPr>
          </w:p>
        </w:tc>
        <w:tc>
          <w:tcPr>
            <w:tcW w:w="1067" w:type="dxa"/>
            <w:tcBorders>
              <w:top w:val="single" w:sz="4" w:space="0" w:color="auto"/>
            </w:tcBorders>
          </w:tcPr>
          <w:p w14:paraId="1A7086E1" w14:textId="77777777" w:rsidR="00923578" w:rsidRPr="0080063E" w:rsidRDefault="00923578" w:rsidP="00550201">
            <w:pPr>
              <w:rPr>
                <w:rFonts w:cstheme="minorHAnsi"/>
                <w:b/>
                <w:bCs/>
              </w:rPr>
            </w:pPr>
          </w:p>
        </w:tc>
        <w:tc>
          <w:tcPr>
            <w:tcW w:w="1954" w:type="dxa"/>
            <w:tcBorders>
              <w:top w:val="single" w:sz="4" w:space="0" w:color="auto"/>
            </w:tcBorders>
          </w:tcPr>
          <w:p w14:paraId="69F32DD1" w14:textId="77777777" w:rsidR="00923578" w:rsidRPr="0080063E" w:rsidRDefault="00923578" w:rsidP="00550201">
            <w:pPr>
              <w:rPr>
                <w:rFonts w:cstheme="minorHAnsi"/>
                <w:b/>
                <w:bCs/>
              </w:rPr>
            </w:pPr>
          </w:p>
        </w:tc>
        <w:tc>
          <w:tcPr>
            <w:tcW w:w="1244" w:type="dxa"/>
            <w:gridSpan w:val="2"/>
            <w:tcBorders>
              <w:top w:val="single" w:sz="4" w:space="0" w:color="auto"/>
            </w:tcBorders>
            <w:tcMar>
              <w:left w:w="0" w:type="dxa"/>
              <w:right w:w="0" w:type="dxa"/>
            </w:tcMar>
          </w:tcPr>
          <w:p w14:paraId="3131A117" w14:textId="77777777" w:rsidR="00923578" w:rsidRPr="0080063E" w:rsidRDefault="00923578" w:rsidP="00550201">
            <w:pPr>
              <w:ind w:firstLine="143"/>
              <w:rPr>
                <w:rFonts w:cstheme="minorHAnsi"/>
                <w:b/>
                <w:bCs/>
                <w:i/>
                <w:iCs/>
              </w:rPr>
            </w:pPr>
          </w:p>
        </w:tc>
      </w:tr>
      <w:tr w:rsidR="00923578" w:rsidRPr="0080063E" w14:paraId="7EB94B73" w14:textId="77777777" w:rsidTr="00550201">
        <w:trPr>
          <w:trHeight w:val="229"/>
        </w:trPr>
        <w:tc>
          <w:tcPr>
            <w:tcW w:w="3507" w:type="dxa"/>
            <w:tcBorders>
              <w:top w:val="single" w:sz="4" w:space="0" w:color="auto"/>
            </w:tcBorders>
          </w:tcPr>
          <w:p w14:paraId="3AEED970" w14:textId="77777777" w:rsidR="00923578" w:rsidRPr="0080063E" w:rsidRDefault="00923578" w:rsidP="00550201">
            <w:pPr>
              <w:rPr>
                <w:rFonts w:cstheme="minorHAnsi"/>
              </w:rPr>
            </w:pPr>
            <w:r w:rsidRPr="0080063E">
              <w:rPr>
                <w:rFonts w:cstheme="minorHAnsi"/>
              </w:rPr>
              <w:t>GDP (per capita)</w:t>
            </w:r>
          </w:p>
        </w:tc>
        <w:tc>
          <w:tcPr>
            <w:tcW w:w="293" w:type="dxa"/>
            <w:tcMar>
              <w:left w:w="0" w:type="dxa"/>
              <w:right w:w="0" w:type="dxa"/>
            </w:tcMar>
            <w:vAlign w:val="bottom"/>
          </w:tcPr>
          <w:p w14:paraId="78186012" w14:textId="77777777" w:rsidR="00923578" w:rsidRPr="0080063E" w:rsidRDefault="00923578" w:rsidP="00550201">
            <w:pPr>
              <w:jc w:val="right"/>
              <w:rPr>
                <w:rFonts w:cstheme="minorHAnsi"/>
              </w:rPr>
            </w:pPr>
            <w:r w:rsidRPr="0080063E">
              <w:rPr>
                <w:rFonts w:cstheme="minorHAnsi"/>
              </w:rPr>
              <w:t>-</w:t>
            </w:r>
          </w:p>
        </w:tc>
        <w:tc>
          <w:tcPr>
            <w:tcW w:w="1178" w:type="dxa"/>
            <w:tcMar>
              <w:left w:w="0" w:type="dxa"/>
            </w:tcMar>
            <w:vAlign w:val="bottom"/>
          </w:tcPr>
          <w:p w14:paraId="5A2A9031" w14:textId="77777777" w:rsidR="00923578" w:rsidRPr="0080063E" w:rsidRDefault="00923578" w:rsidP="00550201">
            <w:pPr>
              <w:rPr>
                <w:rFonts w:cstheme="minorHAnsi"/>
              </w:rPr>
            </w:pPr>
            <w:r w:rsidRPr="0080063E">
              <w:rPr>
                <w:rFonts w:ascii="Calibri" w:hAnsi="Calibri" w:cs="Calibri"/>
                <w:color w:val="000000"/>
              </w:rPr>
              <w:t>0.016</w:t>
            </w:r>
          </w:p>
        </w:tc>
        <w:tc>
          <w:tcPr>
            <w:tcW w:w="1067" w:type="dxa"/>
            <w:vAlign w:val="bottom"/>
          </w:tcPr>
          <w:p w14:paraId="2DEA992B" w14:textId="77777777" w:rsidR="00923578" w:rsidRPr="0080063E" w:rsidRDefault="00923578" w:rsidP="00550201">
            <w:pPr>
              <w:rPr>
                <w:rFonts w:cstheme="minorHAnsi"/>
              </w:rPr>
            </w:pPr>
            <w:r w:rsidRPr="0080063E">
              <w:rPr>
                <w:rFonts w:ascii="Calibri" w:hAnsi="Calibri" w:cs="Calibri"/>
                <w:color w:val="000000"/>
              </w:rPr>
              <w:t>0.038</w:t>
            </w:r>
          </w:p>
        </w:tc>
        <w:tc>
          <w:tcPr>
            <w:tcW w:w="1954" w:type="dxa"/>
            <w:vAlign w:val="bottom"/>
          </w:tcPr>
          <w:p w14:paraId="1C02D9A5" w14:textId="77777777" w:rsidR="00923578" w:rsidRPr="0080063E" w:rsidRDefault="00923578" w:rsidP="00550201">
            <w:pPr>
              <w:rPr>
                <w:rFonts w:cstheme="minorHAnsi"/>
              </w:rPr>
            </w:pPr>
            <w:r w:rsidRPr="0080063E">
              <w:rPr>
                <w:rFonts w:ascii="Calibri" w:hAnsi="Calibri" w:cs="Calibri"/>
                <w:color w:val="000000"/>
              </w:rPr>
              <w:t xml:space="preserve"> [-0.091, 0.058] </w:t>
            </w:r>
          </w:p>
        </w:tc>
        <w:tc>
          <w:tcPr>
            <w:tcW w:w="355" w:type="dxa"/>
            <w:tcMar>
              <w:left w:w="0" w:type="dxa"/>
              <w:right w:w="0" w:type="dxa"/>
            </w:tcMar>
            <w:vAlign w:val="center"/>
          </w:tcPr>
          <w:p w14:paraId="34644C4F" w14:textId="77777777" w:rsidR="00923578" w:rsidRPr="0080063E" w:rsidRDefault="00923578" w:rsidP="00550201">
            <w:pPr>
              <w:jc w:val="right"/>
              <w:rPr>
                <w:rFonts w:cstheme="minorHAnsi"/>
              </w:rPr>
            </w:pPr>
          </w:p>
        </w:tc>
        <w:tc>
          <w:tcPr>
            <w:tcW w:w="889" w:type="dxa"/>
            <w:tcMar>
              <w:left w:w="0" w:type="dxa"/>
            </w:tcMar>
          </w:tcPr>
          <w:p w14:paraId="06D0437A" w14:textId="77777777" w:rsidR="00923578" w:rsidRPr="0080063E" w:rsidRDefault="00923578" w:rsidP="00550201">
            <w:pPr>
              <w:rPr>
                <w:rFonts w:cstheme="minorHAnsi"/>
              </w:rPr>
            </w:pPr>
            <w:r w:rsidRPr="0080063E">
              <w:t>0.671</w:t>
            </w:r>
          </w:p>
        </w:tc>
      </w:tr>
      <w:tr w:rsidR="00923578" w:rsidRPr="0080063E" w14:paraId="27CFFE89" w14:textId="77777777" w:rsidTr="00550201">
        <w:trPr>
          <w:trHeight w:val="243"/>
        </w:trPr>
        <w:tc>
          <w:tcPr>
            <w:tcW w:w="3507" w:type="dxa"/>
          </w:tcPr>
          <w:p w14:paraId="25907A75" w14:textId="77777777" w:rsidR="00923578" w:rsidRPr="0080063E" w:rsidRDefault="00923578" w:rsidP="00550201">
            <w:pPr>
              <w:rPr>
                <w:rFonts w:cstheme="minorHAnsi"/>
              </w:rPr>
            </w:pPr>
            <w:r w:rsidRPr="0080063E">
              <w:rPr>
                <w:rFonts w:cstheme="minorHAnsi"/>
              </w:rPr>
              <w:t>Country’s Individualism</w:t>
            </w:r>
          </w:p>
        </w:tc>
        <w:tc>
          <w:tcPr>
            <w:tcW w:w="293" w:type="dxa"/>
            <w:tcMar>
              <w:left w:w="0" w:type="dxa"/>
              <w:right w:w="0" w:type="dxa"/>
            </w:tcMar>
            <w:vAlign w:val="bottom"/>
          </w:tcPr>
          <w:p w14:paraId="32B6A1C3" w14:textId="77777777" w:rsidR="00923578" w:rsidRPr="0080063E" w:rsidRDefault="00923578" w:rsidP="00550201">
            <w:pPr>
              <w:jc w:val="right"/>
              <w:rPr>
                <w:rFonts w:cstheme="minorHAnsi"/>
              </w:rPr>
            </w:pPr>
            <w:r w:rsidRPr="0080063E">
              <w:rPr>
                <w:rFonts w:cstheme="minorHAnsi"/>
                <w:color w:val="000000"/>
              </w:rPr>
              <w:t>-</w:t>
            </w:r>
          </w:p>
        </w:tc>
        <w:tc>
          <w:tcPr>
            <w:tcW w:w="1178" w:type="dxa"/>
            <w:tcMar>
              <w:left w:w="0" w:type="dxa"/>
            </w:tcMar>
            <w:vAlign w:val="bottom"/>
          </w:tcPr>
          <w:p w14:paraId="236885B7" w14:textId="77777777" w:rsidR="00923578" w:rsidRPr="0080063E" w:rsidRDefault="00923578" w:rsidP="00550201">
            <w:pPr>
              <w:rPr>
                <w:rFonts w:cstheme="minorHAnsi"/>
              </w:rPr>
            </w:pPr>
            <w:r w:rsidRPr="0080063E">
              <w:rPr>
                <w:rFonts w:ascii="Calibri" w:hAnsi="Calibri" w:cs="Calibri"/>
                <w:color w:val="000000"/>
              </w:rPr>
              <w:t>0.044</w:t>
            </w:r>
          </w:p>
        </w:tc>
        <w:tc>
          <w:tcPr>
            <w:tcW w:w="1067" w:type="dxa"/>
            <w:vAlign w:val="bottom"/>
          </w:tcPr>
          <w:p w14:paraId="7BDE8914" w14:textId="77777777" w:rsidR="00923578" w:rsidRPr="0080063E" w:rsidRDefault="00923578" w:rsidP="00550201">
            <w:pPr>
              <w:rPr>
                <w:rFonts w:cstheme="minorHAnsi"/>
              </w:rPr>
            </w:pPr>
            <w:r w:rsidRPr="0080063E">
              <w:rPr>
                <w:rFonts w:ascii="Calibri" w:hAnsi="Calibri" w:cs="Calibri"/>
                <w:color w:val="000000"/>
              </w:rPr>
              <w:t>0.034</w:t>
            </w:r>
          </w:p>
        </w:tc>
        <w:tc>
          <w:tcPr>
            <w:tcW w:w="1954" w:type="dxa"/>
            <w:vAlign w:val="bottom"/>
          </w:tcPr>
          <w:p w14:paraId="233DCF09" w14:textId="77777777" w:rsidR="00923578" w:rsidRPr="0080063E" w:rsidRDefault="00923578" w:rsidP="00550201">
            <w:pPr>
              <w:rPr>
                <w:rFonts w:cstheme="minorHAnsi"/>
              </w:rPr>
            </w:pPr>
            <w:r w:rsidRPr="0080063E">
              <w:rPr>
                <w:rFonts w:ascii="Calibri" w:hAnsi="Calibri" w:cs="Calibri"/>
                <w:color w:val="000000"/>
              </w:rPr>
              <w:t xml:space="preserve"> [-0.111, 0.022] </w:t>
            </w:r>
          </w:p>
        </w:tc>
        <w:tc>
          <w:tcPr>
            <w:tcW w:w="355" w:type="dxa"/>
            <w:tcMar>
              <w:left w:w="0" w:type="dxa"/>
              <w:right w:w="0" w:type="dxa"/>
            </w:tcMar>
            <w:vAlign w:val="center"/>
          </w:tcPr>
          <w:p w14:paraId="153C4F09" w14:textId="77777777" w:rsidR="00923578" w:rsidRPr="0080063E" w:rsidRDefault="00923578" w:rsidP="00550201">
            <w:pPr>
              <w:jc w:val="right"/>
              <w:rPr>
                <w:rFonts w:cstheme="minorHAnsi"/>
              </w:rPr>
            </w:pPr>
          </w:p>
        </w:tc>
        <w:tc>
          <w:tcPr>
            <w:tcW w:w="889" w:type="dxa"/>
            <w:tcMar>
              <w:left w:w="0" w:type="dxa"/>
            </w:tcMar>
          </w:tcPr>
          <w:p w14:paraId="45B0B9AD" w14:textId="77777777" w:rsidR="00923578" w:rsidRPr="0080063E" w:rsidRDefault="00923578" w:rsidP="00550201">
            <w:pPr>
              <w:rPr>
                <w:rFonts w:cstheme="minorHAnsi"/>
              </w:rPr>
            </w:pPr>
            <w:r w:rsidRPr="0080063E">
              <w:t>0.191</w:t>
            </w:r>
          </w:p>
        </w:tc>
      </w:tr>
      <w:tr w:rsidR="00923578" w:rsidRPr="0080063E" w14:paraId="2A94ED56" w14:textId="77777777" w:rsidTr="00550201">
        <w:trPr>
          <w:trHeight w:val="243"/>
        </w:trPr>
        <w:tc>
          <w:tcPr>
            <w:tcW w:w="3507" w:type="dxa"/>
          </w:tcPr>
          <w:p w14:paraId="71649BB1" w14:textId="77777777" w:rsidR="00923578" w:rsidRPr="0080063E" w:rsidRDefault="00923578" w:rsidP="00550201">
            <w:pPr>
              <w:rPr>
                <w:rFonts w:cstheme="minorHAnsi"/>
              </w:rPr>
            </w:pPr>
            <w:r w:rsidRPr="0080063E">
              <w:rPr>
                <w:rFonts w:cstheme="minorHAnsi"/>
              </w:rPr>
              <w:t>Country’s Gender Equality</w:t>
            </w:r>
          </w:p>
        </w:tc>
        <w:tc>
          <w:tcPr>
            <w:tcW w:w="293" w:type="dxa"/>
            <w:tcMar>
              <w:left w:w="0" w:type="dxa"/>
              <w:right w:w="0" w:type="dxa"/>
            </w:tcMar>
            <w:vAlign w:val="bottom"/>
          </w:tcPr>
          <w:p w14:paraId="3BB5D1E8" w14:textId="77777777" w:rsidR="00923578" w:rsidRPr="0080063E" w:rsidRDefault="00923578" w:rsidP="00550201">
            <w:pPr>
              <w:jc w:val="right"/>
              <w:rPr>
                <w:rFonts w:cstheme="minorHAnsi"/>
              </w:rPr>
            </w:pPr>
            <w:r w:rsidRPr="0080063E">
              <w:rPr>
                <w:rFonts w:cstheme="minorHAnsi"/>
                <w:color w:val="000000"/>
              </w:rPr>
              <w:t>-</w:t>
            </w:r>
          </w:p>
        </w:tc>
        <w:tc>
          <w:tcPr>
            <w:tcW w:w="1178" w:type="dxa"/>
            <w:tcMar>
              <w:left w:w="0" w:type="dxa"/>
            </w:tcMar>
            <w:vAlign w:val="bottom"/>
          </w:tcPr>
          <w:p w14:paraId="49428DD1" w14:textId="77777777" w:rsidR="00923578" w:rsidRPr="0080063E" w:rsidRDefault="00923578" w:rsidP="00550201">
            <w:pPr>
              <w:rPr>
                <w:rFonts w:cstheme="minorHAnsi"/>
              </w:rPr>
            </w:pPr>
            <w:r w:rsidRPr="0080063E">
              <w:rPr>
                <w:rFonts w:ascii="Calibri" w:hAnsi="Calibri" w:cs="Calibri"/>
                <w:color w:val="000000"/>
              </w:rPr>
              <w:t>0.080</w:t>
            </w:r>
          </w:p>
        </w:tc>
        <w:tc>
          <w:tcPr>
            <w:tcW w:w="1067" w:type="dxa"/>
            <w:vAlign w:val="bottom"/>
          </w:tcPr>
          <w:p w14:paraId="19477148" w14:textId="77777777" w:rsidR="00923578" w:rsidRPr="0080063E" w:rsidRDefault="00923578" w:rsidP="00550201">
            <w:pPr>
              <w:rPr>
                <w:rFonts w:cstheme="minorHAnsi"/>
              </w:rPr>
            </w:pPr>
            <w:r w:rsidRPr="0080063E">
              <w:rPr>
                <w:rFonts w:ascii="Calibri" w:hAnsi="Calibri" w:cs="Calibri"/>
                <w:color w:val="000000"/>
              </w:rPr>
              <w:t>0.034</w:t>
            </w:r>
          </w:p>
        </w:tc>
        <w:tc>
          <w:tcPr>
            <w:tcW w:w="1954" w:type="dxa"/>
            <w:vAlign w:val="bottom"/>
          </w:tcPr>
          <w:p w14:paraId="64D18F47" w14:textId="77777777" w:rsidR="00923578" w:rsidRPr="0080063E" w:rsidRDefault="00923578" w:rsidP="00550201">
            <w:pPr>
              <w:rPr>
                <w:rFonts w:cstheme="minorHAnsi"/>
              </w:rPr>
            </w:pPr>
            <w:r w:rsidRPr="0080063E">
              <w:rPr>
                <w:rFonts w:ascii="Calibri" w:hAnsi="Calibri" w:cs="Calibri"/>
                <w:color w:val="000000"/>
              </w:rPr>
              <w:t xml:space="preserve"> [-0.146, -0.013] </w:t>
            </w:r>
          </w:p>
        </w:tc>
        <w:tc>
          <w:tcPr>
            <w:tcW w:w="355" w:type="dxa"/>
            <w:tcMar>
              <w:left w:w="0" w:type="dxa"/>
              <w:right w:w="0" w:type="dxa"/>
            </w:tcMar>
            <w:vAlign w:val="center"/>
          </w:tcPr>
          <w:p w14:paraId="56727281" w14:textId="77777777" w:rsidR="00923578" w:rsidRPr="0080063E" w:rsidRDefault="00923578" w:rsidP="00550201">
            <w:pPr>
              <w:jc w:val="right"/>
              <w:rPr>
                <w:rFonts w:cstheme="minorHAnsi"/>
              </w:rPr>
            </w:pPr>
          </w:p>
        </w:tc>
        <w:tc>
          <w:tcPr>
            <w:tcW w:w="889" w:type="dxa"/>
            <w:tcMar>
              <w:left w:w="0" w:type="dxa"/>
            </w:tcMar>
          </w:tcPr>
          <w:p w14:paraId="7F9FA549" w14:textId="77777777" w:rsidR="00923578" w:rsidRPr="0080063E" w:rsidRDefault="00923578" w:rsidP="00550201">
            <w:pPr>
              <w:rPr>
                <w:rFonts w:cstheme="minorHAnsi"/>
              </w:rPr>
            </w:pPr>
            <w:r w:rsidRPr="0080063E">
              <w:t>0.019</w:t>
            </w:r>
          </w:p>
        </w:tc>
      </w:tr>
      <w:tr w:rsidR="00923578" w:rsidRPr="0080063E" w14:paraId="117125A8" w14:textId="77777777" w:rsidTr="00550201">
        <w:trPr>
          <w:trHeight w:val="80"/>
        </w:trPr>
        <w:tc>
          <w:tcPr>
            <w:tcW w:w="3507" w:type="dxa"/>
            <w:vAlign w:val="center"/>
          </w:tcPr>
          <w:p w14:paraId="2E61D3FC" w14:textId="77777777" w:rsidR="00923578" w:rsidRPr="0080063E" w:rsidRDefault="00923578" w:rsidP="00550201">
            <w:pPr>
              <w:rPr>
                <w:rFonts w:cstheme="minorHAnsi"/>
              </w:rPr>
            </w:pPr>
            <w:r w:rsidRPr="0080063E">
              <w:rPr>
                <w:rFonts w:cstheme="minorHAnsi"/>
              </w:rPr>
              <w:t>Country’s Pathogen Prevalence</w:t>
            </w:r>
          </w:p>
        </w:tc>
        <w:tc>
          <w:tcPr>
            <w:tcW w:w="293" w:type="dxa"/>
            <w:tcMar>
              <w:left w:w="0" w:type="dxa"/>
              <w:right w:w="0" w:type="dxa"/>
            </w:tcMar>
            <w:vAlign w:val="bottom"/>
          </w:tcPr>
          <w:p w14:paraId="7A0E38EB" w14:textId="77777777" w:rsidR="00923578" w:rsidRPr="0080063E" w:rsidRDefault="00923578" w:rsidP="00550201">
            <w:pPr>
              <w:jc w:val="right"/>
              <w:rPr>
                <w:rFonts w:cstheme="minorHAnsi"/>
              </w:rPr>
            </w:pPr>
          </w:p>
        </w:tc>
        <w:tc>
          <w:tcPr>
            <w:tcW w:w="1178" w:type="dxa"/>
            <w:tcMar>
              <w:left w:w="0" w:type="dxa"/>
            </w:tcMar>
            <w:vAlign w:val="bottom"/>
          </w:tcPr>
          <w:p w14:paraId="0EAA8F6D" w14:textId="77777777" w:rsidR="00923578" w:rsidRPr="0080063E" w:rsidRDefault="00923578" w:rsidP="00550201">
            <w:pPr>
              <w:rPr>
                <w:rFonts w:cstheme="minorHAnsi"/>
              </w:rPr>
            </w:pPr>
            <w:r w:rsidRPr="0080063E">
              <w:rPr>
                <w:rFonts w:ascii="Calibri" w:hAnsi="Calibri" w:cs="Calibri"/>
                <w:color w:val="000000"/>
              </w:rPr>
              <w:t>0.040</w:t>
            </w:r>
          </w:p>
        </w:tc>
        <w:tc>
          <w:tcPr>
            <w:tcW w:w="1067" w:type="dxa"/>
            <w:vAlign w:val="bottom"/>
          </w:tcPr>
          <w:p w14:paraId="404D0C68" w14:textId="77777777" w:rsidR="00923578" w:rsidRPr="0080063E" w:rsidRDefault="00923578" w:rsidP="00550201">
            <w:pPr>
              <w:rPr>
                <w:rFonts w:cstheme="minorHAnsi"/>
              </w:rPr>
            </w:pPr>
            <w:r w:rsidRPr="0080063E">
              <w:rPr>
                <w:rFonts w:ascii="Calibri" w:hAnsi="Calibri" w:cs="Calibri"/>
                <w:color w:val="000000"/>
              </w:rPr>
              <w:t>0.034</w:t>
            </w:r>
          </w:p>
        </w:tc>
        <w:tc>
          <w:tcPr>
            <w:tcW w:w="1954" w:type="dxa"/>
            <w:vAlign w:val="bottom"/>
          </w:tcPr>
          <w:p w14:paraId="66E1DA61" w14:textId="77777777" w:rsidR="00923578" w:rsidRPr="0080063E" w:rsidRDefault="00923578" w:rsidP="00550201">
            <w:pPr>
              <w:rPr>
                <w:rFonts w:cstheme="minorHAnsi"/>
              </w:rPr>
            </w:pPr>
            <w:r w:rsidRPr="0080063E">
              <w:rPr>
                <w:rFonts w:ascii="Calibri" w:hAnsi="Calibri" w:cs="Calibri"/>
                <w:color w:val="000000"/>
              </w:rPr>
              <w:t xml:space="preserve"> [-0.027, 0.106] </w:t>
            </w:r>
          </w:p>
        </w:tc>
        <w:tc>
          <w:tcPr>
            <w:tcW w:w="355" w:type="dxa"/>
            <w:tcMar>
              <w:left w:w="0" w:type="dxa"/>
              <w:right w:w="0" w:type="dxa"/>
            </w:tcMar>
            <w:vAlign w:val="center"/>
          </w:tcPr>
          <w:p w14:paraId="0183AAF6" w14:textId="77777777" w:rsidR="00923578" w:rsidRPr="0080063E" w:rsidRDefault="00923578" w:rsidP="00550201">
            <w:pPr>
              <w:jc w:val="right"/>
              <w:rPr>
                <w:rFonts w:cstheme="minorHAnsi"/>
              </w:rPr>
            </w:pPr>
          </w:p>
        </w:tc>
        <w:tc>
          <w:tcPr>
            <w:tcW w:w="889" w:type="dxa"/>
            <w:tcMar>
              <w:left w:w="0" w:type="dxa"/>
            </w:tcMar>
          </w:tcPr>
          <w:p w14:paraId="33424C2D" w14:textId="77777777" w:rsidR="00923578" w:rsidRPr="0080063E" w:rsidRDefault="00923578" w:rsidP="00550201">
            <w:pPr>
              <w:rPr>
                <w:rFonts w:cstheme="minorHAnsi"/>
              </w:rPr>
            </w:pPr>
            <w:r w:rsidRPr="0080063E">
              <w:t>0.24</w:t>
            </w:r>
          </w:p>
        </w:tc>
      </w:tr>
      <w:tr w:rsidR="00923578" w:rsidRPr="0080063E" w14:paraId="36BD8C41" w14:textId="77777777" w:rsidTr="00550201">
        <w:trPr>
          <w:trHeight w:val="80"/>
        </w:trPr>
        <w:tc>
          <w:tcPr>
            <w:tcW w:w="3507" w:type="dxa"/>
            <w:tcBorders>
              <w:bottom w:val="single" w:sz="4" w:space="0" w:color="auto"/>
            </w:tcBorders>
            <w:vAlign w:val="center"/>
          </w:tcPr>
          <w:p w14:paraId="3CBE4BB3" w14:textId="77777777" w:rsidR="00923578" w:rsidRPr="0080063E" w:rsidRDefault="00923578" w:rsidP="00550201">
            <w:pPr>
              <w:rPr>
                <w:rFonts w:cstheme="minorHAnsi"/>
                <w:b/>
                <w:bCs/>
              </w:rPr>
            </w:pPr>
            <w:r w:rsidRPr="0080063E">
              <w:rPr>
                <w:rFonts w:cstheme="minorHAnsi"/>
                <w:b/>
                <w:bCs/>
              </w:rPr>
              <w:t>Individual-level predictors</w:t>
            </w:r>
          </w:p>
        </w:tc>
        <w:tc>
          <w:tcPr>
            <w:tcW w:w="293" w:type="dxa"/>
            <w:tcMar>
              <w:left w:w="0" w:type="dxa"/>
              <w:right w:w="0" w:type="dxa"/>
            </w:tcMar>
            <w:vAlign w:val="center"/>
          </w:tcPr>
          <w:p w14:paraId="6B6AF3EB" w14:textId="77777777" w:rsidR="00923578" w:rsidRPr="0080063E" w:rsidRDefault="00923578" w:rsidP="00550201">
            <w:pPr>
              <w:jc w:val="right"/>
              <w:rPr>
                <w:rFonts w:cstheme="minorHAnsi"/>
              </w:rPr>
            </w:pPr>
          </w:p>
        </w:tc>
        <w:tc>
          <w:tcPr>
            <w:tcW w:w="1178" w:type="dxa"/>
            <w:tcMar>
              <w:left w:w="0" w:type="dxa"/>
            </w:tcMar>
            <w:vAlign w:val="bottom"/>
          </w:tcPr>
          <w:p w14:paraId="011C7776" w14:textId="77777777" w:rsidR="00923578" w:rsidRPr="0080063E" w:rsidRDefault="00923578" w:rsidP="00550201">
            <w:pPr>
              <w:rPr>
                <w:rFonts w:cstheme="minorHAnsi"/>
                <w:color w:val="000000"/>
              </w:rPr>
            </w:pPr>
          </w:p>
        </w:tc>
        <w:tc>
          <w:tcPr>
            <w:tcW w:w="1067" w:type="dxa"/>
            <w:vAlign w:val="bottom"/>
          </w:tcPr>
          <w:p w14:paraId="3C1F8B5C" w14:textId="77777777" w:rsidR="00923578" w:rsidRPr="0080063E" w:rsidRDefault="00923578" w:rsidP="00550201">
            <w:pPr>
              <w:rPr>
                <w:rFonts w:cstheme="minorHAnsi"/>
                <w:color w:val="000000"/>
              </w:rPr>
            </w:pPr>
          </w:p>
        </w:tc>
        <w:tc>
          <w:tcPr>
            <w:tcW w:w="1954" w:type="dxa"/>
            <w:vAlign w:val="bottom"/>
          </w:tcPr>
          <w:p w14:paraId="213229AF" w14:textId="77777777" w:rsidR="00923578" w:rsidRPr="0080063E" w:rsidRDefault="00923578" w:rsidP="00550201">
            <w:pPr>
              <w:rPr>
                <w:rFonts w:cstheme="minorHAnsi"/>
                <w:color w:val="000000"/>
              </w:rPr>
            </w:pPr>
          </w:p>
        </w:tc>
        <w:tc>
          <w:tcPr>
            <w:tcW w:w="355" w:type="dxa"/>
            <w:tcMar>
              <w:left w:w="0" w:type="dxa"/>
              <w:right w:w="0" w:type="dxa"/>
            </w:tcMar>
            <w:vAlign w:val="center"/>
          </w:tcPr>
          <w:p w14:paraId="1C75D4AD" w14:textId="77777777" w:rsidR="00923578" w:rsidRPr="0080063E" w:rsidRDefault="00923578" w:rsidP="00550201">
            <w:pPr>
              <w:jc w:val="right"/>
              <w:rPr>
                <w:rFonts w:cstheme="minorHAnsi"/>
              </w:rPr>
            </w:pPr>
          </w:p>
        </w:tc>
        <w:tc>
          <w:tcPr>
            <w:tcW w:w="889" w:type="dxa"/>
            <w:tcMar>
              <w:left w:w="0" w:type="dxa"/>
            </w:tcMar>
          </w:tcPr>
          <w:p w14:paraId="6F6CA9DE" w14:textId="30241B3B" w:rsidR="00923578" w:rsidRPr="0080063E" w:rsidRDefault="00923578" w:rsidP="00550201">
            <w:pPr>
              <w:rPr>
                <w:rFonts w:cstheme="minorHAnsi"/>
                <w:color w:val="000000"/>
              </w:rPr>
            </w:pPr>
          </w:p>
        </w:tc>
      </w:tr>
      <w:tr w:rsidR="00923578" w:rsidRPr="0080063E" w14:paraId="2C5C5E47" w14:textId="77777777" w:rsidTr="00550201">
        <w:trPr>
          <w:trHeight w:val="243"/>
        </w:trPr>
        <w:tc>
          <w:tcPr>
            <w:tcW w:w="3507" w:type="dxa"/>
            <w:tcBorders>
              <w:top w:val="single" w:sz="4" w:space="0" w:color="auto"/>
            </w:tcBorders>
          </w:tcPr>
          <w:p w14:paraId="20BA74F4" w14:textId="77777777" w:rsidR="00923578" w:rsidRPr="0080063E" w:rsidRDefault="00923578" w:rsidP="00923578">
            <w:pPr>
              <w:rPr>
                <w:rFonts w:cstheme="minorHAnsi"/>
              </w:rPr>
            </w:pPr>
            <w:r w:rsidRPr="0080063E">
              <w:rPr>
                <w:rFonts w:cstheme="minorHAnsi"/>
              </w:rPr>
              <w:t>Age</w:t>
            </w:r>
          </w:p>
        </w:tc>
        <w:tc>
          <w:tcPr>
            <w:tcW w:w="293" w:type="dxa"/>
            <w:tcMar>
              <w:left w:w="0" w:type="dxa"/>
              <w:right w:w="0" w:type="dxa"/>
            </w:tcMar>
            <w:vAlign w:val="bottom"/>
          </w:tcPr>
          <w:p w14:paraId="2C25783A" w14:textId="77777777" w:rsidR="00923578" w:rsidRPr="0080063E" w:rsidRDefault="00923578" w:rsidP="00923578">
            <w:pPr>
              <w:jc w:val="right"/>
              <w:rPr>
                <w:rFonts w:cstheme="minorHAnsi"/>
              </w:rPr>
            </w:pPr>
            <w:r w:rsidRPr="0080063E">
              <w:rPr>
                <w:rFonts w:cstheme="minorHAnsi"/>
                <w:color w:val="000000"/>
              </w:rPr>
              <w:t>-</w:t>
            </w:r>
          </w:p>
        </w:tc>
        <w:tc>
          <w:tcPr>
            <w:tcW w:w="1178" w:type="dxa"/>
            <w:tcMar>
              <w:left w:w="0" w:type="dxa"/>
            </w:tcMar>
            <w:vAlign w:val="bottom"/>
          </w:tcPr>
          <w:p w14:paraId="34821CC4" w14:textId="77777777" w:rsidR="00923578" w:rsidRPr="0080063E" w:rsidRDefault="00923578" w:rsidP="00923578">
            <w:pPr>
              <w:rPr>
                <w:rFonts w:cstheme="minorHAnsi"/>
              </w:rPr>
            </w:pPr>
            <w:r w:rsidRPr="0080063E">
              <w:rPr>
                <w:rFonts w:ascii="Calibri" w:hAnsi="Calibri" w:cs="Calibri"/>
                <w:color w:val="000000"/>
              </w:rPr>
              <w:t>0.005</w:t>
            </w:r>
          </w:p>
        </w:tc>
        <w:tc>
          <w:tcPr>
            <w:tcW w:w="1067" w:type="dxa"/>
            <w:vAlign w:val="bottom"/>
          </w:tcPr>
          <w:p w14:paraId="7E9660EB" w14:textId="77777777" w:rsidR="00923578" w:rsidRPr="0080063E" w:rsidRDefault="00923578" w:rsidP="00923578">
            <w:pPr>
              <w:rPr>
                <w:rFonts w:cstheme="minorHAnsi"/>
              </w:rPr>
            </w:pPr>
            <w:r w:rsidRPr="0080063E">
              <w:rPr>
                <w:rFonts w:ascii="Calibri" w:hAnsi="Calibri" w:cs="Calibri"/>
                <w:color w:val="000000"/>
              </w:rPr>
              <w:t>0.034</w:t>
            </w:r>
          </w:p>
        </w:tc>
        <w:tc>
          <w:tcPr>
            <w:tcW w:w="1954" w:type="dxa"/>
            <w:vAlign w:val="bottom"/>
          </w:tcPr>
          <w:p w14:paraId="6A110FC7" w14:textId="77777777" w:rsidR="00923578" w:rsidRPr="0080063E" w:rsidRDefault="00923578" w:rsidP="00923578">
            <w:pPr>
              <w:rPr>
                <w:rFonts w:cstheme="minorHAnsi"/>
              </w:rPr>
            </w:pPr>
            <w:r w:rsidRPr="0080063E">
              <w:rPr>
                <w:rFonts w:ascii="Calibri" w:hAnsi="Calibri" w:cs="Calibri"/>
                <w:color w:val="000000"/>
              </w:rPr>
              <w:t xml:space="preserve"> [-0.061, 0.072] </w:t>
            </w:r>
          </w:p>
        </w:tc>
        <w:tc>
          <w:tcPr>
            <w:tcW w:w="355" w:type="dxa"/>
            <w:tcMar>
              <w:left w:w="0" w:type="dxa"/>
              <w:right w:w="0" w:type="dxa"/>
            </w:tcMar>
            <w:vAlign w:val="center"/>
          </w:tcPr>
          <w:p w14:paraId="2B97419A" w14:textId="77777777" w:rsidR="00923578" w:rsidRPr="0080063E" w:rsidRDefault="00923578" w:rsidP="00923578">
            <w:pPr>
              <w:jc w:val="right"/>
              <w:rPr>
                <w:rFonts w:cstheme="minorHAnsi"/>
              </w:rPr>
            </w:pPr>
          </w:p>
        </w:tc>
        <w:tc>
          <w:tcPr>
            <w:tcW w:w="889" w:type="dxa"/>
            <w:tcMar>
              <w:left w:w="0" w:type="dxa"/>
            </w:tcMar>
          </w:tcPr>
          <w:p w14:paraId="64BC7188" w14:textId="0C4D959B" w:rsidR="00923578" w:rsidRPr="0080063E" w:rsidRDefault="00923578" w:rsidP="00923578">
            <w:pPr>
              <w:rPr>
                <w:rFonts w:cstheme="minorHAnsi"/>
              </w:rPr>
            </w:pPr>
            <w:r w:rsidRPr="0080063E">
              <w:t>0.881</w:t>
            </w:r>
          </w:p>
        </w:tc>
      </w:tr>
      <w:tr w:rsidR="00923578" w:rsidRPr="0080063E" w14:paraId="33068784" w14:textId="77777777" w:rsidTr="00550201">
        <w:trPr>
          <w:trHeight w:val="243"/>
        </w:trPr>
        <w:tc>
          <w:tcPr>
            <w:tcW w:w="3507" w:type="dxa"/>
          </w:tcPr>
          <w:p w14:paraId="6E998489" w14:textId="77777777" w:rsidR="00923578" w:rsidRPr="0080063E" w:rsidRDefault="00923578" w:rsidP="00923578">
            <w:pPr>
              <w:rPr>
                <w:rFonts w:cstheme="minorHAnsi"/>
              </w:rPr>
            </w:pPr>
            <w:r w:rsidRPr="0080063E">
              <w:rPr>
                <w:rFonts w:cstheme="minorHAnsi"/>
              </w:rPr>
              <w:t>Age</w:t>
            </w:r>
            <w:r w:rsidRPr="0080063E">
              <w:rPr>
                <w:rFonts w:cstheme="minorHAnsi"/>
                <w:vertAlign w:val="superscript"/>
              </w:rPr>
              <w:t>2</w:t>
            </w:r>
          </w:p>
        </w:tc>
        <w:tc>
          <w:tcPr>
            <w:tcW w:w="293" w:type="dxa"/>
            <w:tcMar>
              <w:left w:w="0" w:type="dxa"/>
              <w:right w:w="0" w:type="dxa"/>
            </w:tcMar>
            <w:vAlign w:val="bottom"/>
          </w:tcPr>
          <w:p w14:paraId="127E6532" w14:textId="77777777" w:rsidR="00923578" w:rsidRPr="0080063E" w:rsidRDefault="00923578" w:rsidP="00923578">
            <w:pPr>
              <w:jc w:val="right"/>
              <w:rPr>
                <w:rFonts w:cstheme="minorHAnsi"/>
              </w:rPr>
            </w:pPr>
            <w:r w:rsidRPr="0080063E">
              <w:rPr>
                <w:rFonts w:cstheme="minorHAnsi"/>
              </w:rPr>
              <w:t>-</w:t>
            </w:r>
          </w:p>
        </w:tc>
        <w:tc>
          <w:tcPr>
            <w:tcW w:w="1178" w:type="dxa"/>
            <w:tcMar>
              <w:left w:w="0" w:type="dxa"/>
            </w:tcMar>
            <w:vAlign w:val="bottom"/>
          </w:tcPr>
          <w:p w14:paraId="15FCF886" w14:textId="77777777" w:rsidR="00923578" w:rsidRPr="0080063E" w:rsidRDefault="00923578" w:rsidP="00923578">
            <w:pPr>
              <w:rPr>
                <w:rFonts w:cstheme="minorHAnsi"/>
              </w:rPr>
            </w:pPr>
            <w:r w:rsidRPr="0080063E">
              <w:rPr>
                <w:rFonts w:ascii="Calibri" w:hAnsi="Calibri" w:cs="Calibri"/>
                <w:color w:val="000000"/>
              </w:rPr>
              <w:t>0.001</w:t>
            </w:r>
          </w:p>
        </w:tc>
        <w:tc>
          <w:tcPr>
            <w:tcW w:w="1067" w:type="dxa"/>
            <w:vAlign w:val="bottom"/>
          </w:tcPr>
          <w:p w14:paraId="24D6D97D" w14:textId="77777777" w:rsidR="00923578" w:rsidRPr="0080063E" w:rsidRDefault="00923578" w:rsidP="00923578">
            <w:pPr>
              <w:rPr>
                <w:rFonts w:cstheme="minorHAnsi"/>
              </w:rPr>
            </w:pPr>
            <w:r w:rsidRPr="0080063E">
              <w:rPr>
                <w:rFonts w:ascii="Calibri" w:hAnsi="Calibri" w:cs="Calibri"/>
                <w:color w:val="000000"/>
              </w:rPr>
              <w:t>0.032</w:t>
            </w:r>
          </w:p>
        </w:tc>
        <w:tc>
          <w:tcPr>
            <w:tcW w:w="1954" w:type="dxa"/>
            <w:vAlign w:val="bottom"/>
          </w:tcPr>
          <w:p w14:paraId="61625BB6" w14:textId="77777777" w:rsidR="00923578" w:rsidRPr="0080063E" w:rsidRDefault="00923578" w:rsidP="00923578">
            <w:pPr>
              <w:rPr>
                <w:rFonts w:cstheme="minorHAnsi"/>
              </w:rPr>
            </w:pPr>
            <w:r w:rsidRPr="0080063E">
              <w:rPr>
                <w:rFonts w:ascii="Calibri" w:hAnsi="Calibri" w:cs="Calibri"/>
                <w:color w:val="000000"/>
              </w:rPr>
              <w:t xml:space="preserve"> [-0.064, 0.062] </w:t>
            </w:r>
          </w:p>
        </w:tc>
        <w:tc>
          <w:tcPr>
            <w:tcW w:w="355" w:type="dxa"/>
            <w:tcMar>
              <w:left w:w="0" w:type="dxa"/>
              <w:right w:w="0" w:type="dxa"/>
            </w:tcMar>
            <w:vAlign w:val="center"/>
          </w:tcPr>
          <w:p w14:paraId="15654404" w14:textId="77777777" w:rsidR="00923578" w:rsidRPr="0080063E" w:rsidRDefault="00923578" w:rsidP="00923578">
            <w:pPr>
              <w:jc w:val="right"/>
              <w:rPr>
                <w:rFonts w:cstheme="minorHAnsi"/>
              </w:rPr>
            </w:pPr>
          </w:p>
        </w:tc>
        <w:tc>
          <w:tcPr>
            <w:tcW w:w="889" w:type="dxa"/>
            <w:tcMar>
              <w:left w:w="0" w:type="dxa"/>
            </w:tcMar>
          </w:tcPr>
          <w:p w14:paraId="68EEFA55" w14:textId="17710CEA" w:rsidR="00923578" w:rsidRPr="0080063E" w:rsidRDefault="00923578" w:rsidP="00923578">
            <w:pPr>
              <w:rPr>
                <w:rFonts w:cstheme="minorHAnsi"/>
              </w:rPr>
            </w:pPr>
            <w:r w:rsidRPr="0080063E">
              <w:t>0.974</w:t>
            </w:r>
          </w:p>
        </w:tc>
      </w:tr>
      <w:tr w:rsidR="00923578" w:rsidRPr="0080063E" w14:paraId="3A8ACF20" w14:textId="77777777" w:rsidTr="00B20E30">
        <w:trPr>
          <w:trHeight w:val="229"/>
        </w:trPr>
        <w:tc>
          <w:tcPr>
            <w:tcW w:w="3507" w:type="dxa"/>
          </w:tcPr>
          <w:p w14:paraId="1C89975D" w14:textId="3F95C07B" w:rsidR="00923578" w:rsidRPr="0080063E" w:rsidRDefault="00923578" w:rsidP="00923578">
            <w:pPr>
              <w:rPr>
                <w:rFonts w:cstheme="minorHAnsi"/>
              </w:rPr>
            </w:pPr>
            <w:r w:rsidRPr="0080063E">
              <w:rPr>
                <w:rFonts w:cstheme="minorHAnsi"/>
              </w:rPr>
              <w:t xml:space="preserve">Relationship Status </w:t>
            </w:r>
            <w:r w:rsidR="00E57A82" w:rsidRPr="0080063E">
              <w:rPr>
                <w:rFonts w:cstheme="minorHAnsi"/>
                <w:vertAlign w:val="superscript"/>
              </w:rPr>
              <w:t>a</w:t>
            </w:r>
          </w:p>
        </w:tc>
        <w:tc>
          <w:tcPr>
            <w:tcW w:w="293" w:type="dxa"/>
            <w:tcMar>
              <w:left w:w="0" w:type="dxa"/>
              <w:right w:w="0" w:type="dxa"/>
            </w:tcMar>
            <w:vAlign w:val="bottom"/>
          </w:tcPr>
          <w:p w14:paraId="65809E67" w14:textId="77777777" w:rsidR="00923578" w:rsidRPr="0080063E" w:rsidRDefault="00923578" w:rsidP="00923578">
            <w:pPr>
              <w:jc w:val="right"/>
              <w:rPr>
                <w:rFonts w:cstheme="minorHAnsi"/>
              </w:rPr>
            </w:pPr>
          </w:p>
        </w:tc>
        <w:tc>
          <w:tcPr>
            <w:tcW w:w="1178" w:type="dxa"/>
            <w:tcMar>
              <w:left w:w="0" w:type="dxa"/>
            </w:tcMar>
            <w:vAlign w:val="bottom"/>
          </w:tcPr>
          <w:p w14:paraId="1249CA89" w14:textId="77777777" w:rsidR="00923578" w:rsidRPr="0080063E" w:rsidRDefault="00923578" w:rsidP="00923578">
            <w:pPr>
              <w:rPr>
                <w:rFonts w:cstheme="minorHAnsi"/>
              </w:rPr>
            </w:pPr>
            <w:r w:rsidRPr="0080063E">
              <w:rPr>
                <w:rFonts w:ascii="Calibri" w:hAnsi="Calibri" w:cs="Calibri"/>
                <w:color w:val="000000"/>
              </w:rPr>
              <w:t>0.008</w:t>
            </w:r>
          </w:p>
        </w:tc>
        <w:tc>
          <w:tcPr>
            <w:tcW w:w="1067" w:type="dxa"/>
            <w:vAlign w:val="bottom"/>
          </w:tcPr>
          <w:p w14:paraId="33EB9993" w14:textId="77777777" w:rsidR="00923578" w:rsidRPr="0080063E" w:rsidRDefault="00923578" w:rsidP="00923578">
            <w:pPr>
              <w:rPr>
                <w:rFonts w:cstheme="minorHAnsi"/>
              </w:rPr>
            </w:pPr>
            <w:r w:rsidRPr="0080063E">
              <w:rPr>
                <w:rFonts w:ascii="Calibri" w:hAnsi="Calibri" w:cs="Calibri"/>
                <w:color w:val="000000"/>
              </w:rPr>
              <w:t>0.006</w:t>
            </w:r>
          </w:p>
        </w:tc>
        <w:tc>
          <w:tcPr>
            <w:tcW w:w="1954" w:type="dxa"/>
            <w:vAlign w:val="bottom"/>
          </w:tcPr>
          <w:p w14:paraId="706F71E5" w14:textId="77777777" w:rsidR="00923578" w:rsidRPr="0080063E" w:rsidRDefault="00923578" w:rsidP="00923578">
            <w:pPr>
              <w:rPr>
                <w:rFonts w:cstheme="minorHAnsi"/>
              </w:rPr>
            </w:pPr>
            <w:r w:rsidRPr="0080063E">
              <w:rPr>
                <w:rFonts w:ascii="Calibri" w:hAnsi="Calibri" w:cs="Calibri"/>
                <w:color w:val="000000"/>
              </w:rPr>
              <w:t xml:space="preserve"> [-0.004, 0.020] </w:t>
            </w:r>
          </w:p>
        </w:tc>
        <w:tc>
          <w:tcPr>
            <w:tcW w:w="355" w:type="dxa"/>
            <w:tcMar>
              <w:left w:w="0" w:type="dxa"/>
              <w:right w:w="0" w:type="dxa"/>
            </w:tcMar>
            <w:vAlign w:val="center"/>
          </w:tcPr>
          <w:p w14:paraId="7E7141B1" w14:textId="262DDEAB" w:rsidR="00923578" w:rsidRPr="0080063E" w:rsidRDefault="00923578" w:rsidP="00923578">
            <w:pPr>
              <w:jc w:val="right"/>
              <w:rPr>
                <w:rFonts w:cstheme="minorHAnsi"/>
              </w:rPr>
            </w:pPr>
            <w:r w:rsidRPr="0080063E">
              <w:rPr>
                <w:rFonts w:cstheme="minorHAnsi"/>
                <w:color w:val="000000"/>
              </w:rPr>
              <w:t> </w:t>
            </w:r>
          </w:p>
        </w:tc>
        <w:tc>
          <w:tcPr>
            <w:tcW w:w="889" w:type="dxa"/>
            <w:tcMar>
              <w:left w:w="0" w:type="dxa"/>
            </w:tcMar>
          </w:tcPr>
          <w:p w14:paraId="59F22BE5" w14:textId="670929EC" w:rsidR="00923578" w:rsidRPr="0080063E" w:rsidRDefault="00923578" w:rsidP="00923578">
            <w:pPr>
              <w:rPr>
                <w:rFonts w:cstheme="minorHAnsi"/>
              </w:rPr>
            </w:pPr>
            <w:r w:rsidRPr="0080063E">
              <w:t>0.202</w:t>
            </w:r>
          </w:p>
        </w:tc>
      </w:tr>
      <w:tr w:rsidR="00923578" w:rsidRPr="0080063E" w14:paraId="564997DA" w14:textId="77777777" w:rsidTr="00550201">
        <w:trPr>
          <w:trHeight w:val="243"/>
        </w:trPr>
        <w:tc>
          <w:tcPr>
            <w:tcW w:w="3507" w:type="dxa"/>
          </w:tcPr>
          <w:p w14:paraId="7A38DDC8" w14:textId="77777777" w:rsidR="00923578" w:rsidRPr="0080063E" w:rsidRDefault="00923578" w:rsidP="00923578">
            <w:pPr>
              <w:rPr>
                <w:rFonts w:cstheme="minorHAnsi"/>
              </w:rPr>
            </w:pPr>
            <w:r w:rsidRPr="0080063E">
              <w:rPr>
                <w:rFonts w:cstheme="minorHAnsi"/>
              </w:rPr>
              <w:t>Time Watching TV</w:t>
            </w:r>
          </w:p>
        </w:tc>
        <w:tc>
          <w:tcPr>
            <w:tcW w:w="293" w:type="dxa"/>
            <w:tcMar>
              <w:left w:w="0" w:type="dxa"/>
              <w:right w:w="0" w:type="dxa"/>
            </w:tcMar>
            <w:vAlign w:val="bottom"/>
          </w:tcPr>
          <w:p w14:paraId="72A135B8" w14:textId="77777777" w:rsidR="00923578" w:rsidRPr="0080063E" w:rsidRDefault="00923578" w:rsidP="00923578">
            <w:pPr>
              <w:jc w:val="right"/>
              <w:rPr>
                <w:rFonts w:cstheme="minorHAnsi"/>
              </w:rPr>
            </w:pPr>
          </w:p>
        </w:tc>
        <w:tc>
          <w:tcPr>
            <w:tcW w:w="1178" w:type="dxa"/>
            <w:tcMar>
              <w:left w:w="0" w:type="dxa"/>
            </w:tcMar>
            <w:vAlign w:val="bottom"/>
          </w:tcPr>
          <w:p w14:paraId="2D96BB9F" w14:textId="77777777" w:rsidR="00923578" w:rsidRPr="0080063E" w:rsidRDefault="00923578" w:rsidP="00923578">
            <w:pPr>
              <w:rPr>
                <w:rFonts w:cstheme="minorHAnsi"/>
              </w:rPr>
            </w:pPr>
            <w:r w:rsidRPr="0080063E">
              <w:rPr>
                <w:rFonts w:ascii="Calibri" w:hAnsi="Calibri" w:cs="Calibri"/>
                <w:color w:val="000000"/>
              </w:rPr>
              <w:t>0.052</w:t>
            </w:r>
          </w:p>
        </w:tc>
        <w:tc>
          <w:tcPr>
            <w:tcW w:w="1067" w:type="dxa"/>
            <w:vAlign w:val="bottom"/>
          </w:tcPr>
          <w:p w14:paraId="0AA88C45" w14:textId="77777777" w:rsidR="00923578" w:rsidRPr="0080063E" w:rsidRDefault="00923578" w:rsidP="00923578">
            <w:pPr>
              <w:rPr>
                <w:rFonts w:cstheme="minorHAnsi"/>
              </w:rPr>
            </w:pPr>
            <w:r w:rsidRPr="0080063E">
              <w:rPr>
                <w:rFonts w:ascii="Calibri" w:hAnsi="Calibri" w:cs="Calibri"/>
                <w:color w:val="000000"/>
              </w:rPr>
              <w:t>0.006</w:t>
            </w:r>
          </w:p>
        </w:tc>
        <w:tc>
          <w:tcPr>
            <w:tcW w:w="1954" w:type="dxa"/>
            <w:vAlign w:val="bottom"/>
          </w:tcPr>
          <w:p w14:paraId="7F19EDCF" w14:textId="77777777" w:rsidR="00923578" w:rsidRPr="0080063E" w:rsidRDefault="00923578" w:rsidP="00923578">
            <w:pPr>
              <w:rPr>
                <w:rFonts w:cstheme="minorHAnsi"/>
              </w:rPr>
            </w:pPr>
            <w:r w:rsidRPr="0080063E">
              <w:rPr>
                <w:rFonts w:ascii="Calibri" w:hAnsi="Calibri" w:cs="Calibri"/>
                <w:color w:val="000000"/>
              </w:rPr>
              <w:t xml:space="preserve"> [ 0.040, 0.064] </w:t>
            </w:r>
          </w:p>
        </w:tc>
        <w:tc>
          <w:tcPr>
            <w:tcW w:w="355" w:type="dxa"/>
            <w:tcMar>
              <w:left w:w="0" w:type="dxa"/>
              <w:right w:w="0" w:type="dxa"/>
            </w:tcMar>
            <w:vAlign w:val="center"/>
          </w:tcPr>
          <w:p w14:paraId="20C507A0" w14:textId="77777777" w:rsidR="00923578" w:rsidRPr="0080063E" w:rsidRDefault="00923578" w:rsidP="00923578">
            <w:pPr>
              <w:jc w:val="right"/>
              <w:rPr>
                <w:rFonts w:cstheme="minorHAnsi"/>
              </w:rPr>
            </w:pPr>
            <w:r w:rsidRPr="0080063E">
              <w:rPr>
                <w:rFonts w:cstheme="minorHAnsi"/>
                <w:color w:val="000000"/>
              </w:rPr>
              <w:t>&lt; </w:t>
            </w:r>
          </w:p>
        </w:tc>
        <w:tc>
          <w:tcPr>
            <w:tcW w:w="889" w:type="dxa"/>
            <w:tcMar>
              <w:left w:w="0" w:type="dxa"/>
            </w:tcMar>
            <w:vAlign w:val="bottom"/>
          </w:tcPr>
          <w:p w14:paraId="41C24E7B" w14:textId="659A366C" w:rsidR="00923578" w:rsidRPr="0080063E" w:rsidRDefault="00923578" w:rsidP="00923578">
            <w:pPr>
              <w:rPr>
                <w:rFonts w:cstheme="minorHAnsi"/>
              </w:rPr>
            </w:pPr>
            <w:r w:rsidRPr="0080063E">
              <w:rPr>
                <w:rFonts w:ascii="Calibri" w:hAnsi="Calibri" w:cs="Calibri"/>
                <w:color w:val="000000"/>
              </w:rPr>
              <w:t>0.001</w:t>
            </w:r>
          </w:p>
        </w:tc>
      </w:tr>
      <w:tr w:rsidR="00923578" w:rsidRPr="0080063E" w14:paraId="35037A10" w14:textId="77777777" w:rsidTr="00550201">
        <w:trPr>
          <w:trHeight w:val="243"/>
        </w:trPr>
        <w:tc>
          <w:tcPr>
            <w:tcW w:w="3507" w:type="dxa"/>
          </w:tcPr>
          <w:p w14:paraId="605377DC" w14:textId="77777777" w:rsidR="00923578" w:rsidRPr="0080063E" w:rsidRDefault="00923578" w:rsidP="00923578">
            <w:pPr>
              <w:rPr>
                <w:rFonts w:cstheme="minorHAnsi"/>
              </w:rPr>
            </w:pPr>
            <w:r w:rsidRPr="0080063E">
              <w:rPr>
                <w:rFonts w:cstheme="minorHAnsi"/>
              </w:rPr>
              <w:t xml:space="preserve">Time on </w:t>
            </w:r>
            <w:proofErr w:type="gramStart"/>
            <w:r w:rsidRPr="0080063E">
              <w:rPr>
                <w:rFonts w:cstheme="minorHAnsi"/>
              </w:rPr>
              <w:t>Social Media</w:t>
            </w:r>
            <w:proofErr w:type="gramEnd"/>
          </w:p>
        </w:tc>
        <w:tc>
          <w:tcPr>
            <w:tcW w:w="293" w:type="dxa"/>
            <w:tcMar>
              <w:left w:w="0" w:type="dxa"/>
              <w:right w:w="0" w:type="dxa"/>
            </w:tcMar>
            <w:vAlign w:val="bottom"/>
          </w:tcPr>
          <w:p w14:paraId="7D2A21D0" w14:textId="77777777" w:rsidR="00923578" w:rsidRPr="0080063E" w:rsidRDefault="00923578" w:rsidP="00923578">
            <w:pPr>
              <w:jc w:val="right"/>
              <w:rPr>
                <w:rFonts w:cstheme="minorHAnsi"/>
              </w:rPr>
            </w:pPr>
          </w:p>
        </w:tc>
        <w:tc>
          <w:tcPr>
            <w:tcW w:w="1178" w:type="dxa"/>
            <w:tcMar>
              <w:left w:w="0" w:type="dxa"/>
            </w:tcMar>
            <w:vAlign w:val="bottom"/>
          </w:tcPr>
          <w:p w14:paraId="5460222C" w14:textId="77777777" w:rsidR="00923578" w:rsidRPr="0080063E" w:rsidRDefault="00923578" w:rsidP="00923578">
            <w:pPr>
              <w:rPr>
                <w:rFonts w:cstheme="minorHAnsi"/>
              </w:rPr>
            </w:pPr>
            <w:r w:rsidRPr="0080063E">
              <w:rPr>
                <w:rFonts w:ascii="Calibri" w:hAnsi="Calibri" w:cs="Calibri"/>
                <w:color w:val="000000"/>
              </w:rPr>
              <w:t>0.148</w:t>
            </w:r>
          </w:p>
        </w:tc>
        <w:tc>
          <w:tcPr>
            <w:tcW w:w="1067" w:type="dxa"/>
            <w:vAlign w:val="bottom"/>
          </w:tcPr>
          <w:p w14:paraId="070BC456" w14:textId="77777777" w:rsidR="00923578" w:rsidRPr="0080063E" w:rsidRDefault="00923578" w:rsidP="00923578">
            <w:pPr>
              <w:rPr>
                <w:rFonts w:cstheme="minorHAnsi"/>
              </w:rPr>
            </w:pPr>
            <w:r w:rsidRPr="0080063E">
              <w:rPr>
                <w:rFonts w:ascii="Calibri" w:hAnsi="Calibri" w:cs="Calibri"/>
                <w:color w:val="000000"/>
              </w:rPr>
              <w:t>0.006</w:t>
            </w:r>
          </w:p>
        </w:tc>
        <w:tc>
          <w:tcPr>
            <w:tcW w:w="1954" w:type="dxa"/>
            <w:vAlign w:val="bottom"/>
          </w:tcPr>
          <w:p w14:paraId="6977BC41" w14:textId="77777777" w:rsidR="00923578" w:rsidRPr="0080063E" w:rsidRDefault="00923578" w:rsidP="00923578">
            <w:pPr>
              <w:rPr>
                <w:rFonts w:cstheme="minorHAnsi"/>
              </w:rPr>
            </w:pPr>
            <w:r w:rsidRPr="0080063E">
              <w:rPr>
                <w:rFonts w:ascii="Calibri" w:hAnsi="Calibri" w:cs="Calibri"/>
                <w:color w:val="000000"/>
              </w:rPr>
              <w:t xml:space="preserve"> [ 0.136, 0.160] </w:t>
            </w:r>
          </w:p>
        </w:tc>
        <w:tc>
          <w:tcPr>
            <w:tcW w:w="355" w:type="dxa"/>
            <w:tcMar>
              <w:left w:w="0" w:type="dxa"/>
              <w:right w:w="0" w:type="dxa"/>
            </w:tcMar>
            <w:vAlign w:val="center"/>
          </w:tcPr>
          <w:p w14:paraId="317DFF7A" w14:textId="77777777" w:rsidR="00923578" w:rsidRPr="0080063E" w:rsidRDefault="00923578" w:rsidP="00923578">
            <w:pPr>
              <w:jc w:val="right"/>
              <w:rPr>
                <w:rFonts w:cstheme="minorHAnsi"/>
              </w:rPr>
            </w:pPr>
            <w:r w:rsidRPr="0080063E">
              <w:rPr>
                <w:rFonts w:cstheme="minorHAnsi"/>
                <w:color w:val="000000"/>
              </w:rPr>
              <w:t>&lt; </w:t>
            </w:r>
          </w:p>
        </w:tc>
        <w:tc>
          <w:tcPr>
            <w:tcW w:w="889" w:type="dxa"/>
            <w:tcMar>
              <w:left w:w="0" w:type="dxa"/>
            </w:tcMar>
            <w:vAlign w:val="bottom"/>
          </w:tcPr>
          <w:p w14:paraId="49BEBA72" w14:textId="6826B874" w:rsidR="00923578" w:rsidRPr="0080063E" w:rsidRDefault="00923578" w:rsidP="00923578">
            <w:pPr>
              <w:rPr>
                <w:rFonts w:cstheme="minorHAnsi"/>
              </w:rPr>
            </w:pPr>
            <w:r w:rsidRPr="0080063E">
              <w:rPr>
                <w:rFonts w:ascii="Calibri" w:hAnsi="Calibri" w:cs="Calibri"/>
                <w:color w:val="000000"/>
              </w:rPr>
              <w:t>0.001</w:t>
            </w:r>
          </w:p>
        </w:tc>
      </w:tr>
      <w:tr w:rsidR="00923578" w:rsidRPr="0080063E" w14:paraId="695D09FD" w14:textId="77777777" w:rsidTr="00B20E30">
        <w:trPr>
          <w:trHeight w:val="243"/>
        </w:trPr>
        <w:tc>
          <w:tcPr>
            <w:tcW w:w="3507" w:type="dxa"/>
          </w:tcPr>
          <w:p w14:paraId="616E78B3" w14:textId="77777777" w:rsidR="00923578" w:rsidRPr="0080063E" w:rsidRDefault="00923578" w:rsidP="00923578">
            <w:pPr>
              <w:rPr>
                <w:rFonts w:cstheme="minorHAnsi"/>
              </w:rPr>
            </w:pPr>
            <w:r w:rsidRPr="0080063E">
              <w:rPr>
                <w:rFonts w:cstheme="minorHAnsi"/>
              </w:rPr>
              <w:t>Self-assessed Attractiveness</w:t>
            </w:r>
          </w:p>
        </w:tc>
        <w:tc>
          <w:tcPr>
            <w:tcW w:w="293" w:type="dxa"/>
            <w:tcMar>
              <w:left w:w="0" w:type="dxa"/>
              <w:right w:w="0" w:type="dxa"/>
            </w:tcMar>
            <w:vAlign w:val="bottom"/>
          </w:tcPr>
          <w:p w14:paraId="66195067" w14:textId="77777777" w:rsidR="00923578" w:rsidRPr="0080063E" w:rsidRDefault="00923578" w:rsidP="00923578">
            <w:pPr>
              <w:jc w:val="right"/>
              <w:rPr>
                <w:rFonts w:cstheme="minorHAnsi"/>
              </w:rPr>
            </w:pPr>
          </w:p>
        </w:tc>
        <w:tc>
          <w:tcPr>
            <w:tcW w:w="1178" w:type="dxa"/>
            <w:tcMar>
              <w:left w:w="0" w:type="dxa"/>
            </w:tcMar>
            <w:vAlign w:val="bottom"/>
          </w:tcPr>
          <w:p w14:paraId="742E7667" w14:textId="77777777" w:rsidR="00923578" w:rsidRPr="0080063E" w:rsidRDefault="00923578" w:rsidP="00923578">
            <w:pPr>
              <w:rPr>
                <w:rFonts w:cstheme="minorHAnsi"/>
              </w:rPr>
            </w:pPr>
            <w:r w:rsidRPr="0080063E">
              <w:rPr>
                <w:rFonts w:ascii="Calibri" w:hAnsi="Calibri" w:cs="Calibri"/>
                <w:color w:val="000000"/>
              </w:rPr>
              <w:t>0.110</w:t>
            </w:r>
          </w:p>
        </w:tc>
        <w:tc>
          <w:tcPr>
            <w:tcW w:w="1067" w:type="dxa"/>
            <w:vAlign w:val="bottom"/>
          </w:tcPr>
          <w:p w14:paraId="35813857" w14:textId="77777777" w:rsidR="00923578" w:rsidRPr="0080063E" w:rsidRDefault="00923578" w:rsidP="00923578">
            <w:pPr>
              <w:rPr>
                <w:rFonts w:cstheme="minorHAnsi"/>
              </w:rPr>
            </w:pPr>
            <w:r w:rsidRPr="0080063E">
              <w:rPr>
                <w:rFonts w:ascii="Calibri" w:hAnsi="Calibri" w:cs="Calibri"/>
                <w:color w:val="000000"/>
              </w:rPr>
              <w:t>0.006</w:t>
            </w:r>
          </w:p>
        </w:tc>
        <w:tc>
          <w:tcPr>
            <w:tcW w:w="1954" w:type="dxa"/>
            <w:vAlign w:val="bottom"/>
          </w:tcPr>
          <w:p w14:paraId="395B433D" w14:textId="77777777" w:rsidR="00923578" w:rsidRPr="0080063E" w:rsidRDefault="00923578" w:rsidP="00923578">
            <w:pPr>
              <w:rPr>
                <w:rFonts w:cstheme="minorHAnsi"/>
              </w:rPr>
            </w:pPr>
            <w:r w:rsidRPr="0080063E">
              <w:rPr>
                <w:rFonts w:ascii="Calibri" w:hAnsi="Calibri" w:cs="Calibri"/>
                <w:color w:val="000000"/>
              </w:rPr>
              <w:t xml:space="preserve"> [ 0.099, 0.122] </w:t>
            </w:r>
          </w:p>
        </w:tc>
        <w:tc>
          <w:tcPr>
            <w:tcW w:w="355" w:type="dxa"/>
            <w:tcMar>
              <w:left w:w="0" w:type="dxa"/>
              <w:right w:w="0" w:type="dxa"/>
            </w:tcMar>
            <w:vAlign w:val="center"/>
          </w:tcPr>
          <w:p w14:paraId="7D2F48A2" w14:textId="3B96E076" w:rsidR="00923578" w:rsidRPr="0080063E" w:rsidRDefault="00923578" w:rsidP="00923578">
            <w:pPr>
              <w:jc w:val="right"/>
              <w:rPr>
                <w:rFonts w:cstheme="minorHAnsi"/>
              </w:rPr>
            </w:pPr>
            <w:r w:rsidRPr="0080063E">
              <w:rPr>
                <w:rFonts w:cstheme="minorHAnsi"/>
                <w:color w:val="000000"/>
              </w:rPr>
              <w:t>&lt; </w:t>
            </w:r>
          </w:p>
        </w:tc>
        <w:tc>
          <w:tcPr>
            <w:tcW w:w="889" w:type="dxa"/>
            <w:tcMar>
              <w:left w:w="0" w:type="dxa"/>
            </w:tcMar>
            <w:vAlign w:val="bottom"/>
          </w:tcPr>
          <w:p w14:paraId="1A026803" w14:textId="307F3792" w:rsidR="00923578" w:rsidRPr="0080063E" w:rsidRDefault="00923578" w:rsidP="00923578">
            <w:pPr>
              <w:rPr>
                <w:rFonts w:cstheme="minorHAnsi"/>
              </w:rPr>
            </w:pPr>
            <w:r w:rsidRPr="0080063E">
              <w:rPr>
                <w:rFonts w:ascii="Calibri" w:hAnsi="Calibri" w:cs="Calibri"/>
                <w:color w:val="000000"/>
              </w:rPr>
              <w:t>0.001</w:t>
            </w:r>
          </w:p>
        </w:tc>
      </w:tr>
      <w:tr w:rsidR="00923578" w:rsidRPr="0080063E" w14:paraId="6F00AFC5" w14:textId="77777777" w:rsidTr="00B20E30">
        <w:trPr>
          <w:trHeight w:val="243"/>
        </w:trPr>
        <w:tc>
          <w:tcPr>
            <w:tcW w:w="3507" w:type="dxa"/>
          </w:tcPr>
          <w:p w14:paraId="31551304" w14:textId="77777777" w:rsidR="00923578" w:rsidRPr="0080063E" w:rsidRDefault="00923578" w:rsidP="00923578">
            <w:pPr>
              <w:rPr>
                <w:rFonts w:cstheme="minorHAnsi"/>
              </w:rPr>
            </w:pPr>
            <w:r w:rsidRPr="0080063E">
              <w:rPr>
                <w:rFonts w:cstheme="minorHAnsi"/>
              </w:rPr>
              <w:t>Individualism</w:t>
            </w:r>
          </w:p>
        </w:tc>
        <w:tc>
          <w:tcPr>
            <w:tcW w:w="293" w:type="dxa"/>
            <w:tcMar>
              <w:left w:w="0" w:type="dxa"/>
              <w:right w:w="0" w:type="dxa"/>
            </w:tcMar>
            <w:vAlign w:val="bottom"/>
          </w:tcPr>
          <w:p w14:paraId="27C74DB5" w14:textId="77777777" w:rsidR="00923578" w:rsidRPr="0080063E" w:rsidRDefault="00923578" w:rsidP="00923578">
            <w:pPr>
              <w:jc w:val="right"/>
              <w:rPr>
                <w:rFonts w:cstheme="minorHAnsi"/>
              </w:rPr>
            </w:pPr>
          </w:p>
        </w:tc>
        <w:tc>
          <w:tcPr>
            <w:tcW w:w="1178" w:type="dxa"/>
            <w:tcMar>
              <w:left w:w="0" w:type="dxa"/>
            </w:tcMar>
            <w:vAlign w:val="bottom"/>
          </w:tcPr>
          <w:p w14:paraId="23FCD6A6" w14:textId="77777777" w:rsidR="00923578" w:rsidRPr="0080063E" w:rsidRDefault="00923578" w:rsidP="00923578">
            <w:pPr>
              <w:rPr>
                <w:rFonts w:cstheme="minorHAnsi"/>
              </w:rPr>
            </w:pPr>
            <w:r w:rsidRPr="0080063E">
              <w:rPr>
                <w:rFonts w:ascii="Calibri" w:hAnsi="Calibri" w:cs="Calibri"/>
                <w:color w:val="000000"/>
              </w:rPr>
              <w:t>0.009</w:t>
            </w:r>
          </w:p>
        </w:tc>
        <w:tc>
          <w:tcPr>
            <w:tcW w:w="1067" w:type="dxa"/>
            <w:vAlign w:val="bottom"/>
          </w:tcPr>
          <w:p w14:paraId="35C35321" w14:textId="77777777" w:rsidR="00923578" w:rsidRPr="0080063E" w:rsidRDefault="00923578" w:rsidP="00923578">
            <w:pPr>
              <w:rPr>
                <w:rFonts w:cstheme="minorHAnsi"/>
              </w:rPr>
            </w:pPr>
            <w:r w:rsidRPr="0080063E">
              <w:rPr>
                <w:rFonts w:ascii="Calibri" w:hAnsi="Calibri" w:cs="Calibri"/>
                <w:color w:val="000000"/>
              </w:rPr>
              <w:t>0.006</w:t>
            </w:r>
          </w:p>
        </w:tc>
        <w:tc>
          <w:tcPr>
            <w:tcW w:w="1954" w:type="dxa"/>
            <w:vAlign w:val="bottom"/>
          </w:tcPr>
          <w:p w14:paraId="2158F501" w14:textId="77777777" w:rsidR="00923578" w:rsidRPr="0080063E" w:rsidRDefault="00923578" w:rsidP="00923578">
            <w:pPr>
              <w:rPr>
                <w:rFonts w:cstheme="minorHAnsi"/>
              </w:rPr>
            </w:pPr>
            <w:r w:rsidRPr="0080063E">
              <w:rPr>
                <w:rFonts w:ascii="Calibri" w:hAnsi="Calibri" w:cs="Calibri"/>
                <w:color w:val="000000"/>
              </w:rPr>
              <w:t xml:space="preserve"> [-0.002, 0.021] </w:t>
            </w:r>
          </w:p>
        </w:tc>
        <w:tc>
          <w:tcPr>
            <w:tcW w:w="355" w:type="dxa"/>
            <w:tcMar>
              <w:left w:w="0" w:type="dxa"/>
              <w:right w:w="0" w:type="dxa"/>
            </w:tcMar>
            <w:vAlign w:val="center"/>
          </w:tcPr>
          <w:p w14:paraId="6CBBDCEF" w14:textId="3B7611D5" w:rsidR="00923578" w:rsidRPr="0080063E" w:rsidRDefault="00923578" w:rsidP="00923578">
            <w:pPr>
              <w:jc w:val="right"/>
              <w:rPr>
                <w:rFonts w:cstheme="minorHAnsi"/>
              </w:rPr>
            </w:pPr>
            <w:r w:rsidRPr="0080063E">
              <w:rPr>
                <w:rFonts w:cstheme="minorHAnsi"/>
                <w:color w:val="000000"/>
              </w:rPr>
              <w:t> </w:t>
            </w:r>
          </w:p>
        </w:tc>
        <w:tc>
          <w:tcPr>
            <w:tcW w:w="889" w:type="dxa"/>
            <w:tcMar>
              <w:left w:w="0" w:type="dxa"/>
            </w:tcMar>
          </w:tcPr>
          <w:p w14:paraId="7E17B827" w14:textId="1B83B86E" w:rsidR="00923578" w:rsidRPr="0080063E" w:rsidRDefault="00923578" w:rsidP="00923578">
            <w:pPr>
              <w:rPr>
                <w:rFonts w:cstheme="minorHAnsi"/>
              </w:rPr>
            </w:pPr>
            <w:r w:rsidRPr="0080063E">
              <w:t>0.106</w:t>
            </w:r>
          </w:p>
        </w:tc>
      </w:tr>
      <w:tr w:rsidR="00923578" w:rsidRPr="0080063E" w14:paraId="34CFC59B" w14:textId="77777777" w:rsidTr="00550201">
        <w:trPr>
          <w:trHeight w:val="243"/>
        </w:trPr>
        <w:tc>
          <w:tcPr>
            <w:tcW w:w="3507" w:type="dxa"/>
          </w:tcPr>
          <w:p w14:paraId="0863FF4C" w14:textId="77777777" w:rsidR="00923578" w:rsidRPr="0080063E" w:rsidRDefault="00923578" w:rsidP="00923578">
            <w:pPr>
              <w:rPr>
                <w:rFonts w:cstheme="minorHAnsi"/>
              </w:rPr>
            </w:pPr>
            <w:r w:rsidRPr="0080063E">
              <w:rPr>
                <w:rFonts w:cstheme="minorHAnsi"/>
              </w:rPr>
              <w:t>Gender Equality</w:t>
            </w:r>
          </w:p>
        </w:tc>
        <w:tc>
          <w:tcPr>
            <w:tcW w:w="293" w:type="dxa"/>
            <w:tcMar>
              <w:left w:w="0" w:type="dxa"/>
              <w:right w:w="0" w:type="dxa"/>
            </w:tcMar>
            <w:vAlign w:val="bottom"/>
          </w:tcPr>
          <w:p w14:paraId="7F45BB48" w14:textId="77777777" w:rsidR="00923578" w:rsidRPr="0080063E" w:rsidRDefault="00923578" w:rsidP="00923578">
            <w:pPr>
              <w:jc w:val="right"/>
              <w:rPr>
                <w:rFonts w:cstheme="minorHAnsi"/>
                <w:color w:val="FF0000"/>
              </w:rPr>
            </w:pPr>
            <w:r w:rsidRPr="0080063E">
              <w:rPr>
                <w:rFonts w:cstheme="minorHAnsi"/>
                <w:color w:val="000000"/>
              </w:rPr>
              <w:t>-</w:t>
            </w:r>
          </w:p>
        </w:tc>
        <w:tc>
          <w:tcPr>
            <w:tcW w:w="1178" w:type="dxa"/>
            <w:tcMar>
              <w:left w:w="0" w:type="dxa"/>
            </w:tcMar>
            <w:vAlign w:val="bottom"/>
          </w:tcPr>
          <w:p w14:paraId="312EAD99" w14:textId="77777777" w:rsidR="00923578" w:rsidRPr="0080063E" w:rsidRDefault="00923578" w:rsidP="00923578">
            <w:pPr>
              <w:rPr>
                <w:rFonts w:cstheme="minorHAnsi"/>
              </w:rPr>
            </w:pPr>
            <w:r w:rsidRPr="0080063E">
              <w:rPr>
                <w:rFonts w:ascii="Calibri" w:hAnsi="Calibri" w:cs="Calibri"/>
                <w:color w:val="000000"/>
              </w:rPr>
              <w:t>0.121</w:t>
            </w:r>
          </w:p>
        </w:tc>
        <w:tc>
          <w:tcPr>
            <w:tcW w:w="1067" w:type="dxa"/>
            <w:vAlign w:val="bottom"/>
          </w:tcPr>
          <w:p w14:paraId="66C6848C" w14:textId="77777777" w:rsidR="00923578" w:rsidRPr="0080063E" w:rsidRDefault="00923578" w:rsidP="00923578">
            <w:pPr>
              <w:rPr>
                <w:rFonts w:cstheme="minorHAnsi"/>
              </w:rPr>
            </w:pPr>
            <w:r w:rsidRPr="0080063E">
              <w:rPr>
                <w:rFonts w:ascii="Calibri" w:hAnsi="Calibri" w:cs="Calibri"/>
                <w:color w:val="000000"/>
              </w:rPr>
              <w:t>0.006</w:t>
            </w:r>
          </w:p>
        </w:tc>
        <w:tc>
          <w:tcPr>
            <w:tcW w:w="1954" w:type="dxa"/>
            <w:vAlign w:val="bottom"/>
          </w:tcPr>
          <w:p w14:paraId="68D7D103" w14:textId="77777777" w:rsidR="00923578" w:rsidRPr="0080063E" w:rsidRDefault="00923578" w:rsidP="00923578">
            <w:pPr>
              <w:rPr>
                <w:rFonts w:cstheme="minorHAnsi"/>
              </w:rPr>
            </w:pPr>
            <w:r w:rsidRPr="0080063E">
              <w:rPr>
                <w:rFonts w:ascii="Calibri" w:hAnsi="Calibri" w:cs="Calibri"/>
                <w:color w:val="000000"/>
              </w:rPr>
              <w:t xml:space="preserve"> [-0.133, -0.109] </w:t>
            </w:r>
          </w:p>
        </w:tc>
        <w:tc>
          <w:tcPr>
            <w:tcW w:w="355" w:type="dxa"/>
            <w:tcMar>
              <w:left w:w="0" w:type="dxa"/>
              <w:right w:w="0" w:type="dxa"/>
            </w:tcMar>
            <w:vAlign w:val="center"/>
          </w:tcPr>
          <w:p w14:paraId="3A7A5E58" w14:textId="77777777" w:rsidR="00923578" w:rsidRPr="0080063E" w:rsidRDefault="00923578" w:rsidP="00923578">
            <w:pPr>
              <w:jc w:val="right"/>
              <w:rPr>
                <w:rFonts w:cstheme="minorHAnsi"/>
              </w:rPr>
            </w:pPr>
            <w:r w:rsidRPr="0080063E">
              <w:rPr>
                <w:rFonts w:cstheme="minorHAnsi"/>
                <w:color w:val="000000"/>
              </w:rPr>
              <w:t>&lt; </w:t>
            </w:r>
          </w:p>
        </w:tc>
        <w:tc>
          <w:tcPr>
            <w:tcW w:w="889" w:type="dxa"/>
            <w:tcMar>
              <w:left w:w="0" w:type="dxa"/>
            </w:tcMar>
            <w:vAlign w:val="bottom"/>
          </w:tcPr>
          <w:p w14:paraId="03823249" w14:textId="27470604" w:rsidR="00923578" w:rsidRPr="0080063E" w:rsidRDefault="00923578" w:rsidP="00923578">
            <w:pPr>
              <w:rPr>
                <w:rFonts w:cstheme="minorHAnsi"/>
              </w:rPr>
            </w:pPr>
            <w:r w:rsidRPr="0080063E">
              <w:rPr>
                <w:rFonts w:ascii="Calibri" w:hAnsi="Calibri" w:cs="Calibri"/>
                <w:color w:val="000000"/>
              </w:rPr>
              <w:t>0.001</w:t>
            </w:r>
          </w:p>
        </w:tc>
      </w:tr>
      <w:tr w:rsidR="00923578" w:rsidRPr="0080063E" w14:paraId="0EFDECE0" w14:textId="77777777" w:rsidTr="00B20E30">
        <w:trPr>
          <w:trHeight w:val="243"/>
        </w:trPr>
        <w:tc>
          <w:tcPr>
            <w:tcW w:w="3507" w:type="dxa"/>
          </w:tcPr>
          <w:p w14:paraId="21DC8FCC" w14:textId="77777777" w:rsidR="00923578" w:rsidRPr="0080063E" w:rsidRDefault="00923578" w:rsidP="00923578">
            <w:pPr>
              <w:rPr>
                <w:rFonts w:cstheme="minorHAnsi"/>
              </w:rPr>
            </w:pPr>
            <w:r w:rsidRPr="0080063E">
              <w:rPr>
                <w:rFonts w:cstheme="minorHAnsi"/>
              </w:rPr>
              <w:t>Individual Pathogen History</w:t>
            </w:r>
          </w:p>
        </w:tc>
        <w:tc>
          <w:tcPr>
            <w:tcW w:w="293" w:type="dxa"/>
            <w:tcMar>
              <w:left w:w="0" w:type="dxa"/>
              <w:right w:w="0" w:type="dxa"/>
            </w:tcMar>
            <w:vAlign w:val="bottom"/>
          </w:tcPr>
          <w:p w14:paraId="25853956" w14:textId="77777777" w:rsidR="00923578" w:rsidRPr="0080063E" w:rsidRDefault="00923578" w:rsidP="00923578">
            <w:pPr>
              <w:jc w:val="right"/>
              <w:rPr>
                <w:rFonts w:cstheme="minorHAnsi"/>
              </w:rPr>
            </w:pPr>
          </w:p>
        </w:tc>
        <w:tc>
          <w:tcPr>
            <w:tcW w:w="1178" w:type="dxa"/>
            <w:tcMar>
              <w:left w:w="0" w:type="dxa"/>
            </w:tcMar>
            <w:vAlign w:val="bottom"/>
          </w:tcPr>
          <w:p w14:paraId="02F562E0" w14:textId="77777777" w:rsidR="00923578" w:rsidRPr="0080063E" w:rsidRDefault="00923578" w:rsidP="00923578">
            <w:pPr>
              <w:rPr>
                <w:rFonts w:cstheme="minorHAnsi"/>
              </w:rPr>
            </w:pPr>
            <w:r w:rsidRPr="0080063E">
              <w:rPr>
                <w:rFonts w:ascii="Calibri" w:hAnsi="Calibri" w:cs="Calibri"/>
                <w:color w:val="000000"/>
              </w:rPr>
              <w:t>0.075</w:t>
            </w:r>
          </w:p>
        </w:tc>
        <w:tc>
          <w:tcPr>
            <w:tcW w:w="1067" w:type="dxa"/>
            <w:vAlign w:val="bottom"/>
          </w:tcPr>
          <w:p w14:paraId="1ADEDB8E" w14:textId="77777777" w:rsidR="00923578" w:rsidRPr="0080063E" w:rsidRDefault="00923578" w:rsidP="00923578">
            <w:pPr>
              <w:rPr>
                <w:rFonts w:cstheme="minorHAnsi"/>
              </w:rPr>
            </w:pPr>
            <w:r w:rsidRPr="0080063E">
              <w:rPr>
                <w:rFonts w:ascii="Calibri" w:hAnsi="Calibri" w:cs="Calibri"/>
                <w:color w:val="000000"/>
              </w:rPr>
              <w:t>0.006</w:t>
            </w:r>
          </w:p>
        </w:tc>
        <w:tc>
          <w:tcPr>
            <w:tcW w:w="1954" w:type="dxa"/>
            <w:vAlign w:val="bottom"/>
          </w:tcPr>
          <w:p w14:paraId="7299A88F" w14:textId="77777777" w:rsidR="00923578" w:rsidRPr="0080063E" w:rsidRDefault="00923578" w:rsidP="00923578">
            <w:pPr>
              <w:rPr>
                <w:rFonts w:cstheme="minorHAnsi"/>
              </w:rPr>
            </w:pPr>
            <w:r w:rsidRPr="0080063E">
              <w:rPr>
                <w:rFonts w:ascii="Calibri" w:hAnsi="Calibri" w:cs="Calibri"/>
                <w:color w:val="000000"/>
              </w:rPr>
              <w:t xml:space="preserve"> [ 0.064, 0.086] </w:t>
            </w:r>
          </w:p>
        </w:tc>
        <w:tc>
          <w:tcPr>
            <w:tcW w:w="355" w:type="dxa"/>
            <w:tcMar>
              <w:left w:w="0" w:type="dxa"/>
              <w:right w:w="0" w:type="dxa"/>
            </w:tcMar>
            <w:vAlign w:val="center"/>
          </w:tcPr>
          <w:p w14:paraId="0BE45BDB" w14:textId="554E6499" w:rsidR="00923578" w:rsidRPr="0080063E" w:rsidRDefault="00923578" w:rsidP="00923578">
            <w:pPr>
              <w:jc w:val="right"/>
              <w:rPr>
                <w:rFonts w:cstheme="minorHAnsi"/>
              </w:rPr>
            </w:pPr>
            <w:r w:rsidRPr="0080063E">
              <w:rPr>
                <w:rFonts w:cstheme="minorHAnsi"/>
                <w:color w:val="000000"/>
              </w:rPr>
              <w:t>&lt; </w:t>
            </w:r>
          </w:p>
        </w:tc>
        <w:tc>
          <w:tcPr>
            <w:tcW w:w="889" w:type="dxa"/>
            <w:tcMar>
              <w:left w:w="0" w:type="dxa"/>
            </w:tcMar>
            <w:vAlign w:val="bottom"/>
          </w:tcPr>
          <w:p w14:paraId="52A4953B" w14:textId="6ABE87D0" w:rsidR="00923578" w:rsidRPr="0080063E" w:rsidRDefault="00923578" w:rsidP="00923578">
            <w:pPr>
              <w:rPr>
                <w:rFonts w:cstheme="minorHAnsi"/>
              </w:rPr>
            </w:pPr>
            <w:r w:rsidRPr="0080063E">
              <w:rPr>
                <w:rFonts w:ascii="Calibri" w:hAnsi="Calibri" w:cs="Calibri"/>
                <w:color w:val="000000"/>
              </w:rPr>
              <w:t>0.001</w:t>
            </w:r>
          </w:p>
        </w:tc>
      </w:tr>
      <w:tr w:rsidR="00923578" w:rsidRPr="0080063E" w14:paraId="623FBCAD" w14:textId="77777777" w:rsidTr="00B20E30">
        <w:trPr>
          <w:trHeight w:val="243"/>
        </w:trPr>
        <w:tc>
          <w:tcPr>
            <w:tcW w:w="3507" w:type="dxa"/>
          </w:tcPr>
          <w:p w14:paraId="3E750B31" w14:textId="77777777" w:rsidR="00923578" w:rsidRPr="0080063E" w:rsidRDefault="00923578" w:rsidP="00923578">
            <w:pPr>
              <w:rPr>
                <w:rFonts w:cstheme="minorHAnsi"/>
              </w:rPr>
            </w:pPr>
            <w:r w:rsidRPr="0080063E">
              <w:rPr>
                <w:rFonts w:cstheme="minorHAnsi"/>
              </w:rPr>
              <w:t>Education</w:t>
            </w:r>
          </w:p>
        </w:tc>
        <w:tc>
          <w:tcPr>
            <w:tcW w:w="293" w:type="dxa"/>
            <w:tcMar>
              <w:left w:w="0" w:type="dxa"/>
              <w:right w:w="0" w:type="dxa"/>
            </w:tcMar>
            <w:vAlign w:val="bottom"/>
          </w:tcPr>
          <w:p w14:paraId="2B3B2B06" w14:textId="77777777" w:rsidR="00923578" w:rsidRPr="0080063E" w:rsidRDefault="00923578" w:rsidP="00923578">
            <w:pPr>
              <w:jc w:val="right"/>
              <w:rPr>
                <w:rFonts w:cstheme="minorHAnsi"/>
              </w:rPr>
            </w:pPr>
            <w:r w:rsidRPr="0080063E">
              <w:rPr>
                <w:rFonts w:cstheme="minorHAnsi"/>
              </w:rPr>
              <w:t>-</w:t>
            </w:r>
          </w:p>
        </w:tc>
        <w:tc>
          <w:tcPr>
            <w:tcW w:w="1178" w:type="dxa"/>
            <w:tcMar>
              <w:left w:w="0" w:type="dxa"/>
            </w:tcMar>
            <w:vAlign w:val="bottom"/>
          </w:tcPr>
          <w:p w14:paraId="17EE3EF4" w14:textId="77777777" w:rsidR="00923578" w:rsidRPr="0080063E" w:rsidRDefault="00923578" w:rsidP="00923578">
            <w:pPr>
              <w:rPr>
                <w:rFonts w:cstheme="minorHAnsi"/>
              </w:rPr>
            </w:pPr>
            <w:r w:rsidRPr="0080063E">
              <w:rPr>
                <w:rFonts w:ascii="Calibri" w:hAnsi="Calibri" w:cs="Calibri"/>
                <w:color w:val="000000"/>
              </w:rPr>
              <w:t>0.010</w:t>
            </w:r>
          </w:p>
        </w:tc>
        <w:tc>
          <w:tcPr>
            <w:tcW w:w="1067" w:type="dxa"/>
            <w:vAlign w:val="bottom"/>
          </w:tcPr>
          <w:p w14:paraId="29F1CBD7" w14:textId="77777777" w:rsidR="00923578" w:rsidRPr="0080063E" w:rsidRDefault="00923578" w:rsidP="00923578">
            <w:pPr>
              <w:rPr>
                <w:rFonts w:cstheme="minorHAnsi"/>
              </w:rPr>
            </w:pPr>
            <w:r w:rsidRPr="0080063E">
              <w:rPr>
                <w:rFonts w:ascii="Calibri" w:hAnsi="Calibri" w:cs="Calibri"/>
                <w:color w:val="000000"/>
              </w:rPr>
              <w:t>0.006</w:t>
            </w:r>
          </w:p>
        </w:tc>
        <w:tc>
          <w:tcPr>
            <w:tcW w:w="1954" w:type="dxa"/>
            <w:vAlign w:val="bottom"/>
          </w:tcPr>
          <w:p w14:paraId="3C25CF99" w14:textId="77777777" w:rsidR="00923578" w:rsidRPr="0080063E" w:rsidRDefault="00923578" w:rsidP="00923578">
            <w:pPr>
              <w:rPr>
                <w:rFonts w:cstheme="minorHAnsi"/>
              </w:rPr>
            </w:pPr>
            <w:r w:rsidRPr="0080063E">
              <w:rPr>
                <w:rFonts w:ascii="Calibri" w:hAnsi="Calibri" w:cs="Calibri"/>
                <w:color w:val="000000"/>
              </w:rPr>
              <w:t xml:space="preserve"> [-0.022, 0.002] </w:t>
            </w:r>
          </w:p>
        </w:tc>
        <w:tc>
          <w:tcPr>
            <w:tcW w:w="355" w:type="dxa"/>
            <w:tcMar>
              <w:left w:w="0" w:type="dxa"/>
              <w:right w:w="0" w:type="dxa"/>
            </w:tcMar>
            <w:vAlign w:val="center"/>
          </w:tcPr>
          <w:p w14:paraId="1199E7EB" w14:textId="48C40AC1" w:rsidR="00923578" w:rsidRPr="0080063E" w:rsidRDefault="00923578" w:rsidP="00923578">
            <w:pPr>
              <w:jc w:val="right"/>
              <w:rPr>
                <w:rFonts w:cstheme="minorHAnsi"/>
              </w:rPr>
            </w:pPr>
            <w:r w:rsidRPr="0080063E">
              <w:rPr>
                <w:rFonts w:cstheme="minorHAnsi"/>
                <w:color w:val="000000"/>
              </w:rPr>
              <w:t> </w:t>
            </w:r>
          </w:p>
        </w:tc>
        <w:tc>
          <w:tcPr>
            <w:tcW w:w="889" w:type="dxa"/>
            <w:tcMar>
              <w:left w:w="0" w:type="dxa"/>
            </w:tcMar>
          </w:tcPr>
          <w:p w14:paraId="5862D2D9" w14:textId="2A6D37E4" w:rsidR="00923578" w:rsidRPr="0080063E" w:rsidRDefault="00923578" w:rsidP="00923578">
            <w:pPr>
              <w:rPr>
                <w:rFonts w:cstheme="minorHAnsi"/>
              </w:rPr>
            </w:pPr>
            <w:r w:rsidRPr="0080063E">
              <w:t>0.100</w:t>
            </w:r>
          </w:p>
        </w:tc>
      </w:tr>
      <w:tr w:rsidR="00923578" w:rsidRPr="0080063E" w14:paraId="4F14A49E" w14:textId="77777777" w:rsidTr="00550201">
        <w:trPr>
          <w:trHeight w:val="243"/>
        </w:trPr>
        <w:tc>
          <w:tcPr>
            <w:tcW w:w="3507" w:type="dxa"/>
          </w:tcPr>
          <w:p w14:paraId="42361DA0" w14:textId="77777777" w:rsidR="00923578" w:rsidRPr="0080063E" w:rsidRDefault="00923578" w:rsidP="00923578">
            <w:pPr>
              <w:rPr>
                <w:rFonts w:cstheme="minorHAnsi"/>
              </w:rPr>
            </w:pPr>
            <w:r w:rsidRPr="0080063E">
              <w:rPr>
                <w:rFonts w:cstheme="minorHAnsi"/>
              </w:rPr>
              <w:t>Political Views</w:t>
            </w:r>
          </w:p>
        </w:tc>
        <w:tc>
          <w:tcPr>
            <w:tcW w:w="293" w:type="dxa"/>
            <w:tcMar>
              <w:left w:w="0" w:type="dxa"/>
              <w:right w:w="0" w:type="dxa"/>
            </w:tcMar>
            <w:vAlign w:val="bottom"/>
          </w:tcPr>
          <w:p w14:paraId="311B68BB" w14:textId="77777777" w:rsidR="00923578" w:rsidRPr="0080063E" w:rsidRDefault="00923578" w:rsidP="00923578">
            <w:pPr>
              <w:jc w:val="right"/>
              <w:rPr>
                <w:rFonts w:cstheme="minorHAnsi"/>
              </w:rPr>
            </w:pPr>
          </w:p>
        </w:tc>
        <w:tc>
          <w:tcPr>
            <w:tcW w:w="1178" w:type="dxa"/>
            <w:tcMar>
              <w:left w:w="0" w:type="dxa"/>
            </w:tcMar>
            <w:vAlign w:val="bottom"/>
          </w:tcPr>
          <w:p w14:paraId="038D8D1A" w14:textId="77777777" w:rsidR="00923578" w:rsidRPr="0080063E" w:rsidRDefault="00923578" w:rsidP="00923578">
            <w:pPr>
              <w:rPr>
                <w:rFonts w:cstheme="minorHAnsi"/>
              </w:rPr>
            </w:pPr>
            <w:r w:rsidRPr="0080063E">
              <w:rPr>
                <w:rFonts w:ascii="Calibri" w:hAnsi="Calibri" w:cs="Calibri"/>
                <w:color w:val="000000"/>
              </w:rPr>
              <w:t>0.010</w:t>
            </w:r>
          </w:p>
        </w:tc>
        <w:tc>
          <w:tcPr>
            <w:tcW w:w="1067" w:type="dxa"/>
            <w:vAlign w:val="bottom"/>
          </w:tcPr>
          <w:p w14:paraId="686AD6A4" w14:textId="77777777" w:rsidR="00923578" w:rsidRPr="0080063E" w:rsidRDefault="00923578" w:rsidP="00923578">
            <w:pPr>
              <w:rPr>
                <w:rFonts w:cstheme="minorHAnsi"/>
              </w:rPr>
            </w:pPr>
            <w:r w:rsidRPr="0080063E">
              <w:rPr>
                <w:rFonts w:ascii="Calibri" w:hAnsi="Calibri" w:cs="Calibri"/>
                <w:color w:val="000000"/>
              </w:rPr>
              <w:t>0.006</w:t>
            </w:r>
          </w:p>
        </w:tc>
        <w:tc>
          <w:tcPr>
            <w:tcW w:w="1954" w:type="dxa"/>
            <w:vAlign w:val="bottom"/>
          </w:tcPr>
          <w:p w14:paraId="65B93442" w14:textId="77777777" w:rsidR="00923578" w:rsidRPr="0080063E" w:rsidRDefault="00923578" w:rsidP="00923578">
            <w:pPr>
              <w:rPr>
                <w:rFonts w:cstheme="minorHAnsi"/>
              </w:rPr>
            </w:pPr>
            <w:r w:rsidRPr="0080063E">
              <w:rPr>
                <w:rFonts w:ascii="Calibri" w:hAnsi="Calibri" w:cs="Calibri"/>
                <w:color w:val="000000"/>
              </w:rPr>
              <w:t xml:space="preserve"> [-0.002, 0.022] </w:t>
            </w:r>
          </w:p>
        </w:tc>
        <w:tc>
          <w:tcPr>
            <w:tcW w:w="355" w:type="dxa"/>
            <w:tcMar>
              <w:left w:w="0" w:type="dxa"/>
              <w:right w:w="0" w:type="dxa"/>
            </w:tcMar>
            <w:vAlign w:val="center"/>
          </w:tcPr>
          <w:p w14:paraId="0D16AA49" w14:textId="355F6206" w:rsidR="00923578" w:rsidRPr="0080063E" w:rsidRDefault="00923578" w:rsidP="00923578">
            <w:pPr>
              <w:jc w:val="right"/>
              <w:rPr>
                <w:rFonts w:cstheme="minorHAnsi"/>
              </w:rPr>
            </w:pPr>
            <w:r w:rsidRPr="0080063E">
              <w:rPr>
                <w:rFonts w:cstheme="minorHAnsi"/>
                <w:color w:val="000000"/>
              </w:rPr>
              <w:t> </w:t>
            </w:r>
          </w:p>
        </w:tc>
        <w:tc>
          <w:tcPr>
            <w:tcW w:w="889" w:type="dxa"/>
            <w:tcMar>
              <w:left w:w="0" w:type="dxa"/>
            </w:tcMar>
            <w:vAlign w:val="bottom"/>
          </w:tcPr>
          <w:p w14:paraId="398F71FC" w14:textId="021D33F8" w:rsidR="00923578" w:rsidRPr="0080063E" w:rsidRDefault="00923578" w:rsidP="00923578">
            <w:pPr>
              <w:rPr>
                <w:rFonts w:cstheme="minorHAnsi"/>
              </w:rPr>
            </w:pPr>
            <w:r w:rsidRPr="0080063E">
              <w:rPr>
                <w:rFonts w:ascii="Calibri" w:hAnsi="Calibri" w:cs="Calibri"/>
                <w:color w:val="000000"/>
              </w:rPr>
              <w:t>0.101</w:t>
            </w:r>
          </w:p>
        </w:tc>
      </w:tr>
      <w:tr w:rsidR="00923578" w:rsidRPr="0080063E" w14:paraId="7F475640" w14:textId="77777777" w:rsidTr="00B20E30">
        <w:trPr>
          <w:trHeight w:val="229"/>
        </w:trPr>
        <w:tc>
          <w:tcPr>
            <w:tcW w:w="3507" w:type="dxa"/>
            <w:tcBorders>
              <w:bottom w:val="single" w:sz="4" w:space="0" w:color="auto"/>
            </w:tcBorders>
          </w:tcPr>
          <w:p w14:paraId="65FC1398" w14:textId="77777777" w:rsidR="00923578" w:rsidRPr="0080063E" w:rsidRDefault="00923578" w:rsidP="00923578">
            <w:pPr>
              <w:rPr>
                <w:rFonts w:cstheme="minorHAnsi"/>
              </w:rPr>
            </w:pPr>
            <w:r w:rsidRPr="0080063E">
              <w:rPr>
                <w:rFonts w:cstheme="minorHAnsi"/>
              </w:rPr>
              <w:t>Socioeconomic Status</w:t>
            </w:r>
          </w:p>
        </w:tc>
        <w:tc>
          <w:tcPr>
            <w:tcW w:w="293" w:type="dxa"/>
            <w:tcBorders>
              <w:bottom w:val="single" w:sz="4" w:space="0" w:color="auto"/>
            </w:tcBorders>
            <w:tcMar>
              <w:left w:w="0" w:type="dxa"/>
              <w:right w:w="0" w:type="dxa"/>
            </w:tcMar>
            <w:vAlign w:val="bottom"/>
          </w:tcPr>
          <w:p w14:paraId="12889207" w14:textId="77777777" w:rsidR="00923578" w:rsidRPr="0080063E" w:rsidRDefault="00923578" w:rsidP="00923578">
            <w:pPr>
              <w:jc w:val="right"/>
              <w:rPr>
                <w:rFonts w:cstheme="minorHAnsi"/>
              </w:rPr>
            </w:pPr>
          </w:p>
        </w:tc>
        <w:tc>
          <w:tcPr>
            <w:tcW w:w="1178" w:type="dxa"/>
            <w:tcBorders>
              <w:bottom w:val="single" w:sz="4" w:space="0" w:color="auto"/>
            </w:tcBorders>
            <w:tcMar>
              <w:left w:w="0" w:type="dxa"/>
            </w:tcMar>
            <w:vAlign w:val="bottom"/>
          </w:tcPr>
          <w:p w14:paraId="1C56C7EC" w14:textId="77777777" w:rsidR="00923578" w:rsidRPr="0080063E" w:rsidRDefault="00923578" w:rsidP="00923578">
            <w:pPr>
              <w:rPr>
                <w:rFonts w:cstheme="minorHAnsi"/>
              </w:rPr>
            </w:pPr>
            <w:r w:rsidRPr="0080063E">
              <w:rPr>
                <w:rFonts w:ascii="Calibri" w:hAnsi="Calibri" w:cs="Calibri"/>
                <w:color w:val="000000"/>
              </w:rPr>
              <w:t>0.055</w:t>
            </w:r>
          </w:p>
        </w:tc>
        <w:tc>
          <w:tcPr>
            <w:tcW w:w="1067" w:type="dxa"/>
            <w:tcBorders>
              <w:bottom w:val="single" w:sz="4" w:space="0" w:color="auto"/>
            </w:tcBorders>
            <w:vAlign w:val="bottom"/>
          </w:tcPr>
          <w:p w14:paraId="4840771C" w14:textId="77777777" w:rsidR="00923578" w:rsidRPr="0080063E" w:rsidRDefault="00923578" w:rsidP="00923578">
            <w:pPr>
              <w:rPr>
                <w:rFonts w:cstheme="minorHAnsi"/>
              </w:rPr>
            </w:pPr>
            <w:r w:rsidRPr="0080063E">
              <w:rPr>
                <w:rFonts w:ascii="Calibri" w:hAnsi="Calibri" w:cs="Calibri"/>
                <w:color w:val="000000"/>
              </w:rPr>
              <w:t>0.006</w:t>
            </w:r>
          </w:p>
        </w:tc>
        <w:tc>
          <w:tcPr>
            <w:tcW w:w="1954" w:type="dxa"/>
            <w:tcBorders>
              <w:bottom w:val="single" w:sz="4" w:space="0" w:color="auto"/>
            </w:tcBorders>
            <w:vAlign w:val="bottom"/>
          </w:tcPr>
          <w:p w14:paraId="6C2646DC" w14:textId="77777777" w:rsidR="00923578" w:rsidRPr="0080063E" w:rsidRDefault="00923578" w:rsidP="00923578">
            <w:pPr>
              <w:rPr>
                <w:rFonts w:cstheme="minorHAnsi"/>
              </w:rPr>
            </w:pPr>
            <w:r w:rsidRPr="0080063E">
              <w:rPr>
                <w:rFonts w:ascii="Calibri" w:hAnsi="Calibri" w:cs="Calibri"/>
                <w:color w:val="000000"/>
              </w:rPr>
              <w:t xml:space="preserve"> [ 0.043, 0.067] </w:t>
            </w:r>
          </w:p>
        </w:tc>
        <w:tc>
          <w:tcPr>
            <w:tcW w:w="355" w:type="dxa"/>
            <w:tcBorders>
              <w:bottom w:val="single" w:sz="4" w:space="0" w:color="auto"/>
            </w:tcBorders>
            <w:tcMar>
              <w:left w:w="0" w:type="dxa"/>
              <w:right w:w="0" w:type="dxa"/>
            </w:tcMar>
            <w:vAlign w:val="center"/>
          </w:tcPr>
          <w:p w14:paraId="13795006" w14:textId="13E863EE" w:rsidR="00923578" w:rsidRPr="0080063E" w:rsidRDefault="00923578" w:rsidP="00923578">
            <w:pPr>
              <w:jc w:val="right"/>
              <w:rPr>
                <w:rFonts w:cstheme="minorHAnsi"/>
              </w:rPr>
            </w:pPr>
            <w:r w:rsidRPr="0080063E">
              <w:rPr>
                <w:rFonts w:cstheme="minorHAnsi"/>
                <w:color w:val="000000"/>
              </w:rPr>
              <w:t>&lt; </w:t>
            </w:r>
          </w:p>
        </w:tc>
        <w:tc>
          <w:tcPr>
            <w:tcW w:w="889" w:type="dxa"/>
            <w:tcBorders>
              <w:bottom w:val="single" w:sz="4" w:space="0" w:color="auto"/>
            </w:tcBorders>
            <w:tcMar>
              <w:left w:w="0" w:type="dxa"/>
            </w:tcMar>
            <w:vAlign w:val="bottom"/>
          </w:tcPr>
          <w:p w14:paraId="2FFFB173" w14:textId="021D2079" w:rsidR="00923578" w:rsidRPr="0080063E" w:rsidRDefault="00923578" w:rsidP="00923578">
            <w:pPr>
              <w:rPr>
                <w:rFonts w:cstheme="minorHAnsi"/>
              </w:rPr>
            </w:pPr>
            <w:r w:rsidRPr="0080063E">
              <w:rPr>
                <w:rFonts w:ascii="Calibri" w:hAnsi="Calibri" w:cs="Calibri"/>
                <w:color w:val="000000"/>
              </w:rPr>
              <w:t>0.001</w:t>
            </w:r>
          </w:p>
        </w:tc>
      </w:tr>
      <w:tr w:rsidR="00923578" w:rsidRPr="0080063E" w14:paraId="738F57C2" w14:textId="77777777" w:rsidTr="00550201">
        <w:trPr>
          <w:trHeight w:val="243"/>
        </w:trPr>
        <w:tc>
          <w:tcPr>
            <w:tcW w:w="3507" w:type="dxa"/>
            <w:tcBorders>
              <w:top w:val="single" w:sz="4" w:space="0" w:color="auto"/>
              <w:bottom w:val="single" w:sz="4" w:space="0" w:color="auto"/>
            </w:tcBorders>
          </w:tcPr>
          <w:p w14:paraId="6EC4CE68" w14:textId="77777777" w:rsidR="00923578" w:rsidRPr="0080063E" w:rsidRDefault="00923578" w:rsidP="00923578">
            <w:pPr>
              <w:rPr>
                <w:rFonts w:cstheme="minorHAnsi"/>
                <w:b/>
                <w:bCs/>
              </w:rPr>
            </w:pPr>
            <w:r w:rsidRPr="0080063E">
              <w:rPr>
                <w:rFonts w:cstheme="minorHAnsi"/>
                <w:b/>
                <w:bCs/>
              </w:rPr>
              <w:lastRenderedPageBreak/>
              <w:t>Random Effects</w:t>
            </w:r>
          </w:p>
        </w:tc>
        <w:tc>
          <w:tcPr>
            <w:tcW w:w="1471" w:type="dxa"/>
            <w:gridSpan w:val="2"/>
            <w:tcBorders>
              <w:top w:val="single" w:sz="4" w:space="0" w:color="auto"/>
              <w:bottom w:val="single" w:sz="4" w:space="0" w:color="auto"/>
            </w:tcBorders>
            <w:tcMar>
              <w:left w:w="0" w:type="dxa"/>
              <w:right w:w="0" w:type="dxa"/>
            </w:tcMar>
          </w:tcPr>
          <w:p w14:paraId="0F2F610C" w14:textId="77777777" w:rsidR="00923578" w:rsidRPr="0080063E" w:rsidRDefault="00923578" w:rsidP="00923578">
            <w:pPr>
              <w:rPr>
                <w:rFonts w:cstheme="minorHAnsi"/>
                <w:b/>
                <w:bCs/>
              </w:rPr>
            </w:pPr>
            <w:r w:rsidRPr="0080063E">
              <w:rPr>
                <w:rFonts w:cstheme="minorHAnsi"/>
                <w:b/>
                <w:bCs/>
              </w:rPr>
              <w:t xml:space="preserve">  Variance</w:t>
            </w:r>
          </w:p>
        </w:tc>
        <w:tc>
          <w:tcPr>
            <w:tcW w:w="1067" w:type="dxa"/>
            <w:tcBorders>
              <w:top w:val="single" w:sz="4" w:space="0" w:color="auto"/>
              <w:bottom w:val="single" w:sz="4" w:space="0" w:color="auto"/>
            </w:tcBorders>
          </w:tcPr>
          <w:p w14:paraId="27AAC72D" w14:textId="77777777" w:rsidR="00923578" w:rsidRPr="0080063E" w:rsidRDefault="00923578" w:rsidP="00923578">
            <w:pPr>
              <w:rPr>
                <w:rFonts w:cstheme="minorHAnsi"/>
                <w:b/>
                <w:bCs/>
              </w:rPr>
            </w:pPr>
            <w:r w:rsidRPr="0080063E">
              <w:rPr>
                <w:rFonts w:cstheme="minorHAnsi"/>
                <w:b/>
                <w:bCs/>
              </w:rPr>
              <w:t>SD</w:t>
            </w:r>
          </w:p>
        </w:tc>
        <w:tc>
          <w:tcPr>
            <w:tcW w:w="1954" w:type="dxa"/>
            <w:tcBorders>
              <w:top w:val="single" w:sz="4" w:space="0" w:color="auto"/>
            </w:tcBorders>
          </w:tcPr>
          <w:p w14:paraId="5DA7DD91" w14:textId="77777777" w:rsidR="00923578" w:rsidRPr="0080063E" w:rsidRDefault="00923578" w:rsidP="00923578">
            <w:pPr>
              <w:rPr>
                <w:rFonts w:cstheme="minorHAnsi"/>
              </w:rPr>
            </w:pPr>
          </w:p>
        </w:tc>
        <w:tc>
          <w:tcPr>
            <w:tcW w:w="1244" w:type="dxa"/>
            <w:gridSpan w:val="2"/>
            <w:tcBorders>
              <w:top w:val="single" w:sz="4" w:space="0" w:color="auto"/>
            </w:tcBorders>
            <w:tcMar>
              <w:left w:w="0" w:type="dxa"/>
              <w:right w:w="0" w:type="dxa"/>
            </w:tcMar>
          </w:tcPr>
          <w:p w14:paraId="0BEBE3D0" w14:textId="77777777" w:rsidR="00923578" w:rsidRPr="0080063E" w:rsidRDefault="00923578" w:rsidP="00923578">
            <w:pPr>
              <w:rPr>
                <w:rFonts w:cstheme="minorHAnsi"/>
              </w:rPr>
            </w:pPr>
          </w:p>
        </w:tc>
      </w:tr>
      <w:tr w:rsidR="00923578" w:rsidRPr="0080063E" w14:paraId="56AFB638" w14:textId="77777777" w:rsidTr="00550201">
        <w:trPr>
          <w:trHeight w:val="243"/>
        </w:trPr>
        <w:tc>
          <w:tcPr>
            <w:tcW w:w="3507" w:type="dxa"/>
            <w:tcBorders>
              <w:top w:val="single" w:sz="4" w:space="0" w:color="auto"/>
            </w:tcBorders>
          </w:tcPr>
          <w:p w14:paraId="5D26AC54" w14:textId="77777777" w:rsidR="00923578" w:rsidRPr="0080063E" w:rsidRDefault="00923578" w:rsidP="00923578">
            <w:pPr>
              <w:rPr>
                <w:rFonts w:cstheme="minorHAnsi"/>
              </w:rPr>
            </w:pPr>
            <w:r w:rsidRPr="0080063E">
              <w:rPr>
                <w:rFonts w:cstheme="minorHAnsi"/>
              </w:rPr>
              <w:t>Intercept</w:t>
            </w:r>
          </w:p>
        </w:tc>
        <w:tc>
          <w:tcPr>
            <w:tcW w:w="293" w:type="dxa"/>
            <w:tcBorders>
              <w:top w:val="single" w:sz="4" w:space="0" w:color="auto"/>
            </w:tcBorders>
            <w:tcMar>
              <w:left w:w="0" w:type="dxa"/>
              <w:right w:w="0" w:type="dxa"/>
            </w:tcMar>
          </w:tcPr>
          <w:p w14:paraId="2FAE0049" w14:textId="77777777" w:rsidR="00923578" w:rsidRPr="0080063E" w:rsidRDefault="00923578" w:rsidP="00923578">
            <w:pPr>
              <w:jc w:val="right"/>
              <w:rPr>
                <w:rFonts w:cstheme="minorHAnsi"/>
              </w:rPr>
            </w:pPr>
          </w:p>
        </w:tc>
        <w:tc>
          <w:tcPr>
            <w:tcW w:w="1178" w:type="dxa"/>
            <w:tcBorders>
              <w:top w:val="single" w:sz="4" w:space="0" w:color="auto"/>
            </w:tcBorders>
            <w:tcMar>
              <w:left w:w="0" w:type="dxa"/>
            </w:tcMar>
          </w:tcPr>
          <w:p w14:paraId="414DCE54" w14:textId="2B84600A" w:rsidR="00923578" w:rsidRPr="0080063E" w:rsidRDefault="00923578" w:rsidP="00923578">
            <w:pPr>
              <w:rPr>
                <w:rFonts w:cstheme="minorHAnsi"/>
              </w:rPr>
            </w:pPr>
            <w:r w:rsidRPr="0080063E">
              <w:rPr>
                <w:rFonts w:cstheme="minorHAnsi"/>
              </w:rPr>
              <w:t>0.0</w:t>
            </w:r>
            <w:r w:rsidR="00FF18B2" w:rsidRPr="0080063E">
              <w:rPr>
                <w:rFonts w:cstheme="minorHAnsi"/>
              </w:rPr>
              <w:t>26</w:t>
            </w:r>
          </w:p>
        </w:tc>
        <w:tc>
          <w:tcPr>
            <w:tcW w:w="1067" w:type="dxa"/>
            <w:tcBorders>
              <w:top w:val="single" w:sz="4" w:space="0" w:color="auto"/>
            </w:tcBorders>
          </w:tcPr>
          <w:p w14:paraId="60F1563D" w14:textId="342A3A69" w:rsidR="00923578" w:rsidRPr="0080063E" w:rsidRDefault="00923578" w:rsidP="00923578">
            <w:pPr>
              <w:rPr>
                <w:rFonts w:cstheme="minorHAnsi"/>
              </w:rPr>
            </w:pPr>
            <w:r w:rsidRPr="0080063E">
              <w:rPr>
                <w:rFonts w:cstheme="minorHAnsi"/>
              </w:rPr>
              <w:t>0.</w:t>
            </w:r>
            <w:r w:rsidR="00FF18B2" w:rsidRPr="0080063E">
              <w:rPr>
                <w:rFonts w:cstheme="minorHAnsi"/>
              </w:rPr>
              <w:t>161</w:t>
            </w:r>
          </w:p>
        </w:tc>
        <w:tc>
          <w:tcPr>
            <w:tcW w:w="1954" w:type="dxa"/>
          </w:tcPr>
          <w:p w14:paraId="25864751" w14:textId="77777777" w:rsidR="00923578" w:rsidRPr="0080063E" w:rsidRDefault="00923578" w:rsidP="00923578">
            <w:pPr>
              <w:rPr>
                <w:rFonts w:cstheme="minorHAnsi"/>
              </w:rPr>
            </w:pPr>
          </w:p>
        </w:tc>
        <w:tc>
          <w:tcPr>
            <w:tcW w:w="355" w:type="dxa"/>
            <w:tcMar>
              <w:left w:w="0" w:type="dxa"/>
              <w:right w:w="0" w:type="dxa"/>
            </w:tcMar>
          </w:tcPr>
          <w:p w14:paraId="2B6AAA25" w14:textId="77777777" w:rsidR="00923578" w:rsidRPr="0080063E" w:rsidRDefault="00923578" w:rsidP="00923578">
            <w:pPr>
              <w:jc w:val="right"/>
              <w:rPr>
                <w:rFonts w:cstheme="minorHAnsi"/>
              </w:rPr>
            </w:pPr>
          </w:p>
        </w:tc>
        <w:tc>
          <w:tcPr>
            <w:tcW w:w="889" w:type="dxa"/>
            <w:tcMar>
              <w:left w:w="0" w:type="dxa"/>
            </w:tcMar>
          </w:tcPr>
          <w:p w14:paraId="360E1E5D" w14:textId="77777777" w:rsidR="00923578" w:rsidRPr="0080063E" w:rsidRDefault="00923578" w:rsidP="00923578">
            <w:pPr>
              <w:rPr>
                <w:rFonts w:cstheme="minorHAnsi"/>
              </w:rPr>
            </w:pPr>
          </w:p>
        </w:tc>
      </w:tr>
      <w:tr w:rsidR="00923578" w:rsidRPr="0080063E" w14:paraId="7D463641" w14:textId="77777777" w:rsidTr="00550201">
        <w:trPr>
          <w:trHeight w:val="243"/>
        </w:trPr>
        <w:tc>
          <w:tcPr>
            <w:tcW w:w="3507" w:type="dxa"/>
            <w:tcBorders>
              <w:bottom w:val="single" w:sz="4" w:space="0" w:color="auto"/>
            </w:tcBorders>
          </w:tcPr>
          <w:p w14:paraId="2DEE536B" w14:textId="77777777" w:rsidR="00923578" w:rsidRPr="0080063E" w:rsidRDefault="00923578" w:rsidP="00923578">
            <w:pPr>
              <w:rPr>
                <w:rFonts w:cstheme="minorHAnsi"/>
              </w:rPr>
            </w:pPr>
            <w:r w:rsidRPr="0080063E">
              <w:rPr>
                <w:rFonts w:cstheme="minorHAnsi"/>
              </w:rPr>
              <w:t>Age</w:t>
            </w:r>
          </w:p>
        </w:tc>
        <w:tc>
          <w:tcPr>
            <w:tcW w:w="293" w:type="dxa"/>
            <w:tcBorders>
              <w:bottom w:val="single" w:sz="4" w:space="0" w:color="auto"/>
            </w:tcBorders>
            <w:tcMar>
              <w:left w:w="0" w:type="dxa"/>
              <w:right w:w="0" w:type="dxa"/>
            </w:tcMar>
          </w:tcPr>
          <w:p w14:paraId="2B02F7E1" w14:textId="77777777" w:rsidR="00923578" w:rsidRPr="0080063E" w:rsidRDefault="00923578" w:rsidP="00923578">
            <w:pPr>
              <w:jc w:val="right"/>
              <w:rPr>
                <w:rFonts w:cstheme="minorHAnsi"/>
              </w:rPr>
            </w:pPr>
          </w:p>
        </w:tc>
        <w:tc>
          <w:tcPr>
            <w:tcW w:w="1178" w:type="dxa"/>
            <w:tcBorders>
              <w:bottom w:val="single" w:sz="4" w:space="0" w:color="auto"/>
            </w:tcBorders>
            <w:tcMar>
              <w:left w:w="0" w:type="dxa"/>
            </w:tcMar>
          </w:tcPr>
          <w:p w14:paraId="2BEC3B92" w14:textId="1AA0C0BD" w:rsidR="00923578" w:rsidRPr="0080063E" w:rsidRDefault="00923578" w:rsidP="00923578">
            <w:pPr>
              <w:rPr>
                <w:rFonts w:cstheme="minorHAnsi"/>
              </w:rPr>
            </w:pPr>
            <w:r w:rsidRPr="0080063E">
              <w:rPr>
                <w:rFonts w:cstheme="minorHAnsi"/>
              </w:rPr>
              <w:t>0.00</w:t>
            </w:r>
            <w:r w:rsidR="00FF18B2" w:rsidRPr="0080063E">
              <w:rPr>
                <w:rFonts w:cstheme="minorHAnsi"/>
              </w:rPr>
              <w:t>4</w:t>
            </w:r>
          </w:p>
        </w:tc>
        <w:tc>
          <w:tcPr>
            <w:tcW w:w="1067" w:type="dxa"/>
            <w:tcBorders>
              <w:bottom w:val="single" w:sz="4" w:space="0" w:color="auto"/>
            </w:tcBorders>
          </w:tcPr>
          <w:p w14:paraId="20B618CC" w14:textId="683B22B5" w:rsidR="00923578" w:rsidRPr="0080063E" w:rsidRDefault="00923578" w:rsidP="00923578">
            <w:pPr>
              <w:rPr>
                <w:rFonts w:cstheme="minorHAnsi"/>
              </w:rPr>
            </w:pPr>
            <w:r w:rsidRPr="0080063E">
              <w:rPr>
                <w:rFonts w:cstheme="minorHAnsi"/>
              </w:rPr>
              <w:t>0.06</w:t>
            </w:r>
            <w:r w:rsidR="00FF18B2" w:rsidRPr="0080063E">
              <w:rPr>
                <w:rFonts w:cstheme="minorHAnsi"/>
              </w:rPr>
              <w:t>0</w:t>
            </w:r>
          </w:p>
        </w:tc>
        <w:tc>
          <w:tcPr>
            <w:tcW w:w="1954" w:type="dxa"/>
          </w:tcPr>
          <w:p w14:paraId="04E20BE6" w14:textId="77777777" w:rsidR="00923578" w:rsidRPr="0080063E" w:rsidRDefault="00923578" w:rsidP="00923578">
            <w:pPr>
              <w:rPr>
                <w:rFonts w:cstheme="minorHAnsi"/>
              </w:rPr>
            </w:pPr>
          </w:p>
        </w:tc>
        <w:tc>
          <w:tcPr>
            <w:tcW w:w="355" w:type="dxa"/>
            <w:tcMar>
              <w:left w:w="0" w:type="dxa"/>
              <w:right w:w="0" w:type="dxa"/>
            </w:tcMar>
          </w:tcPr>
          <w:p w14:paraId="6EEF3C76" w14:textId="77777777" w:rsidR="00923578" w:rsidRPr="0080063E" w:rsidRDefault="00923578" w:rsidP="00923578">
            <w:pPr>
              <w:jc w:val="right"/>
              <w:rPr>
                <w:rFonts w:cstheme="minorHAnsi"/>
              </w:rPr>
            </w:pPr>
          </w:p>
        </w:tc>
        <w:tc>
          <w:tcPr>
            <w:tcW w:w="889" w:type="dxa"/>
            <w:tcMar>
              <w:left w:w="0" w:type="dxa"/>
            </w:tcMar>
          </w:tcPr>
          <w:p w14:paraId="6AEF66C3" w14:textId="77777777" w:rsidR="00923578" w:rsidRPr="0080063E" w:rsidRDefault="00923578" w:rsidP="00923578">
            <w:pPr>
              <w:rPr>
                <w:rFonts w:cstheme="minorHAnsi"/>
              </w:rPr>
            </w:pPr>
          </w:p>
        </w:tc>
      </w:tr>
    </w:tbl>
    <w:p w14:paraId="01B0F1E8" w14:textId="0114ED67" w:rsidR="00CE0DEA" w:rsidRPr="0080063E" w:rsidRDefault="00CE0DEA" w:rsidP="00CE0DEA">
      <w:pPr>
        <w:ind w:left="720" w:hanging="720"/>
        <w:rPr>
          <w:rFonts w:cstheme="minorHAnsi"/>
        </w:rPr>
      </w:pPr>
      <w:r w:rsidRPr="0080063E">
        <w:rPr>
          <w:rFonts w:cstheme="minorHAnsi"/>
          <w:i/>
          <w:iCs/>
        </w:rPr>
        <w:t>Note</w:t>
      </w:r>
      <w:r w:rsidRPr="0080063E">
        <w:rPr>
          <w:rFonts w:cstheme="minorHAnsi"/>
        </w:rPr>
        <w:t xml:space="preserve">. </w:t>
      </w:r>
      <w:r w:rsidR="00E57A82" w:rsidRPr="0080063E">
        <w:rPr>
          <w:rFonts w:cstheme="minorHAnsi"/>
          <w:vertAlign w:val="superscript"/>
        </w:rPr>
        <w:t>a</w:t>
      </w:r>
      <w:r w:rsidRPr="0080063E">
        <w:rPr>
          <w:rFonts w:cstheme="minorHAnsi"/>
        </w:rPr>
        <w:t xml:space="preserve">–Single individuals as a reference group. </w:t>
      </w:r>
      <w:r w:rsidRPr="0080063E">
        <w:rPr>
          <w:rFonts w:cstheme="minorHAnsi"/>
          <w:i/>
          <w:iCs/>
        </w:rPr>
        <w:t>ICC</w:t>
      </w:r>
      <w:r w:rsidRPr="0080063E">
        <w:rPr>
          <w:rFonts w:cstheme="minorHAnsi"/>
        </w:rPr>
        <w:t xml:space="preserve"> = 0.</w:t>
      </w:r>
      <w:r w:rsidR="00FF18B2" w:rsidRPr="0080063E">
        <w:rPr>
          <w:rFonts w:cstheme="minorHAnsi"/>
        </w:rPr>
        <w:t>036,</w:t>
      </w:r>
      <w:r w:rsidRPr="0080063E">
        <w:rPr>
          <w:rFonts w:cstheme="minorHAnsi"/>
        </w:rPr>
        <w:t xml:space="preserve"> df</w:t>
      </w:r>
      <w:r w:rsidRPr="0080063E">
        <w:rPr>
          <w:rFonts w:cstheme="minorHAnsi"/>
          <w:vertAlign w:val="subscript"/>
        </w:rPr>
        <w:t>residuals</w:t>
      </w:r>
      <w:r w:rsidRPr="0080063E">
        <w:rPr>
          <w:rFonts w:cstheme="minorHAnsi"/>
        </w:rPr>
        <w:t xml:space="preserve"> = </w:t>
      </w:r>
      <w:r w:rsidR="00FF18B2" w:rsidRPr="0080063E">
        <w:rPr>
          <w:rFonts w:cstheme="minorHAnsi"/>
        </w:rPr>
        <w:t>23062</w:t>
      </w:r>
      <w:r w:rsidRPr="0080063E">
        <w:rPr>
          <w:rFonts w:cstheme="minorHAnsi"/>
        </w:rPr>
        <w:t xml:space="preserve">, deviance = </w:t>
      </w:r>
      <w:r w:rsidR="00FF18B2" w:rsidRPr="0080063E">
        <w:rPr>
          <w:rFonts w:cstheme="minorHAnsi"/>
        </w:rPr>
        <w:t>56874.4</w:t>
      </w:r>
      <w:r w:rsidRPr="0080063E">
        <w:rPr>
          <w:rFonts w:cstheme="minorHAnsi"/>
        </w:rPr>
        <w:t xml:space="preserve">, </w:t>
      </w:r>
      <w:r w:rsidR="00FF18B2" w:rsidRPr="0080063E">
        <w:rPr>
          <w:rFonts w:cstheme="minorHAnsi"/>
        </w:rPr>
        <w:t xml:space="preserve">Pseudo </w:t>
      </w:r>
      <w:r w:rsidRPr="0080063E">
        <w:rPr>
          <w:rFonts w:cstheme="minorHAnsi"/>
          <w:i/>
          <w:iCs/>
        </w:rPr>
        <w:t>r</w:t>
      </w:r>
      <w:r w:rsidRPr="0080063E">
        <w:rPr>
          <w:rFonts w:cstheme="minorHAnsi"/>
          <w:vertAlign w:val="superscript"/>
        </w:rPr>
        <w:t>2</w:t>
      </w:r>
      <w:r w:rsidRPr="0080063E">
        <w:rPr>
          <w:rFonts w:cstheme="minorHAnsi"/>
        </w:rPr>
        <w:t xml:space="preserve"> = 0.</w:t>
      </w:r>
      <w:r w:rsidR="00FF18B2" w:rsidRPr="0080063E">
        <w:rPr>
          <w:rFonts w:cstheme="minorHAnsi"/>
        </w:rPr>
        <w:t>215</w:t>
      </w:r>
      <w:r w:rsidRPr="0080063E">
        <w:rPr>
          <w:rFonts w:cstheme="minorHAnsi"/>
        </w:rPr>
        <w:t xml:space="preserve">, all VIFs below </w:t>
      </w:r>
      <w:r w:rsidR="00FF18B2" w:rsidRPr="0080063E">
        <w:rPr>
          <w:rFonts w:cstheme="minorHAnsi"/>
        </w:rPr>
        <w:t>3.16</w:t>
      </w:r>
      <w:r w:rsidRPr="0080063E">
        <w:rPr>
          <w:rFonts w:cstheme="minorHAnsi"/>
        </w:rPr>
        <w:t xml:space="preserve"> (</w:t>
      </w:r>
      <w:r w:rsidRPr="0080063E">
        <w:rPr>
          <w:rFonts w:cstheme="minorHAnsi"/>
          <w:i/>
          <w:iCs/>
        </w:rPr>
        <w:t>M</w:t>
      </w:r>
      <w:r w:rsidRPr="0080063E">
        <w:rPr>
          <w:rFonts w:cstheme="minorHAnsi"/>
        </w:rPr>
        <w:t xml:space="preserve"> = 1.</w:t>
      </w:r>
      <w:r w:rsidR="00FF18B2" w:rsidRPr="0080063E">
        <w:rPr>
          <w:rFonts w:cstheme="minorHAnsi"/>
        </w:rPr>
        <w:t>38</w:t>
      </w:r>
      <w:r w:rsidRPr="0080063E">
        <w:rPr>
          <w:rFonts w:cstheme="minorHAnsi"/>
        </w:rPr>
        <w:t xml:space="preserve">, </w:t>
      </w:r>
      <w:r w:rsidRPr="0080063E">
        <w:rPr>
          <w:rFonts w:cstheme="minorHAnsi"/>
          <w:i/>
          <w:iCs/>
        </w:rPr>
        <w:t>SD</w:t>
      </w:r>
      <w:r w:rsidRPr="0080063E">
        <w:rPr>
          <w:rFonts w:cstheme="minorHAnsi"/>
        </w:rPr>
        <w:t xml:space="preserve"> = </w:t>
      </w:r>
      <w:r w:rsidR="00FF18B2" w:rsidRPr="0080063E">
        <w:rPr>
          <w:rFonts w:cstheme="minorHAnsi"/>
        </w:rPr>
        <w:t>0</w:t>
      </w:r>
      <w:r w:rsidRPr="0080063E">
        <w:rPr>
          <w:rFonts w:cstheme="minorHAnsi"/>
        </w:rPr>
        <w:t>.</w:t>
      </w:r>
      <w:r w:rsidR="00FF18B2" w:rsidRPr="0080063E">
        <w:rPr>
          <w:rFonts w:cstheme="minorHAnsi"/>
        </w:rPr>
        <w:t>67</w:t>
      </w:r>
      <w:r w:rsidRPr="0080063E">
        <w:rPr>
          <w:rFonts w:cstheme="minorHAnsi"/>
        </w:rPr>
        <w:t>).</w:t>
      </w:r>
    </w:p>
    <w:p w14:paraId="7850C6A8" w14:textId="30C4F78A" w:rsidR="00CE0DEA" w:rsidRPr="0080063E" w:rsidRDefault="00CE0DEA" w:rsidP="00CE0DEA">
      <w:pPr>
        <w:pStyle w:val="Nagwek1"/>
      </w:pPr>
      <w:bookmarkStart w:id="25" w:name="_Toc104651137"/>
      <w:r w:rsidRPr="0080063E">
        <w:t>Table S</w:t>
      </w:r>
      <w:r w:rsidR="00CF43CC" w:rsidRPr="0080063E">
        <w:t>10</w:t>
      </w:r>
      <w:r w:rsidRPr="0080063E">
        <w:t>. Results of the multilevel linear model regressing time spent enhancing physical attractiveness among women, with participants nested within countries.</w:t>
      </w:r>
      <w:bookmarkEnd w:id="25"/>
    </w:p>
    <w:p w14:paraId="4DE20C53" w14:textId="77777777" w:rsidR="00CE0DEA" w:rsidRPr="0080063E" w:rsidRDefault="00CE0DEA" w:rsidP="00CE0DEA">
      <w:pPr>
        <w:rPr>
          <w:rFonts w:cstheme="minorHAnsi"/>
        </w:rPr>
      </w:pPr>
    </w:p>
    <w:tbl>
      <w:tblPr>
        <w:tblStyle w:val="Tabela-Siatka"/>
        <w:tblW w:w="92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7"/>
        <w:gridCol w:w="293"/>
        <w:gridCol w:w="1178"/>
        <w:gridCol w:w="1067"/>
        <w:gridCol w:w="1954"/>
        <w:gridCol w:w="355"/>
        <w:gridCol w:w="889"/>
      </w:tblGrid>
      <w:tr w:rsidR="00CE0DEA" w:rsidRPr="0080063E" w14:paraId="4CABB2C6" w14:textId="77777777" w:rsidTr="00550201">
        <w:trPr>
          <w:trHeight w:val="243"/>
        </w:trPr>
        <w:tc>
          <w:tcPr>
            <w:tcW w:w="3507" w:type="dxa"/>
            <w:tcBorders>
              <w:top w:val="single" w:sz="4" w:space="0" w:color="auto"/>
              <w:bottom w:val="single" w:sz="4" w:space="0" w:color="auto"/>
            </w:tcBorders>
          </w:tcPr>
          <w:p w14:paraId="73FF9834" w14:textId="77777777" w:rsidR="00CE0DEA" w:rsidRPr="0080063E" w:rsidRDefault="00CE0DEA" w:rsidP="00550201">
            <w:pPr>
              <w:rPr>
                <w:rFonts w:cstheme="minorHAnsi"/>
                <w:b/>
                <w:bCs/>
              </w:rPr>
            </w:pPr>
            <w:r w:rsidRPr="0080063E">
              <w:rPr>
                <w:rFonts w:cstheme="minorHAnsi"/>
                <w:b/>
                <w:bCs/>
              </w:rPr>
              <w:t>Fixed effects</w:t>
            </w:r>
          </w:p>
        </w:tc>
        <w:tc>
          <w:tcPr>
            <w:tcW w:w="1471" w:type="dxa"/>
            <w:gridSpan w:val="2"/>
            <w:tcBorders>
              <w:top w:val="single" w:sz="4" w:space="0" w:color="auto"/>
              <w:bottom w:val="single" w:sz="4" w:space="0" w:color="auto"/>
            </w:tcBorders>
          </w:tcPr>
          <w:p w14:paraId="2F7EEABE" w14:textId="77777777" w:rsidR="00CE0DEA" w:rsidRPr="0080063E" w:rsidRDefault="00CE0DEA" w:rsidP="00550201">
            <w:pPr>
              <w:ind w:left="71"/>
              <w:rPr>
                <w:rFonts w:cstheme="minorHAnsi"/>
                <w:b/>
                <w:bCs/>
              </w:rPr>
            </w:pPr>
            <w:r w:rsidRPr="0080063E">
              <w:rPr>
                <w:rFonts w:cstheme="minorHAnsi"/>
                <w:b/>
                <w:bCs/>
                <w:i/>
                <w:iCs/>
              </w:rPr>
              <w:t xml:space="preserve"> β</w:t>
            </w:r>
          </w:p>
        </w:tc>
        <w:tc>
          <w:tcPr>
            <w:tcW w:w="1067" w:type="dxa"/>
            <w:tcBorders>
              <w:top w:val="single" w:sz="4" w:space="0" w:color="auto"/>
              <w:bottom w:val="single" w:sz="4" w:space="0" w:color="auto"/>
            </w:tcBorders>
          </w:tcPr>
          <w:p w14:paraId="33004B93" w14:textId="77777777" w:rsidR="00CE0DEA" w:rsidRPr="0080063E" w:rsidRDefault="00CE0DEA" w:rsidP="00550201">
            <w:pPr>
              <w:rPr>
                <w:rFonts w:cstheme="minorHAnsi"/>
                <w:b/>
                <w:bCs/>
              </w:rPr>
            </w:pPr>
            <w:r w:rsidRPr="0080063E">
              <w:rPr>
                <w:rFonts w:cstheme="minorHAnsi"/>
                <w:b/>
                <w:bCs/>
              </w:rPr>
              <w:t>SE</w:t>
            </w:r>
          </w:p>
        </w:tc>
        <w:tc>
          <w:tcPr>
            <w:tcW w:w="1954" w:type="dxa"/>
            <w:tcBorders>
              <w:top w:val="single" w:sz="4" w:space="0" w:color="auto"/>
              <w:bottom w:val="single" w:sz="4" w:space="0" w:color="auto"/>
            </w:tcBorders>
          </w:tcPr>
          <w:p w14:paraId="2D6003FF" w14:textId="77777777" w:rsidR="00CE0DEA" w:rsidRPr="0080063E" w:rsidRDefault="00CE0DEA" w:rsidP="00550201">
            <w:pPr>
              <w:rPr>
                <w:rFonts w:cstheme="minorHAnsi"/>
                <w:b/>
                <w:bCs/>
              </w:rPr>
            </w:pPr>
            <w:r w:rsidRPr="0080063E">
              <w:rPr>
                <w:rFonts w:cstheme="minorHAnsi"/>
                <w:b/>
                <w:bCs/>
              </w:rPr>
              <w:t>95% CI</w:t>
            </w:r>
          </w:p>
        </w:tc>
        <w:tc>
          <w:tcPr>
            <w:tcW w:w="1244" w:type="dxa"/>
            <w:gridSpan w:val="2"/>
            <w:tcBorders>
              <w:top w:val="single" w:sz="4" w:space="0" w:color="auto"/>
              <w:bottom w:val="single" w:sz="4" w:space="0" w:color="auto"/>
            </w:tcBorders>
            <w:tcMar>
              <w:left w:w="0" w:type="dxa"/>
              <w:right w:w="0" w:type="dxa"/>
            </w:tcMar>
          </w:tcPr>
          <w:p w14:paraId="57860CF3" w14:textId="77777777" w:rsidR="00CE0DEA" w:rsidRPr="0080063E" w:rsidRDefault="00CE0DEA" w:rsidP="00550201">
            <w:pPr>
              <w:ind w:firstLine="143"/>
              <w:rPr>
                <w:rFonts w:cstheme="minorHAnsi"/>
                <w:b/>
                <w:bCs/>
              </w:rPr>
            </w:pPr>
            <w:r w:rsidRPr="0080063E">
              <w:rPr>
                <w:rFonts w:cstheme="minorHAnsi"/>
                <w:b/>
                <w:bCs/>
                <w:i/>
                <w:iCs/>
              </w:rPr>
              <w:t xml:space="preserve">  p</w:t>
            </w:r>
          </w:p>
        </w:tc>
      </w:tr>
      <w:tr w:rsidR="00CE0DEA" w:rsidRPr="0080063E" w14:paraId="700B9D8A" w14:textId="77777777" w:rsidTr="00550201">
        <w:trPr>
          <w:trHeight w:val="243"/>
        </w:trPr>
        <w:tc>
          <w:tcPr>
            <w:tcW w:w="3507" w:type="dxa"/>
            <w:tcBorders>
              <w:top w:val="single" w:sz="4" w:space="0" w:color="auto"/>
              <w:bottom w:val="single" w:sz="4" w:space="0" w:color="auto"/>
            </w:tcBorders>
          </w:tcPr>
          <w:p w14:paraId="71F6305E" w14:textId="77777777" w:rsidR="00CE0DEA" w:rsidRPr="0080063E" w:rsidRDefault="00CE0DEA" w:rsidP="00550201">
            <w:pPr>
              <w:rPr>
                <w:rFonts w:cstheme="minorHAnsi"/>
                <w:b/>
                <w:bCs/>
              </w:rPr>
            </w:pPr>
            <w:r w:rsidRPr="0080063E">
              <w:rPr>
                <w:rFonts w:cstheme="minorHAnsi"/>
                <w:b/>
                <w:bCs/>
              </w:rPr>
              <w:t>Country-level predictors</w:t>
            </w:r>
          </w:p>
        </w:tc>
        <w:tc>
          <w:tcPr>
            <w:tcW w:w="1471" w:type="dxa"/>
            <w:gridSpan w:val="2"/>
            <w:tcBorders>
              <w:top w:val="single" w:sz="4" w:space="0" w:color="auto"/>
            </w:tcBorders>
          </w:tcPr>
          <w:p w14:paraId="0CAA6935" w14:textId="77777777" w:rsidR="00CE0DEA" w:rsidRPr="0080063E" w:rsidRDefault="00CE0DEA" w:rsidP="00550201">
            <w:pPr>
              <w:ind w:left="71"/>
              <w:rPr>
                <w:rFonts w:cstheme="minorHAnsi"/>
                <w:b/>
                <w:bCs/>
                <w:i/>
                <w:iCs/>
              </w:rPr>
            </w:pPr>
          </w:p>
        </w:tc>
        <w:tc>
          <w:tcPr>
            <w:tcW w:w="1067" w:type="dxa"/>
            <w:tcBorders>
              <w:top w:val="single" w:sz="4" w:space="0" w:color="auto"/>
            </w:tcBorders>
          </w:tcPr>
          <w:p w14:paraId="0092CED4" w14:textId="77777777" w:rsidR="00CE0DEA" w:rsidRPr="0080063E" w:rsidRDefault="00CE0DEA" w:rsidP="00550201">
            <w:pPr>
              <w:rPr>
                <w:rFonts w:cstheme="minorHAnsi"/>
                <w:b/>
                <w:bCs/>
              </w:rPr>
            </w:pPr>
          </w:p>
        </w:tc>
        <w:tc>
          <w:tcPr>
            <w:tcW w:w="1954" w:type="dxa"/>
            <w:tcBorders>
              <w:top w:val="single" w:sz="4" w:space="0" w:color="auto"/>
            </w:tcBorders>
          </w:tcPr>
          <w:p w14:paraId="1B1553D0" w14:textId="77777777" w:rsidR="00CE0DEA" w:rsidRPr="0080063E" w:rsidRDefault="00CE0DEA" w:rsidP="00550201">
            <w:pPr>
              <w:rPr>
                <w:rFonts w:cstheme="minorHAnsi"/>
                <w:b/>
                <w:bCs/>
              </w:rPr>
            </w:pPr>
          </w:p>
        </w:tc>
        <w:tc>
          <w:tcPr>
            <w:tcW w:w="1244" w:type="dxa"/>
            <w:gridSpan w:val="2"/>
            <w:tcBorders>
              <w:top w:val="single" w:sz="4" w:space="0" w:color="auto"/>
            </w:tcBorders>
            <w:tcMar>
              <w:left w:w="0" w:type="dxa"/>
              <w:right w:w="0" w:type="dxa"/>
            </w:tcMar>
          </w:tcPr>
          <w:p w14:paraId="1C3D2044" w14:textId="77777777" w:rsidR="00CE0DEA" w:rsidRPr="0080063E" w:rsidRDefault="00CE0DEA" w:rsidP="00550201">
            <w:pPr>
              <w:ind w:firstLine="143"/>
              <w:rPr>
                <w:rFonts w:cstheme="minorHAnsi"/>
                <w:b/>
                <w:bCs/>
                <w:i/>
                <w:iCs/>
              </w:rPr>
            </w:pPr>
          </w:p>
        </w:tc>
      </w:tr>
      <w:tr w:rsidR="00E57A82" w:rsidRPr="0080063E" w14:paraId="1242B027" w14:textId="77777777" w:rsidTr="00812ADD">
        <w:trPr>
          <w:trHeight w:val="229"/>
        </w:trPr>
        <w:tc>
          <w:tcPr>
            <w:tcW w:w="3507" w:type="dxa"/>
            <w:tcBorders>
              <w:top w:val="single" w:sz="4" w:space="0" w:color="auto"/>
            </w:tcBorders>
          </w:tcPr>
          <w:p w14:paraId="08A7AE9C" w14:textId="77777777" w:rsidR="00E57A82" w:rsidRPr="0080063E" w:rsidRDefault="00E57A82" w:rsidP="00E57A82">
            <w:pPr>
              <w:rPr>
                <w:rFonts w:cstheme="minorHAnsi"/>
              </w:rPr>
            </w:pPr>
            <w:r w:rsidRPr="0080063E">
              <w:rPr>
                <w:rFonts w:cstheme="minorHAnsi"/>
              </w:rPr>
              <w:t>GDP (per capita)</w:t>
            </w:r>
          </w:p>
        </w:tc>
        <w:tc>
          <w:tcPr>
            <w:tcW w:w="293" w:type="dxa"/>
            <w:tcMar>
              <w:left w:w="0" w:type="dxa"/>
              <w:right w:w="0" w:type="dxa"/>
            </w:tcMar>
            <w:vAlign w:val="bottom"/>
          </w:tcPr>
          <w:p w14:paraId="23E24F18" w14:textId="5FAD01CA" w:rsidR="00E57A82" w:rsidRPr="0080063E" w:rsidRDefault="00E57A82" w:rsidP="00E57A82">
            <w:pPr>
              <w:jc w:val="right"/>
              <w:rPr>
                <w:rFonts w:cstheme="minorHAnsi"/>
              </w:rPr>
            </w:pPr>
            <w:r w:rsidRPr="0080063E">
              <w:rPr>
                <w:rFonts w:cstheme="minorHAnsi"/>
              </w:rPr>
              <w:t>-</w:t>
            </w:r>
          </w:p>
        </w:tc>
        <w:tc>
          <w:tcPr>
            <w:tcW w:w="1178" w:type="dxa"/>
            <w:tcMar>
              <w:left w:w="0" w:type="dxa"/>
            </w:tcMar>
            <w:vAlign w:val="bottom"/>
          </w:tcPr>
          <w:p w14:paraId="3C011CF1" w14:textId="7AFC6EAD" w:rsidR="00E57A82" w:rsidRPr="0080063E" w:rsidRDefault="00E57A82" w:rsidP="00E57A82">
            <w:pPr>
              <w:rPr>
                <w:rFonts w:cstheme="minorHAnsi"/>
              </w:rPr>
            </w:pPr>
            <w:r w:rsidRPr="0080063E">
              <w:rPr>
                <w:rFonts w:ascii="Calibri" w:hAnsi="Calibri" w:cs="Calibri"/>
                <w:color w:val="000000"/>
              </w:rPr>
              <w:t>0.093</w:t>
            </w:r>
          </w:p>
        </w:tc>
        <w:tc>
          <w:tcPr>
            <w:tcW w:w="1067" w:type="dxa"/>
            <w:vAlign w:val="bottom"/>
          </w:tcPr>
          <w:p w14:paraId="11C01F7F" w14:textId="51328509" w:rsidR="00E57A82" w:rsidRPr="0080063E" w:rsidRDefault="00E57A82" w:rsidP="00E57A82">
            <w:pPr>
              <w:rPr>
                <w:rFonts w:cstheme="minorHAnsi"/>
              </w:rPr>
            </w:pPr>
            <w:r w:rsidRPr="0080063E">
              <w:rPr>
                <w:rFonts w:ascii="Calibri" w:hAnsi="Calibri" w:cs="Calibri"/>
                <w:color w:val="000000"/>
              </w:rPr>
              <w:t>0.04</w:t>
            </w:r>
          </w:p>
        </w:tc>
        <w:tc>
          <w:tcPr>
            <w:tcW w:w="1954" w:type="dxa"/>
            <w:vAlign w:val="bottom"/>
          </w:tcPr>
          <w:p w14:paraId="12850BBA" w14:textId="55F131F3" w:rsidR="00E57A82" w:rsidRPr="0080063E" w:rsidRDefault="00E57A82" w:rsidP="00E57A82">
            <w:pPr>
              <w:rPr>
                <w:rFonts w:cstheme="minorHAnsi"/>
              </w:rPr>
            </w:pPr>
            <w:r w:rsidRPr="0080063E">
              <w:rPr>
                <w:rFonts w:ascii="Calibri" w:hAnsi="Calibri" w:cs="Calibri"/>
                <w:color w:val="000000"/>
              </w:rPr>
              <w:t xml:space="preserve"> [-0.172, -0.015] </w:t>
            </w:r>
          </w:p>
        </w:tc>
        <w:tc>
          <w:tcPr>
            <w:tcW w:w="355" w:type="dxa"/>
            <w:tcMar>
              <w:left w:w="0" w:type="dxa"/>
              <w:right w:w="0" w:type="dxa"/>
            </w:tcMar>
            <w:vAlign w:val="center"/>
          </w:tcPr>
          <w:p w14:paraId="151FA814" w14:textId="77777777" w:rsidR="00E57A82" w:rsidRPr="0080063E" w:rsidRDefault="00E57A82" w:rsidP="00E57A82">
            <w:pPr>
              <w:jc w:val="right"/>
              <w:rPr>
                <w:rFonts w:cstheme="minorHAnsi"/>
              </w:rPr>
            </w:pPr>
          </w:p>
        </w:tc>
        <w:tc>
          <w:tcPr>
            <w:tcW w:w="889" w:type="dxa"/>
            <w:tcMar>
              <w:left w:w="0" w:type="dxa"/>
            </w:tcMar>
            <w:vAlign w:val="bottom"/>
          </w:tcPr>
          <w:p w14:paraId="7A7FC202" w14:textId="77C21FE8" w:rsidR="00E57A82" w:rsidRPr="0080063E" w:rsidRDefault="00E57A82" w:rsidP="00E57A82">
            <w:pPr>
              <w:rPr>
                <w:rFonts w:cstheme="minorHAnsi"/>
              </w:rPr>
            </w:pPr>
            <w:r w:rsidRPr="0080063E">
              <w:rPr>
                <w:rFonts w:ascii="Calibri" w:hAnsi="Calibri" w:cstheme="minorHAnsi"/>
                <w:color w:val="000000"/>
              </w:rPr>
              <w:t>0.019</w:t>
            </w:r>
          </w:p>
        </w:tc>
      </w:tr>
      <w:tr w:rsidR="00E57A82" w:rsidRPr="0080063E" w14:paraId="195F88E0" w14:textId="77777777" w:rsidTr="00812ADD">
        <w:trPr>
          <w:trHeight w:val="243"/>
        </w:trPr>
        <w:tc>
          <w:tcPr>
            <w:tcW w:w="3507" w:type="dxa"/>
          </w:tcPr>
          <w:p w14:paraId="236C9186" w14:textId="77777777" w:rsidR="00E57A82" w:rsidRPr="0080063E" w:rsidRDefault="00E57A82" w:rsidP="00E57A82">
            <w:pPr>
              <w:rPr>
                <w:rFonts w:cstheme="minorHAnsi"/>
              </w:rPr>
            </w:pPr>
            <w:r w:rsidRPr="0080063E">
              <w:rPr>
                <w:rFonts w:cstheme="minorHAnsi"/>
              </w:rPr>
              <w:t>Country’s Individualism</w:t>
            </w:r>
          </w:p>
        </w:tc>
        <w:tc>
          <w:tcPr>
            <w:tcW w:w="293" w:type="dxa"/>
            <w:tcMar>
              <w:left w:w="0" w:type="dxa"/>
              <w:right w:w="0" w:type="dxa"/>
            </w:tcMar>
            <w:vAlign w:val="bottom"/>
          </w:tcPr>
          <w:p w14:paraId="171794DA" w14:textId="77777777" w:rsidR="00E57A82" w:rsidRPr="0080063E" w:rsidRDefault="00E57A82" w:rsidP="00E57A82">
            <w:pPr>
              <w:jc w:val="right"/>
              <w:rPr>
                <w:rFonts w:cstheme="minorHAnsi"/>
              </w:rPr>
            </w:pPr>
            <w:r w:rsidRPr="0080063E">
              <w:rPr>
                <w:rFonts w:cstheme="minorHAnsi"/>
                <w:color w:val="000000"/>
              </w:rPr>
              <w:t>-</w:t>
            </w:r>
          </w:p>
        </w:tc>
        <w:tc>
          <w:tcPr>
            <w:tcW w:w="1178" w:type="dxa"/>
            <w:tcMar>
              <w:left w:w="0" w:type="dxa"/>
            </w:tcMar>
            <w:vAlign w:val="bottom"/>
          </w:tcPr>
          <w:p w14:paraId="7EB63A7F" w14:textId="5DA0C041" w:rsidR="00E57A82" w:rsidRPr="0080063E" w:rsidRDefault="00E57A82" w:rsidP="00E57A82">
            <w:pPr>
              <w:rPr>
                <w:rFonts w:cstheme="minorHAnsi"/>
              </w:rPr>
            </w:pPr>
            <w:r w:rsidRPr="0080063E">
              <w:rPr>
                <w:rFonts w:ascii="Calibri" w:hAnsi="Calibri" w:cs="Calibri"/>
                <w:color w:val="000000"/>
              </w:rPr>
              <w:t>0.057</w:t>
            </w:r>
          </w:p>
        </w:tc>
        <w:tc>
          <w:tcPr>
            <w:tcW w:w="1067" w:type="dxa"/>
            <w:vAlign w:val="bottom"/>
          </w:tcPr>
          <w:p w14:paraId="2FEF0908" w14:textId="201B6684" w:rsidR="00E57A82" w:rsidRPr="0080063E" w:rsidRDefault="00E57A82" w:rsidP="00E57A82">
            <w:pPr>
              <w:rPr>
                <w:rFonts w:cstheme="minorHAnsi"/>
              </w:rPr>
            </w:pPr>
            <w:r w:rsidRPr="0080063E">
              <w:rPr>
                <w:rFonts w:ascii="Calibri" w:hAnsi="Calibri" w:cs="Calibri"/>
                <w:color w:val="000000"/>
              </w:rPr>
              <w:t>0.036</w:t>
            </w:r>
          </w:p>
        </w:tc>
        <w:tc>
          <w:tcPr>
            <w:tcW w:w="1954" w:type="dxa"/>
            <w:vAlign w:val="bottom"/>
          </w:tcPr>
          <w:p w14:paraId="003A4B28" w14:textId="6F8F8E37" w:rsidR="00E57A82" w:rsidRPr="0080063E" w:rsidRDefault="00E57A82" w:rsidP="00E57A82">
            <w:pPr>
              <w:rPr>
                <w:rFonts w:cstheme="minorHAnsi"/>
              </w:rPr>
            </w:pPr>
            <w:r w:rsidRPr="0080063E">
              <w:rPr>
                <w:rFonts w:ascii="Calibri" w:hAnsi="Calibri" w:cs="Calibri"/>
                <w:color w:val="000000"/>
              </w:rPr>
              <w:t xml:space="preserve"> [-0.127, 0.013] </w:t>
            </w:r>
          </w:p>
        </w:tc>
        <w:tc>
          <w:tcPr>
            <w:tcW w:w="355" w:type="dxa"/>
            <w:tcMar>
              <w:left w:w="0" w:type="dxa"/>
              <w:right w:w="0" w:type="dxa"/>
            </w:tcMar>
            <w:vAlign w:val="center"/>
          </w:tcPr>
          <w:p w14:paraId="5761E970" w14:textId="77777777" w:rsidR="00E57A82" w:rsidRPr="0080063E" w:rsidRDefault="00E57A82" w:rsidP="00E57A82">
            <w:pPr>
              <w:jc w:val="right"/>
              <w:rPr>
                <w:rFonts w:cstheme="minorHAnsi"/>
              </w:rPr>
            </w:pPr>
          </w:p>
        </w:tc>
        <w:tc>
          <w:tcPr>
            <w:tcW w:w="889" w:type="dxa"/>
            <w:tcMar>
              <w:left w:w="0" w:type="dxa"/>
            </w:tcMar>
            <w:vAlign w:val="bottom"/>
          </w:tcPr>
          <w:p w14:paraId="62455876" w14:textId="0935B086" w:rsidR="00E57A82" w:rsidRPr="0080063E" w:rsidRDefault="00E57A82" w:rsidP="00E57A82">
            <w:pPr>
              <w:rPr>
                <w:rFonts w:cstheme="minorHAnsi"/>
              </w:rPr>
            </w:pPr>
            <w:r w:rsidRPr="0080063E">
              <w:rPr>
                <w:rFonts w:ascii="Calibri" w:hAnsi="Calibri" w:cstheme="minorHAnsi"/>
                <w:color w:val="000000"/>
              </w:rPr>
              <w:t>0.112</w:t>
            </w:r>
          </w:p>
        </w:tc>
      </w:tr>
      <w:tr w:rsidR="00E57A82" w:rsidRPr="0080063E" w14:paraId="774EFDAC" w14:textId="77777777" w:rsidTr="00812ADD">
        <w:trPr>
          <w:trHeight w:val="243"/>
        </w:trPr>
        <w:tc>
          <w:tcPr>
            <w:tcW w:w="3507" w:type="dxa"/>
          </w:tcPr>
          <w:p w14:paraId="0112C355" w14:textId="77777777" w:rsidR="00E57A82" w:rsidRPr="0080063E" w:rsidRDefault="00E57A82" w:rsidP="00E57A82">
            <w:pPr>
              <w:rPr>
                <w:rFonts w:cstheme="minorHAnsi"/>
              </w:rPr>
            </w:pPr>
            <w:r w:rsidRPr="0080063E">
              <w:rPr>
                <w:rFonts w:cstheme="minorHAnsi"/>
              </w:rPr>
              <w:t>Country’s Gender Equality</w:t>
            </w:r>
          </w:p>
        </w:tc>
        <w:tc>
          <w:tcPr>
            <w:tcW w:w="293" w:type="dxa"/>
            <w:tcMar>
              <w:left w:w="0" w:type="dxa"/>
              <w:right w:w="0" w:type="dxa"/>
            </w:tcMar>
            <w:vAlign w:val="bottom"/>
          </w:tcPr>
          <w:p w14:paraId="47DC5212" w14:textId="77777777" w:rsidR="00E57A82" w:rsidRPr="0080063E" w:rsidRDefault="00E57A82" w:rsidP="00E57A82">
            <w:pPr>
              <w:jc w:val="right"/>
              <w:rPr>
                <w:rFonts w:cstheme="minorHAnsi"/>
              </w:rPr>
            </w:pPr>
            <w:r w:rsidRPr="0080063E">
              <w:rPr>
                <w:rFonts w:cstheme="minorHAnsi"/>
                <w:color w:val="000000"/>
              </w:rPr>
              <w:t>-</w:t>
            </w:r>
          </w:p>
        </w:tc>
        <w:tc>
          <w:tcPr>
            <w:tcW w:w="1178" w:type="dxa"/>
            <w:tcMar>
              <w:left w:w="0" w:type="dxa"/>
            </w:tcMar>
            <w:vAlign w:val="bottom"/>
          </w:tcPr>
          <w:p w14:paraId="6A454D3C" w14:textId="54445C96" w:rsidR="00E57A82" w:rsidRPr="0080063E" w:rsidRDefault="00E57A82" w:rsidP="00E57A82">
            <w:pPr>
              <w:rPr>
                <w:rFonts w:cstheme="minorHAnsi"/>
              </w:rPr>
            </w:pPr>
            <w:r w:rsidRPr="0080063E">
              <w:rPr>
                <w:rFonts w:ascii="Calibri" w:hAnsi="Calibri" w:cs="Calibri"/>
                <w:color w:val="000000"/>
              </w:rPr>
              <w:t>0.056</w:t>
            </w:r>
          </w:p>
        </w:tc>
        <w:tc>
          <w:tcPr>
            <w:tcW w:w="1067" w:type="dxa"/>
            <w:vAlign w:val="bottom"/>
          </w:tcPr>
          <w:p w14:paraId="7FB0F426" w14:textId="07A7915C" w:rsidR="00E57A82" w:rsidRPr="0080063E" w:rsidRDefault="00E57A82" w:rsidP="00E57A82">
            <w:pPr>
              <w:rPr>
                <w:rFonts w:cstheme="minorHAnsi"/>
              </w:rPr>
            </w:pPr>
            <w:r w:rsidRPr="0080063E">
              <w:rPr>
                <w:rFonts w:ascii="Calibri" w:hAnsi="Calibri" w:cs="Calibri"/>
                <w:color w:val="000000"/>
              </w:rPr>
              <w:t>0.034</w:t>
            </w:r>
          </w:p>
        </w:tc>
        <w:tc>
          <w:tcPr>
            <w:tcW w:w="1954" w:type="dxa"/>
            <w:vAlign w:val="bottom"/>
          </w:tcPr>
          <w:p w14:paraId="42935196" w14:textId="35DCB81A" w:rsidR="00E57A82" w:rsidRPr="0080063E" w:rsidRDefault="00E57A82" w:rsidP="00E57A82">
            <w:pPr>
              <w:rPr>
                <w:rFonts w:cstheme="minorHAnsi"/>
              </w:rPr>
            </w:pPr>
            <w:r w:rsidRPr="0080063E">
              <w:rPr>
                <w:rFonts w:ascii="Calibri" w:hAnsi="Calibri" w:cs="Calibri"/>
                <w:color w:val="000000"/>
              </w:rPr>
              <w:t xml:space="preserve"> [-0.122, 0.010] </w:t>
            </w:r>
          </w:p>
        </w:tc>
        <w:tc>
          <w:tcPr>
            <w:tcW w:w="355" w:type="dxa"/>
            <w:tcMar>
              <w:left w:w="0" w:type="dxa"/>
              <w:right w:w="0" w:type="dxa"/>
            </w:tcMar>
            <w:vAlign w:val="center"/>
          </w:tcPr>
          <w:p w14:paraId="28ADC408" w14:textId="77777777" w:rsidR="00E57A82" w:rsidRPr="0080063E" w:rsidRDefault="00E57A82" w:rsidP="00E57A82">
            <w:pPr>
              <w:jc w:val="right"/>
              <w:rPr>
                <w:rFonts w:cstheme="minorHAnsi"/>
              </w:rPr>
            </w:pPr>
          </w:p>
        </w:tc>
        <w:tc>
          <w:tcPr>
            <w:tcW w:w="889" w:type="dxa"/>
            <w:tcMar>
              <w:left w:w="0" w:type="dxa"/>
            </w:tcMar>
            <w:vAlign w:val="bottom"/>
          </w:tcPr>
          <w:p w14:paraId="2D4626E5" w14:textId="00AEB49F" w:rsidR="00E57A82" w:rsidRPr="0080063E" w:rsidRDefault="00E57A82" w:rsidP="00E57A82">
            <w:pPr>
              <w:rPr>
                <w:rFonts w:cstheme="minorHAnsi"/>
              </w:rPr>
            </w:pPr>
            <w:r w:rsidRPr="0080063E">
              <w:rPr>
                <w:rFonts w:ascii="Calibri" w:hAnsi="Calibri" w:cstheme="minorHAnsi"/>
                <w:color w:val="000000"/>
              </w:rPr>
              <w:t>0.096</w:t>
            </w:r>
          </w:p>
        </w:tc>
      </w:tr>
      <w:tr w:rsidR="00E57A82" w:rsidRPr="0080063E" w14:paraId="185D78A9" w14:textId="77777777" w:rsidTr="00812ADD">
        <w:trPr>
          <w:trHeight w:val="80"/>
        </w:trPr>
        <w:tc>
          <w:tcPr>
            <w:tcW w:w="3507" w:type="dxa"/>
            <w:vAlign w:val="center"/>
          </w:tcPr>
          <w:p w14:paraId="2C66B190" w14:textId="77777777" w:rsidR="00E57A82" w:rsidRPr="0080063E" w:rsidRDefault="00E57A82" w:rsidP="00E57A82">
            <w:pPr>
              <w:rPr>
                <w:rFonts w:cstheme="minorHAnsi"/>
              </w:rPr>
            </w:pPr>
            <w:r w:rsidRPr="0080063E">
              <w:rPr>
                <w:rFonts w:cstheme="minorHAnsi"/>
              </w:rPr>
              <w:t>Country’s Pathogen Prevalence</w:t>
            </w:r>
          </w:p>
        </w:tc>
        <w:tc>
          <w:tcPr>
            <w:tcW w:w="293" w:type="dxa"/>
            <w:tcMar>
              <w:left w:w="0" w:type="dxa"/>
              <w:right w:w="0" w:type="dxa"/>
            </w:tcMar>
            <w:vAlign w:val="bottom"/>
          </w:tcPr>
          <w:p w14:paraId="7AB6A15F" w14:textId="77777777" w:rsidR="00E57A82" w:rsidRPr="0080063E" w:rsidRDefault="00E57A82" w:rsidP="00E57A82">
            <w:pPr>
              <w:jc w:val="right"/>
              <w:rPr>
                <w:rFonts w:cstheme="minorHAnsi"/>
              </w:rPr>
            </w:pPr>
          </w:p>
        </w:tc>
        <w:tc>
          <w:tcPr>
            <w:tcW w:w="1178" w:type="dxa"/>
            <w:tcMar>
              <w:left w:w="0" w:type="dxa"/>
            </w:tcMar>
            <w:vAlign w:val="bottom"/>
          </w:tcPr>
          <w:p w14:paraId="4B59C554" w14:textId="7D5A8AEA" w:rsidR="00E57A82" w:rsidRPr="0080063E" w:rsidRDefault="00E57A82" w:rsidP="00E57A82">
            <w:pPr>
              <w:rPr>
                <w:rFonts w:cstheme="minorHAnsi"/>
              </w:rPr>
            </w:pPr>
            <w:r w:rsidRPr="0080063E">
              <w:rPr>
                <w:rFonts w:ascii="Calibri" w:hAnsi="Calibri" w:cs="Calibri"/>
                <w:color w:val="000000"/>
              </w:rPr>
              <w:t>0.031</w:t>
            </w:r>
          </w:p>
        </w:tc>
        <w:tc>
          <w:tcPr>
            <w:tcW w:w="1067" w:type="dxa"/>
            <w:vAlign w:val="bottom"/>
          </w:tcPr>
          <w:p w14:paraId="4DF3FF42" w14:textId="5762B7DD" w:rsidR="00E57A82" w:rsidRPr="0080063E" w:rsidRDefault="00E57A82" w:rsidP="00E57A82">
            <w:pPr>
              <w:rPr>
                <w:rFonts w:cstheme="minorHAnsi"/>
              </w:rPr>
            </w:pPr>
            <w:r w:rsidRPr="0080063E">
              <w:rPr>
                <w:rFonts w:ascii="Calibri" w:hAnsi="Calibri" w:cs="Calibri"/>
                <w:color w:val="000000"/>
              </w:rPr>
              <w:t>0.034</w:t>
            </w:r>
          </w:p>
        </w:tc>
        <w:tc>
          <w:tcPr>
            <w:tcW w:w="1954" w:type="dxa"/>
            <w:vAlign w:val="bottom"/>
          </w:tcPr>
          <w:p w14:paraId="2494555B" w14:textId="07BB41EC" w:rsidR="00E57A82" w:rsidRPr="0080063E" w:rsidRDefault="00E57A82" w:rsidP="00E57A82">
            <w:pPr>
              <w:rPr>
                <w:rFonts w:cstheme="minorHAnsi"/>
              </w:rPr>
            </w:pPr>
            <w:r w:rsidRPr="0080063E">
              <w:rPr>
                <w:rFonts w:ascii="Calibri" w:hAnsi="Calibri" w:cs="Calibri"/>
                <w:color w:val="000000"/>
              </w:rPr>
              <w:t xml:space="preserve"> [-0.036, 0.098] </w:t>
            </w:r>
          </w:p>
        </w:tc>
        <w:tc>
          <w:tcPr>
            <w:tcW w:w="355" w:type="dxa"/>
            <w:tcMar>
              <w:left w:w="0" w:type="dxa"/>
              <w:right w:w="0" w:type="dxa"/>
            </w:tcMar>
            <w:vAlign w:val="center"/>
          </w:tcPr>
          <w:p w14:paraId="699B3762" w14:textId="77777777" w:rsidR="00E57A82" w:rsidRPr="0080063E" w:rsidRDefault="00E57A82" w:rsidP="00E57A82">
            <w:pPr>
              <w:jc w:val="right"/>
              <w:rPr>
                <w:rFonts w:cstheme="minorHAnsi"/>
              </w:rPr>
            </w:pPr>
          </w:p>
        </w:tc>
        <w:tc>
          <w:tcPr>
            <w:tcW w:w="889" w:type="dxa"/>
            <w:tcMar>
              <w:left w:w="0" w:type="dxa"/>
            </w:tcMar>
            <w:vAlign w:val="bottom"/>
          </w:tcPr>
          <w:p w14:paraId="02A894B4" w14:textId="3534C0A9" w:rsidR="00E57A82" w:rsidRPr="0080063E" w:rsidRDefault="00E57A82" w:rsidP="00E57A82">
            <w:pPr>
              <w:rPr>
                <w:rFonts w:cstheme="minorHAnsi"/>
              </w:rPr>
            </w:pPr>
            <w:r w:rsidRPr="0080063E">
              <w:rPr>
                <w:rFonts w:ascii="Calibri" w:hAnsi="Calibri" w:cstheme="minorHAnsi"/>
                <w:color w:val="000000"/>
              </w:rPr>
              <w:t>0.368</w:t>
            </w:r>
          </w:p>
        </w:tc>
      </w:tr>
      <w:tr w:rsidR="00CE0DEA" w:rsidRPr="0080063E" w14:paraId="36D7DA83" w14:textId="77777777" w:rsidTr="00F26E0C">
        <w:trPr>
          <w:trHeight w:val="80"/>
        </w:trPr>
        <w:tc>
          <w:tcPr>
            <w:tcW w:w="3507" w:type="dxa"/>
            <w:tcBorders>
              <w:bottom w:val="single" w:sz="4" w:space="0" w:color="auto"/>
            </w:tcBorders>
            <w:vAlign w:val="center"/>
          </w:tcPr>
          <w:p w14:paraId="54EAB8DF" w14:textId="77777777" w:rsidR="00CE0DEA" w:rsidRPr="0080063E" w:rsidRDefault="00CE0DEA" w:rsidP="00CE0DEA">
            <w:pPr>
              <w:rPr>
                <w:rFonts w:cstheme="minorHAnsi"/>
                <w:b/>
                <w:bCs/>
              </w:rPr>
            </w:pPr>
            <w:r w:rsidRPr="0080063E">
              <w:rPr>
                <w:rFonts w:cstheme="minorHAnsi"/>
                <w:b/>
                <w:bCs/>
              </w:rPr>
              <w:t>Individual-level predictors</w:t>
            </w:r>
          </w:p>
        </w:tc>
        <w:tc>
          <w:tcPr>
            <w:tcW w:w="293" w:type="dxa"/>
            <w:tcMar>
              <w:left w:w="0" w:type="dxa"/>
              <w:right w:w="0" w:type="dxa"/>
            </w:tcMar>
            <w:vAlign w:val="center"/>
          </w:tcPr>
          <w:p w14:paraId="4BC32CCF" w14:textId="77777777" w:rsidR="00CE0DEA" w:rsidRPr="0080063E" w:rsidRDefault="00CE0DEA" w:rsidP="00CE0DEA">
            <w:pPr>
              <w:jc w:val="right"/>
              <w:rPr>
                <w:rFonts w:cstheme="minorHAnsi"/>
              </w:rPr>
            </w:pPr>
          </w:p>
        </w:tc>
        <w:tc>
          <w:tcPr>
            <w:tcW w:w="1178" w:type="dxa"/>
            <w:tcMar>
              <w:left w:w="0" w:type="dxa"/>
            </w:tcMar>
            <w:vAlign w:val="bottom"/>
          </w:tcPr>
          <w:p w14:paraId="199AED53" w14:textId="77777777" w:rsidR="00CE0DEA" w:rsidRPr="0080063E" w:rsidRDefault="00CE0DEA" w:rsidP="00CE0DEA">
            <w:pPr>
              <w:rPr>
                <w:rFonts w:cstheme="minorHAnsi"/>
                <w:color w:val="000000"/>
              </w:rPr>
            </w:pPr>
          </w:p>
        </w:tc>
        <w:tc>
          <w:tcPr>
            <w:tcW w:w="1067" w:type="dxa"/>
            <w:vAlign w:val="bottom"/>
          </w:tcPr>
          <w:p w14:paraId="678F40BF" w14:textId="77777777" w:rsidR="00CE0DEA" w:rsidRPr="0080063E" w:rsidRDefault="00CE0DEA" w:rsidP="00CE0DEA">
            <w:pPr>
              <w:rPr>
                <w:rFonts w:cstheme="minorHAnsi"/>
                <w:color w:val="000000"/>
              </w:rPr>
            </w:pPr>
          </w:p>
        </w:tc>
        <w:tc>
          <w:tcPr>
            <w:tcW w:w="1954" w:type="dxa"/>
            <w:vAlign w:val="bottom"/>
          </w:tcPr>
          <w:p w14:paraId="7DB3D70B" w14:textId="77777777" w:rsidR="00CE0DEA" w:rsidRPr="0080063E" w:rsidRDefault="00CE0DEA" w:rsidP="00CE0DEA">
            <w:pPr>
              <w:rPr>
                <w:rFonts w:cstheme="minorHAnsi"/>
                <w:color w:val="000000"/>
              </w:rPr>
            </w:pPr>
          </w:p>
        </w:tc>
        <w:tc>
          <w:tcPr>
            <w:tcW w:w="355" w:type="dxa"/>
            <w:tcMar>
              <w:left w:w="0" w:type="dxa"/>
              <w:right w:w="0" w:type="dxa"/>
            </w:tcMar>
            <w:vAlign w:val="center"/>
          </w:tcPr>
          <w:p w14:paraId="774DC444" w14:textId="77777777" w:rsidR="00CE0DEA" w:rsidRPr="0080063E" w:rsidRDefault="00CE0DEA" w:rsidP="00CE0DEA">
            <w:pPr>
              <w:jc w:val="right"/>
              <w:rPr>
                <w:rFonts w:cstheme="minorHAnsi"/>
              </w:rPr>
            </w:pPr>
          </w:p>
        </w:tc>
        <w:tc>
          <w:tcPr>
            <w:tcW w:w="889" w:type="dxa"/>
            <w:tcMar>
              <w:left w:w="0" w:type="dxa"/>
            </w:tcMar>
          </w:tcPr>
          <w:p w14:paraId="7D6F6DE5" w14:textId="181827A4" w:rsidR="00CE0DEA" w:rsidRPr="0080063E" w:rsidRDefault="00CE0DEA" w:rsidP="00CE0DEA">
            <w:pPr>
              <w:rPr>
                <w:rFonts w:cstheme="minorHAnsi"/>
                <w:color w:val="000000"/>
              </w:rPr>
            </w:pPr>
          </w:p>
        </w:tc>
      </w:tr>
      <w:tr w:rsidR="00E57A82" w:rsidRPr="0080063E" w14:paraId="6FD8C5BA" w14:textId="77777777" w:rsidTr="001256C6">
        <w:trPr>
          <w:trHeight w:val="243"/>
        </w:trPr>
        <w:tc>
          <w:tcPr>
            <w:tcW w:w="3507" w:type="dxa"/>
            <w:tcBorders>
              <w:top w:val="single" w:sz="4" w:space="0" w:color="auto"/>
            </w:tcBorders>
          </w:tcPr>
          <w:p w14:paraId="11E691DC" w14:textId="50B6D3F5" w:rsidR="00E57A82" w:rsidRPr="0080063E" w:rsidRDefault="00E57A82" w:rsidP="00E57A82">
            <w:pPr>
              <w:rPr>
                <w:rFonts w:cstheme="minorHAnsi"/>
              </w:rPr>
            </w:pPr>
            <w:r w:rsidRPr="0080063E">
              <w:rPr>
                <w:rFonts w:cstheme="minorHAnsi"/>
              </w:rPr>
              <w:t>Age</w:t>
            </w:r>
          </w:p>
        </w:tc>
        <w:tc>
          <w:tcPr>
            <w:tcW w:w="293" w:type="dxa"/>
            <w:tcMar>
              <w:left w:w="0" w:type="dxa"/>
              <w:right w:w="0" w:type="dxa"/>
            </w:tcMar>
            <w:vAlign w:val="bottom"/>
          </w:tcPr>
          <w:p w14:paraId="55765639" w14:textId="615DF8AC" w:rsidR="00E57A82" w:rsidRPr="0080063E" w:rsidRDefault="00E57A82" w:rsidP="00E57A82">
            <w:pPr>
              <w:jc w:val="right"/>
              <w:rPr>
                <w:rFonts w:cstheme="minorHAnsi"/>
              </w:rPr>
            </w:pPr>
            <w:r w:rsidRPr="0080063E">
              <w:rPr>
                <w:rFonts w:cstheme="minorHAnsi"/>
                <w:color w:val="000000"/>
              </w:rPr>
              <w:t>-</w:t>
            </w:r>
          </w:p>
        </w:tc>
        <w:tc>
          <w:tcPr>
            <w:tcW w:w="1178" w:type="dxa"/>
            <w:tcMar>
              <w:left w:w="0" w:type="dxa"/>
            </w:tcMar>
            <w:vAlign w:val="bottom"/>
          </w:tcPr>
          <w:p w14:paraId="37D6B67A" w14:textId="49A223D5" w:rsidR="00E57A82" w:rsidRPr="0080063E" w:rsidRDefault="00E57A82" w:rsidP="00E57A82">
            <w:pPr>
              <w:rPr>
                <w:rFonts w:cstheme="minorHAnsi"/>
              </w:rPr>
            </w:pPr>
            <w:r w:rsidRPr="0080063E">
              <w:rPr>
                <w:rFonts w:ascii="Calibri" w:hAnsi="Calibri" w:cs="Calibri"/>
                <w:color w:val="000000"/>
              </w:rPr>
              <w:t>0.165</w:t>
            </w:r>
          </w:p>
        </w:tc>
        <w:tc>
          <w:tcPr>
            <w:tcW w:w="1067" w:type="dxa"/>
            <w:vAlign w:val="bottom"/>
          </w:tcPr>
          <w:p w14:paraId="43234421" w14:textId="7C1471DD" w:rsidR="00E57A82" w:rsidRPr="0080063E" w:rsidRDefault="00E57A82" w:rsidP="00E57A82">
            <w:pPr>
              <w:rPr>
                <w:rFonts w:cstheme="minorHAnsi"/>
              </w:rPr>
            </w:pPr>
            <w:r w:rsidRPr="0080063E">
              <w:rPr>
                <w:rFonts w:ascii="Calibri" w:hAnsi="Calibri" w:cs="Calibri"/>
                <w:color w:val="000000"/>
              </w:rPr>
              <w:t>0.026</w:t>
            </w:r>
          </w:p>
        </w:tc>
        <w:tc>
          <w:tcPr>
            <w:tcW w:w="1954" w:type="dxa"/>
            <w:vAlign w:val="bottom"/>
          </w:tcPr>
          <w:p w14:paraId="3AF98FB6" w14:textId="26E21FBE" w:rsidR="00E57A82" w:rsidRPr="0080063E" w:rsidRDefault="00E57A82" w:rsidP="00E57A82">
            <w:pPr>
              <w:rPr>
                <w:rFonts w:cstheme="minorHAnsi"/>
              </w:rPr>
            </w:pPr>
            <w:r w:rsidRPr="0080063E">
              <w:rPr>
                <w:rFonts w:ascii="Calibri" w:hAnsi="Calibri" w:cs="Calibri"/>
                <w:color w:val="000000"/>
              </w:rPr>
              <w:t xml:space="preserve"> [-0.216, -0.114] </w:t>
            </w:r>
          </w:p>
        </w:tc>
        <w:tc>
          <w:tcPr>
            <w:tcW w:w="355" w:type="dxa"/>
            <w:tcMar>
              <w:left w:w="0" w:type="dxa"/>
              <w:right w:w="0" w:type="dxa"/>
            </w:tcMar>
            <w:vAlign w:val="center"/>
          </w:tcPr>
          <w:p w14:paraId="130B1E46" w14:textId="2D7C25BE" w:rsidR="00E57A82" w:rsidRPr="0080063E" w:rsidRDefault="00E57A82" w:rsidP="00E57A82">
            <w:pPr>
              <w:jc w:val="right"/>
              <w:rPr>
                <w:rFonts w:cstheme="minorHAnsi"/>
              </w:rPr>
            </w:pPr>
            <w:r w:rsidRPr="0080063E">
              <w:rPr>
                <w:rFonts w:cstheme="minorHAnsi"/>
                <w:color w:val="000000"/>
              </w:rPr>
              <w:t>&lt; </w:t>
            </w:r>
          </w:p>
        </w:tc>
        <w:tc>
          <w:tcPr>
            <w:tcW w:w="889" w:type="dxa"/>
            <w:tcMar>
              <w:left w:w="0" w:type="dxa"/>
            </w:tcMar>
            <w:vAlign w:val="bottom"/>
          </w:tcPr>
          <w:p w14:paraId="2C951F26" w14:textId="1412A7DE" w:rsidR="00E57A82" w:rsidRPr="0080063E" w:rsidRDefault="00E57A82" w:rsidP="00E57A82">
            <w:pPr>
              <w:rPr>
                <w:rFonts w:cstheme="minorHAnsi"/>
              </w:rPr>
            </w:pPr>
            <w:r w:rsidRPr="0080063E">
              <w:rPr>
                <w:rFonts w:ascii="Calibri" w:hAnsi="Calibri" w:cs="Calibri"/>
                <w:color w:val="000000"/>
              </w:rPr>
              <w:t>0.001</w:t>
            </w:r>
          </w:p>
        </w:tc>
      </w:tr>
      <w:tr w:rsidR="00E57A82" w:rsidRPr="0080063E" w14:paraId="314F309C" w14:textId="77777777" w:rsidTr="003B5811">
        <w:trPr>
          <w:trHeight w:val="243"/>
        </w:trPr>
        <w:tc>
          <w:tcPr>
            <w:tcW w:w="3507" w:type="dxa"/>
          </w:tcPr>
          <w:p w14:paraId="6A265100" w14:textId="41B0B92F" w:rsidR="00E57A82" w:rsidRPr="0080063E" w:rsidRDefault="00E57A82" w:rsidP="00E57A82">
            <w:pPr>
              <w:rPr>
                <w:rFonts w:cstheme="minorHAnsi"/>
              </w:rPr>
            </w:pPr>
            <w:r w:rsidRPr="0080063E">
              <w:rPr>
                <w:rFonts w:cstheme="minorHAnsi"/>
              </w:rPr>
              <w:t>Age</w:t>
            </w:r>
            <w:r w:rsidRPr="0080063E">
              <w:rPr>
                <w:rFonts w:cstheme="minorHAnsi"/>
                <w:vertAlign w:val="superscript"/>
              </w:rPr>
              <w:t>2</w:t>
            </w:r>
          </w:p>
        </w:tc>
        <w:tc>
          <w:tcPr>
            <w:tcW w:w="293" w:type="dxa"/>
            <w:tcMar>
              <w:left w:w="0" w:type="dxa"/>
              <w:right w:w="0" w:type="dxa"/>
            </w:tcMar>
            <w:vAlign w:val="bottom"/>
          </w:tcPr>
          <w:p w14:paraId="5AFE6482" w14:textId="6D19C3EF" w:rsidR="00E57A82" w:rsidRPr="0080063E" w:rsidRDefault="00E57A82" w:rsidP="00E57A82">
            <w:pPr>
              <w:jc w:val="right"/>
              <w:rPr>
                <w:rFonts w:cstheme="minorHAnsi"/>
              </w:rPr>
            </w:pPr>
            <w:r w:rsidRPr="0080063E">
              <w:rPr>
                <w:rFonts w:cstheme="minorHAnsi"/>
              </w:rPr>
              <w:t>-</w:t>
            </w:r>
          </w:p>
        </w:tc>
        <w:tc>
          <w:tcPr>
            <w:tcW w:w="1178" w:type="dxa"/>
            <w:tcMar>
              <w:left w:w="0" w:type="dxa"/>
            </w:tcMar>
            <w:vAlign w:val="bottom"/>
          </w:tcPr>
          <w:p w14:paraId="6C62C490" w14:textId="33F83A66" w:rsidR="00E57A82" w:rsidRPr="0080063E" w:rsidRDefault="00E57A82" w:rsidP="00E57A82">
            <w:pPr>
              <w:rPr>
                <w:rFonts w:cstheme="minorHAnsi"/>
              </w:rPr>
            </w:pPr>
            <w:r w:rsidRPr="0080063E">
              <w:rPr>
                <w:rFonts w:ascii="Calibri" w:hAnsi="Calibri" w:cs="Calibri"/>
                <w:color w:val="000000"/>
              </w:rPr>
              <w:t>0.181</w:t>
            </w:r>
          </w:p>
        </w:tc>
        <w:tc>
          <w:tcPr>
            <w:tcW w:w="1067" w:type="dxa"/>
            <w:vAlign w:val="bottom"/>
          </w:tcPr>
          <w:p w14:paraId="241BB363" w14:textId="7730F21D" w:rsidR="00E57A82" w:rsidRPr="0080063E" w:rsidRDefault="00E57A82" w:rsidP="00E57A82">
            <w:pPr>
              <w:rPr>
                <w:rFonts w:cstheme="minorHAnsi"/>
              </w:rPr>
            </w:pPr>
            <w:r w:rsidRPr="0080063E">
              <w:rPr>
                <w:rFonts w:ascii="Calibri" w:hAnsi="Calibri" w:cs="Calibri"/>
                <w:color w:val="000000"/>
              </w:rPr>
              <w:t>0.023</w:t>
            </w:r>
          </w:p>
        </w:tc>
        <w:tc>
          <w:tcPr>
            <w:tcW w:w="1954" w:type="dxa"/>
            <w:vAlign w:val="bottom"/>
          </w:tcPr>
          <w:p w14:paraId="55BDA62B" w14:textId="7447C04A" w:rsidR="00E57A82" w:rsidRPr="0080063E" w:rsidRDefault="00E57A82" w:rsidP="00E57A82">
            <w:pPr>
              <w:rPr>
                <w:rFonts w:cstheme="minorHAnsi"/>
              </w:rPr>
            </w:pPr>
            <w:r w:rsidRPr="0080063E">
              <w:rPr>
                <w:rFonts w:ascii="Calibri" w:hAnsi="Calibri" w:cs="Calibri"/>
                <w:color w:val="000000"/>
              </w:rPr>
              <w:t xml:space="preserve"> [ 0.135, 0.227] </w:t>
            </w:r>
          </w:p>
        </w:tc>
        <w:tc>
          <w:tcPr>
            <w:tcW w:w="355" w:type="dxa"/>
            <w:tcMar>
              <w:left w:w="0" w:type="dxa"/>
              <w:right w:w="0" w:type="dxa"/>
            </w:tcMar>
            <w:vAlign w:val="center"/>
          </w:tcPr>
          <w:p w14:paraId="679CAB37" w14:textId="3C0977BF" w:rsidR="00E57A82" w:rsidRPr="0080063E" w:rsidRDefault="00E57A82" w:rsidP="00E57A82">
            <w:pPr>
              <w:jc w:val="right"/>
              <w:rPr>
                <w:rFonts w:cstheme="minorHAnsi"/>
              </w:rPr>
            </w:pPr>
            <w:r w:rsidRPr="0080063E">
              <w:rPr>
                <w:rFonts w:cstheme="minorHAnsi"/>
                <w:color w:val="000000"/>
              </w:rPr>
              <w:t>&lt; </w:t>
            </w:r>
          </w:p>
        </w:tc>
        <w:tc>
          <w:tcPr>
            <w:tcW w:w="889" w:type="dxa"/>
            <w:tcMar>
              <w:left w:w="0" w:type="dxa"/>
            </w:tcMar>
            <w:vAlign w:val="bottom"/>
          </w:tcPr>
          <w:p w14:paraId="006156E5" w14:textId="0AD321D5" w:rsidR="00E57A82" w:rsidRPr="0080063E" w:rsidRDefault="00E57A82" w:rsidP="00E57A82">
            <w:pPr>
              <w:rPr>
                <w:rFonts w:cstheme="minorHAnsi"/>
              </w:rPr>
            </w:pPr>
            <w:r w:rsidRPr="0080063E">
              <w:rPr>
                <w:rFonts w:ascii="Calibri" w:hAnsi="Calibri" w:cs="Calibri"/>
                <w:color w:val="000000"/>
              </w:rPr>
              <w:t>0.001</w:t>
            </w:r>
          </w:p>
        </w:tc>
      </w:tr>
      <w:tr w:rsidR="00E57A82" w:rsidRPr="0080063E" w14:paraId="01F92C3E" w14:textId="77777777" w:rsidTr="008B4CA0">
        <w:trPr>
          <w:trHeight w:val="229"/>
        </w:trPr>
        <w:tc>
          <w:tcPr>
            <w:tcW w:w="3507" w:type="dxa"/>
          </w:tcPr>
          <w:p w14:paraId="4608AAF6" w14:textId="0A8BDCE1" w:rsidR="00E57A82" w:rsidRPr="0080063E" w:rsidRDefault="00E57A82" w:rsidP="00E57A82">
            <w:pPr>
              <w:rPr>
                <w:rFonts w:cstheme="minorHAnsi"/>
              </w:rPr>
            </w:pPr>
            <w:r w:rsidRPr="0080063E">
              <w:rPr>
                <w:rFonts w:cstheme="minorHAnsi"/>
              </w:rPr>
              <w:t xml:space="preserve">Relationship Status </w:t>
            </w:r>
            <w:r w:rsidRPr="0080063E">
              <w:rPr>
                <w:rFonts w:cstheme="minorHAnsi"/>
                <w:vertAlign w:val="superscript"/>
              </w:rPr>
              <w:t>a</w:t>
            </w:r>
          </w:p>
        </w:tc>
        <w:tc>
          <w:tcPr>
            <w:tcW w:w="293" w:type="dxa"/>
            <w:tcMar>
              <w:left w:w="0" w:type="dxa"/>
              <w:right w:w="0" w:type="dxa"/>
            </w:tcMar>
            <w:vAlign w:val="bottom"/>
          </w:tcPr>
          <w:p w14:paraId="559382DF" w14:textId="77777777" w:rsidR="00E57A82" w:rsidRPr="0080063E" w:rsidRDefault="00E57A82" w:rsidP="00E57A82">
            <w:pPr>
              <w:jc w:val="right"/>
              <w:rPr>
                <w:rFonts w:cstheme="minorHAnsi"/>
              </w:rPr>
            </w:pPr>
          </w:p>
        </w:tc>
        <w:tc>
          <w:tcPr>
            <w:tcW w:w="1178" w:type="dxa"/>
            <w:tcMar>
              <w:left w:w="0" w:type="dxa"/>
            </w:tcMar>
            <w:vAlign w:val="bottom"/>
          </w:tcPr>
          <w:p w14:paraId="1710873F" w14:textId="22D82FEE" w:rsidR="00E57A82" w:rsidRPr="0080063E" w:rsidRDefault="00E57A82" w:rsidP="00E57A82">
            <w:pPr>
              <w:rPr>
                <w:rFonts w:cstheme="minorHAnsi"/>
              </w:rPr>
            </w:pPr>
            <w:r w:rsidRPr="0080063E">
              <w:rPr>
                <w:rFonts w:ascii="Calibri" w:hAnsi="Calibri" w:cs="Calibri"/>
                <w:color w:val="000000"/>
              </w:rPr>
              <w:t>0.015</w:t>
            </w:r>
          </w:p>
        </w:tc>
        <w:tc>
          <w:tcPr>
            <w:tcW w:w="1067" w:type="dxa"/>
            <w:vAlign w:val="bottom"/>
          </w:tcPr>
          <w:p w14:paraId="70213461" w14:textId="3680F97E" w:rsidR="00E57A82" w:rsidRPr="0080063E" w:rsidRDefault="00E57A82" w:rsidP="00E57A82">
            <w:pPr>
              <w:rPr>
                <w:rFonts w:cstheme="minorHAnsi"/>
              </w:rPr>
            </w:pPr>
            <w:r w:rsidRPr="0080063E">
              <w:rPr>
                <w:rFonts w:ascii="Calibri" w:hAnsi="Calibri" w:cs="Calibri"/>
                <w:color w:val="000000"/>
              </w:rPr>
              <w:t>0.004</w:t>
            </w:r>
          </w:p>
        </w:tc>
        <w:tc>
          <w:tcPr>
            <w:tcW w:w="1954" w:type="dxa"/>
            <w:vAlign w:val="bottom"/>
          </w:tcPr>
          <w:p w14:paraId="44E36BCB" w14:textId="7FA8BF2E" w:rsidR="00E57A82" w:rsidRPr="0080063E" w:rsidRDefault="00E57A82" w:rsidP="00E57A82">
            <w:pPr>
              <w:rPr>
                <w:rFonts w:cstheme="minorHAnsi"/>
              </w:rPr>
            </w:pPr>
            <w:r w:rsidRPr="0080063E">
              <w:rPr>
                <w:rFonts w:ascii="Calibri" w:hAnsi="Calibri" w:cs="Calibri"/>
                <w:color w:val="000000"/>
              </w:rPr>
              <w:t xml:space="preserve"> [ 0.006, 0.023] </w:t>
            </w:r>
          </w:p>
        </w:tc>
        <w:tc>
          <w:tcPr>
            <w:tcW w:w="355" w:type="dxa"/>
            <w:tcMar>
              <w:left w:w="0" w:type="dxa"/>
              <w:right w:w="0" w:type="dxa"/>
            </w:tcMar>
            <w:vAlign w:val="center"/>
          </w:tcPr>
          <w:p w14:paraId="63AB1CA4" w14:textId="690A8BBE" w:rsidR="00E57A82" w:rsidRPr="0080063E" w:rsidRDefault="00E57A82" w:rsidP="00E57A82">
            <w:pPr>
              <w:jc w:val="right"/>
              <w:rPr>
                <w:rFonts w:cstheme="minorHAnsi"/>
              </w:rPr>
            </w:pPr>
            <w:r w:rsidRPr="0080063E">
              <w:rPr>
                <w:rFonts w:cstheme="minorHAnsi"/>
                <w:color w:val="000000"/>
              </w:rPr>
              <w:t>&lt; </w:t>
            </w:r>
          </w:p>
        </w:tc>
        <w:tc>
          <w:tcPr>
            <w:tcW w:w="889" w:type="dxa"/>
            <w:tcMar>
              <w:left w:w="0" w:type="dxa"/>
            </w:tcMar>
            <w:vAlign w:val="bottom"/>
          </w:tcPr>
          <w:p w14:paraId="3676ADE0" w14:textId="145F44A6" w:rsidR="00E57A82" w:rsidRPr="0080063E" w:rsidRDefault="00E57A82" w:rsidP="00E57A82">
            <w:pPr>
              <w:rPr>
                <w:rFonts w:cstheme="minorHAnsi"/>
              </w:rPr>
            </w:pPr>
            <w:r w:rsidRPr="0080063E">
              <w:rPr>
                <w:rFonts w:ascii="Calibri" w:hAnsi="Calibri" w:cs="Calibri"/>
                <w:color w:val="000000"/>
              </w:rPr>
              <w:t>0.001</w:t>
            </w:r>
          </w:p>
        </w:tc>
      </w:tr>
      <w:tr w:rsidR="00E57A82" w:rsidRPr="0080063E" w14:paraId="3BFF0FFD" w14:textId="77777777" w:rsidTr="007C7FBD">
        <w:trPr>
          <w:trHeight w:val="243"/>
        </w:trPr>
        <w:tc>
          <w:tcPr>
            <w:tcW w:w="3507" w:type="dxa"/>
          </w:tcPr>
          <w:p w14:paraId="4F22ED09" w14:textId="20B7E594" w:rsidR="00E57A82" w:rsidRPr="0080063E" w:rsidRDefault="00E57A82" w:rsidP="00E57A82">
            <w:pPr>
              <w:rPr>
                <w:rFonts w:cstheme="minorHAnsi"/>
              </w:rPr>
            </w:pPr>
            <w:r w:rsidRPr="0080063E">
              <w:rPr>
                <w:rFonts w:cstheme="minorHAnsi"/>
              </w:rPr>
              <w:t>Time Watching TV</w:t>
            </w:r>
          </w:p>
        </w:tc>
        <w:tc>
          <w:tcPr>
            <w:tcW w:w="293" w:type="dxa"/>
            <w:tcMar>
              <w:left w:w="0" w:type="dxa"/>
              <w:right w:w="0" w:type="dxa"/>
            </w:tcMar>
            <w:vAlign w:val="bottom"/>
          </w:tcPr>
          <w:p w14:paraId="09EC5A0D" w14:textId="77777777" w:rsidR="00E57A82" w:rsidRPr="0080063E" w:rsidRDefault="00E57A82" w:rsidP="00E57A82">
            <w:pPr>
              <w:jc w:val="right"/>
              <w:rPr>
                <w:rFonts w:cstheme="minorHAnsi"/>
              </w:rPr>
            </w:pPr>
          </w:p>
        </w:tc>
        <w:tc>
          <w:tcPr>
            <w:tcW w:w="1178" w:type="dxa"/>
            <w:tcMar>
              <w:left w:w="0" w:type="dxa"/>
            </w:tcMar>
            <w:vAlign w:val="bottom"/>
          </w:tcPr>
          <w:p w14:paraId="4B475ECB" w14:textId="6347D36C" w:rsidR="00E57A82" w:rsidRPr="0080063E" w:rsidRDefault="00E57A82" w:rsidP="00E57A82">
            <w:pPr>
              <w:rPr>
                <w:rFonts w:cstheme="minorHAnsi"/>
              </w:rPr>
            </w:pPr>
            <w:r w:rsidRPr="0080063E">
              <w:rPr>
                <w:rFonts w:ascii="Calibri" w:hAnsi="Calibri" w:cs="Calibri"/>
                <w:color w:val="000000"/>
              </w:rPr>
              <w:t>0.072</w:t>
            </w:r>
          </w:p>
        </w:tc>
        <w:tc>
          <w:tcPr>
            <w:tcW w:w="1067" w:type="dxa"/>
            <w:vAlign w:val="bottom"/>
          </w:tcPr>
          <w:p w14:paraId="0C0C62D2" w14:textId="2CC9E74E" w:rsidR="00E57A82" w:rsidRPr="0080063E" w:rsidRDefault="00E57A82" w:rsidP="00E57A82">
            <w:pPr>
              <w:rPr>
                <w:rFonts w:cstheme="minorHAnsi"/>
              </w:rPr>
            </w:pPr>
            <w:r w:rsidRPr="0080063E">
              <w:rPr>
                <w:rFonts w:ascii="Calibri" w:hAnsi="Calibri" w:cs="Calibri"/>
                <w:color w:val="000000"/>
              </w:rPr>
              <w:t>0.004</w:t>
            </w:r>
          </w:p>
        </w:tc>
        <w:tc>
          <w:tcPr>
            <w:tcW w:w="1954" w:type="dxa"/>
            <w:vAlign w:val="bottom"/>
          </w:tcPr>
          <w:p w14:paraId="5237DA4B" w14:textId="714FCCD6" w:rsidR="00E57A82" w:rsidRPr="0080063E" w:rsidRDefault="00E57A82" w:rsidP="00E57A82">
            <w:pPr>
              <w:rPr>
                <w:rFonts w:cstheme="minorHAnsi"/>
              </w:rPr>
            </w:pPr>
            <w:r w:rsidRPr="0080063E">
              <w:rPr>
                <w:rFonts w:ascii="Calibri" w:hAnsi="Calibri" w:cs="Calibri"/>
                <w:color w:val="000000"/>
              </w:rPr>
              <w:t xml:space="preserve"> [ 0.064, 0.080] </w:t>
            </w:r>
          </w:p>
        </w:tc>
        <w:tc>
          <w:tcPr>
            <w:tcW w:w="355" w:type="dxa"/>
            <w:tcMar>
              <w:left w:w="0" w:type="dxa"/>
              <w:right w:w="0" w:type="dxa"/>
            </w:tcMar>
            <w:vAlign w:val="center"/>
          </w:tcPr>
          <w:p w14:paraId="43BE5E71" w14:textId="0FD29528" w:rsidR="00E57A82" w:rsidRPr="0080063E" w:rsidRDefault="00E57A82" w:rsidP="00E57A82">
            <w:pPr>
              <w:jc w:val="right"/>
              <w:rPr>
                <w:rFonts w:cstheme="minorHAnsi"/>
              </w:rPr>
            </w:pPr>
            <w:r w:rsidRPr="0080063E">
              <w:rPr>
                <w:rFonts w:cstheme="minorHAnsi"/>
                <w:color w:val="000000"/>
              </w:rPr>
              <w:t>&lt; </w:t>
            </w:r>
          </w:p>
        </w:tc>
        <w:tc>
          <w:tcPr>
            <w:tcW w:w="889" w:type="dxa"/>
            <w:tcMar>
              <w:left w:w="0" w:type="dxa"/>
            </w:tcMar>
            <w:vAlign w:val="bottom"/>
          </w:tcPr>
          <w:p w14:paraId="7939DDCE" w14:textId="47B298DB" w:rsidR="00E57A82" w:rsidRPr="0080063E" w:rsidRDefault="00E57A82" w:rsidP="00E57A82">
            <w:pPr>
              <w:rPr>
                <w:rFonts w:cstheme="minorHAnsi"/>
              </w:rPr>
            </w:pPr>
            <w:r w:rsidRPr="0080063E">
              <w:rPr>
                <w:rFonts w:ascii="Calibri" w:hAnsi="Calibri" w:cs="Calibri"/>
                <w:color w:val="000000"/>
              </w:rPr>
              <w:t>0.001</w:t>
            </w:r>
          </w:p>
        </w:tc>
      </w:tr>
      <w:tr w:rsidR="00E57A82" w:rsidRPr="0080063E" w14:paraId="0CAF015A" w14:textId="77777777" w:rsidTr="00C7241F">
        <w:trPr>
          <w:trHeight w:val="243"/>
        </w:trPr>
        <w:tc>
          <w:tcPr>
            <w:tcW w:w="3507" w:type="dxa"/>
          </w:tcPr>
          <w:p w14:paraId="431522F8" w14:textId="06AB1CBF" w:rsidR="00E57A82" w:rsidRPr="0080063E" w:rsidRDefault="00E57A82" w:rsidP="00E57A82">
            <w:pPr>
              <w:rPr>
                <w:rFonts w:cstheme="minorHAnsi"/>
              </w:rPr>
            </w:pPr>
            <w:r w:rsidRPr="0080063E">
              <w:rPr>
                <w:rFonts w:cstheme="minorHAnsi"/>
              </w:rPr>
              <w:t xml:space="preserve">Time on </w:t>
            </w:r>
            <w:proofErr w:type="gramStart"/>
            <w:r w:rsidRPr="0080063E">
              <w:rPr>
                <w:rFonts w:cstheme="minorHAnsi"/>
              </w:rPr>
              <w:t>Social Media</w:t>
            </w:r>
            <w:proofErr w:type="gramEnd"/>
          </w:p>
        </w:tc>
        <w:tc>
          <w:tcPr>
            <w:tcW w:w="293" w:type="dxa"/>
            <w:tcMar>
              <w:left w:w="0" w:type="dxa"/>
              <w:right w:w="0" w:type="dxa"/>
            </w:tcMar>
            <w:vAlign w:val="bottom"/>
          </w:tcPr>
          <w:p w14:paraId="1CEB5791" w14:textId="77777777" w:rsidR="00E57A82" w:rsidRPr="0080063E" w:rsidRDefault="00E57A82" w:rsidP="00E57A82">
            <w:pPr>
              <w:jc w:val="right"/>
              <w:rPr>
                <w:rFonts w:cstheme="minorHAnsi"/>
              </w:rPr>
            </w:pPr>
          </w:p>
        </w:tc>
        <w:tc>
          <w:tcPr>
            <w:tcW w:w="1178" w:type="dxa"/>
            <w:tcMar>
              <w:left w:w="0" w:type="dxa"/>
            </w:tcMar>
            <w:vAlign w:val="bottom"/>
          </w:tcPr>
          <w:p w14:paraId="0B8B167E" w14:textId="17C9DBA8" w:rsidR="00E57A82" w:rsidRPr="0080063E" w:rsidRDefault="00E57A82" w:rsidP="00E57A82">
            <w:pPr>
              <w:rPr>
                <w:rFonts w:cstheme="minorHAnsi"/>
              </w:rPr>
            </w:pPr>
            <w:r w:rsidRPr="0080063E">
              <w:rPr>
                <w:rFonts w:ascii="Calibri" w:hAnsi="Calibri" w:cs="Calibri"/>
                <w:color w:val="000000"/>
              </w:rPr>
              <w:t>0.139</w:t>
            </w:r>
          </w:p>
        </w:tc>
        <w:tc>
          <w:tcPr>
            <w:tcW w:w="1067" w:type="dxa"/>
            <w:vAlign w:val="bottom"/>
          </w:tcPr>
          <w:p w14:paraId="71EA97D1" w14:textId="32F22182" w:rsidR="00E57A82" w:rsidRPr="0080063E" w:rsidRDefault="00E57A82" w:rsidP="00E57A82">
            <w:pPr>
              <w:rPr>
                <w:rFonts w:cstheme="minorHAnsi"/>
              </w:rPr>
            </w:pPr>
            <w:r w:rsidRPr="0080063E">
              <w:rPr>
                <w:rFonts w:ascii="Calibri" w:hAnsi="Calibri" w:cs="Calibri"/>
                <w:color w:val="000000"/>
              </w:rPr>
              <w:t>0.004</w:t>
            </w:r>
          </w:p>
        </w:tc>
        <w:tc>
          <w:tcPr>
            <w:tcW w:w="1954" w:type="dxa"/>
            <w:vAlign w:val="bottom"/>
          </w:tcPr>
          <w:p w14:paraId="4FCF2808" w14:textId="1D722D7F" w:rsidR="00E57A82" w:rsidRPr="0080063E" w:rsidRDefault="00E57A82" w:rsidP="00E57A82">
            <w:pPr>
              <w:rPr>
                <w:rFonts w:cstheme="minorHAnsi"/>
              </w:rPr>
            </w:pPr>
            <w:r w:rsidRPr="0080063E">
              <w:rPr>
                <w:rFonts w:ascii="Calibri" w:hAnsi="Calibri" w:cs="Calibri"/>
                <w:color w:val="000000"/>
              </w:rPr>
              <w:t xml:space="preserve"> [ 0.130, 0.147] </w:t>
            </w:r>
          </w:p>
        </w:tc>
        <w:tc>
          <w:tcPr>
            <w:tcW w:w="355" w:type="dxa"/>
            <w:tcMar>
              <w:left w:w="0" w:type="dxa"/>
              <w:right w:w="0" w:type="dxa"/>
            </w:tcMar>
            <w:vAlign w:val="center"/>
          </w:tcPr>
          <w:p w14:paraId="593FA587" w14:textId="097FA01D" w:rsidR="00E57A82" w:rsidRPr="0080063E" w:rsidRDefault="00E57A82" w:rsidP="00E57A82">
            <w:pPr>
              <w:jc w:val="right"/>
              <w:rPr>
                <w:rFonts w:cstheme="minorHAnsi"/>
              </w:rPr>
            </w:pPr>
            <w:r w:rsidRPr="0080063E">
              <w:rPr>
                <w:rFonts w:cstheme="minorHAnsi"/>
                <w:color w:val="000000"/>
              </w:rPr>
              <w:t>&lt; </w:t>
            </w:r>
          </w:p>
        </w:tc>
        <w:tc>
          <w:tcPr>
            <w:tcW w:w="889" w:type="dxa"/>
            <w:tcMar>
              <w:left w:w="0" w:type="dxa"/>
            </w:tcMar>
            <w:vAlign w:val="bottom"/>
          </w:tcPr>
          <w:p w14:paraId="79BE1816" w14:textId="089FE6A4" w:rsidR="00E57A82" w:rsidRPr="0080063E" w:rsidRDefault="00E57A82" w:rsidP="00E57A82">
            <w:pPr>
              <w:rPr>
                <w:rFonts w:cstheme="minorHAnsi"/>
              </w:rPr>
            </w:pPr>
            <w:r w:rsidRPr="0080063E">
              <w:rPr>
                <w:rFonts w:ascii="Calibri" w:hAnsi="Calibri" w:cs="Calibri"/>
                <w:color w:val="000000"/>
              </w:rPr>
              <w:t>0.001</w:t>
            </w:r>
          </w:p>
        </w:tc>
      </w:tr>
      <w:tr w:rsidR="00E57A82" w:rsidRPr="0080063E" w14:paraId="444E287A" w14:textId="77777777" w:rsidTr="008A6397">
        <w:trPr>
          <w:trHeight w:val="243"/>
        </w:trPr>
        <w:tc>
          <w:tcPr>
            <w:tcW w:w="3507" w:type="dxa"/>
          </w:tcPr>
          <w:p w14:paraId="30D388D4" w14:textId="37286532" w:rsidR="00E57A82" w:rsidRPr="0080063E" w:rsidRDefault="00E57A82" w:rsidP="00E57A82">
            <w:pPr>
              <w:rPr>
                <w:rFonts w:cstheme="minorHAnsi"/>
              </w:rPr>
            </w:pPr>
            <w:r w:rsidRPr="0080063E">
              <w:rPr>
                <w:rFonts w:cstheme="minorHAnsi"/>
              </w:rPr>
              <w:t>Self-assessed Attractiveness</w:t>
            </w:r>
          </w:p>
        </w:tc>
        <w:tc>
          <w:tcPr>
            <w:tcW w:w="293" w:type="dxa"/>
            <w:tcMar>
              <w:left w:w="0" w:type="dxa"/>
              <w:right w:w="0" w:type="dxa"/>
            </w:tcMar>
            <w:vAlign w:val="bottom"/>
          </w:tcPr>
          <w:p w14:paraId="3E34EA28" w14:textId="77777777" w:rsidR="00E57A82" w:rsidRPr="0080063E" w:rsidRDefault="00E57A82" w:rsidP="00E57A82">
            <w:pPr>
              <w:jc w:val="right"/>
              <w:rPr>
                <w:rFonts w:cstheme="minorHAnsi"/>
              </w:rPr>
            </w:pPr>
          </w:p>
        </w:tc>
        <w:tc>
          <w:tcPr>
            <w:tcW w:w="1178" w:type="dxa"/>
            <w:tcMar>
              <w:left w:w="0" w:type="dxa"/>
            </w:tcMar>
            <w:vAlign w:val="bottom"/>
          </w:tcPr>
          <w:p w14:paraId="0F07E2C4" w14:textId="7C2E135E" w:rsidR="00E57A82" w:rsidRPr="0080063E" w:rsidRDefault="00E57A82" w:rsidP="00E57A82">
            <w:pPr>
              <w:rPr>
                <w:rFonts w:cstheme="minorHAnsi"/>
              </w:rPr>
            </w:pPr>
            <w:r w:rsidRPr="0080063E">
              <w:rPr>
                <w:rFonts w:ascii="Calibri" w:hAnsi="Calibri" w:cs="Calibri"/>
                <w:color w:val="000000"/>
              </w:rPr>
              <w:t>0.079</w:t>
            </w:r>
          </w:p>
        </w:tc>
        <w:tc>
          <w:tcPr>
            <w:tcW w:w="1067" w:type="dxa"/>
            <w:vAlign w:val="bottom"/>
          </w:tcPr>
          <w:p w14:paraId="3C9331B3" w14:textId="28722E00" w:rsidR="00E57A82" w:rsidRPr="0080063E" w:rsidRDefault="00E57A82" w:rsidP="00E57A82">
            <w:pPr>
              <w:rPr>
                <w:rFonts w:cstheme="minorHAnsi"/>
              </w:rPr>
            </w:pPr>
            <w:r w:rsidRPr="0080063E">
              <w:rPr>
                <w:rFonts w:ascii="Calibri" w:hAnsi="Calibri" w:cs="Calibri"/>
                <w:color w:val="000000"/>
              </w:rPr>
              <w:t>0.004</w:t>
            </w:r>
          </w:p>
        </w:tc>
        <w:tc>
          <w:tcPr>
            <w:tcW w:w="1954" w:type="dxa"/>
            <w:vAlign w:val="bottom"/>
          </w:tcPr>
          <w:p w14:paraId="75E67837" w14:textId="40482F70" w:rsidR="00E57A82" w:rsidRPr="0080063E" w:rsidRDefault="00E57A82" w:rsidP="00E57A82">
            <w:pPr>
              <w:rPr>
                <w:rFonts w:cstheme="minorHAnsi"/>
              </w:rPr>
            </w:pPr>
            <w:r w:rsidRPr="0080063E">
              <w:rPr>
                <w:rFonts w:ascii="Calibri" w:hAnsi="Calibri" w:cs="Calibri"/>
                <w:color w:val="000000"/>
              </w:rPr>
              <w:t xml:space="preserve"> [ 0.071, 0.087] </w:t>
            </w:r>
          </w:p>
        </w:tc>
        <w:tc>
          <w:tcPr>
            <w:tcW w:w="355" w:type="dxa"/>
            <w:tcMar>
              <w:left w:w="0" w:type="dxa"/>
              <w:right w:w="0" w:type="dxa"/>
            </w:tcMar>
            <w:vAlign w:val="center"/>
          </w:tcPr>
          <w:p w14:paraId="259ECE2B" w14:textId="0398ABC7" w:rsidR="00E57A82" w:rsidRPr="0080063E" w:rsidRDefault="00E57A82" w:rsidP="00E57A82">
            <w:pPr>
              <w:jc w:val="right"/>
              <w:rPr>
                <w:rFonts w:cstheme="minorHAnsi"/>
              </w:rPr>
            </w:pPr>
            <w:r w:rsidRPr="0080063E">
              <w:rPr>
                <w:rFonts w:cstheme="minorHAnsi"/>
                <w:color w:val="000000"/>
              </w:rPr>
              <w:t>&lt; </w:t>
            </w:r>
          </w:p>
        </w:tc>
        <w:tc>
          <w:tcPr>
            <w:tcW w:w="889" w:type="dxa"/>
            <w:tcMar>
              <w:left w:w="0" w:type="dxa"/>
            </w:tcMar>
            <w:vAlign w:val="bottom"/>
          </w:tcPr>
          <w:p w14:paraId="58580895" w14:textId="68805F57" w:rsidR="00E57A82" w:rsidRPr="0080063E" w:rsidRDefault="00E57A82" w:rsidP="00E57A82">
            <w:pPr>
              <w:rPr>
                <w:rFonts w:cstheme="minorHAnsi"/>
              </w:rPr>
            </w:pPr>
            <w:r w:rsidRPr="0080063E">
              <w:rPr>
                <w:rFonts w:ascii="Calibri" w:hAnsi="Calibri" w:cs="Calibri"/>
                <w:color w:val="000000"/>
              </w:rPr>
              <w:t>0.001</w:t>
            </w:r>
          </w:p>
        </w:tc>
      </w:tr>
      <w:tr w:rsidR="00E57A82" w:rsidRPr="0080063E" w14:paraId="72898D74" w14:textId="77777777" w:rsidTr="00AC6532">
        <w:trPr>
          <w:trHeight w:val="243"/>
        </w:trPr>
        <w:tc>
          <w:tcPr>
            <w:tcW w:w="3507" w:type="dxa"/>
          </w:tcPr>
          <w:p w14:paraId="05739CD3" w14:textId="1E25831D" w:rsidR="00E57A82" w:rsidRPr="0080063E" w:rsidRDefault="00E57A82" w:rsidP="00E57A82">
            <w:pPr>
              <w:rPr>
                <w:rFonts w:cstheme="minorHAnsi"/>
              </w:rPr>
            </w:pPr>
            <w:r w:rsidRPr="0080063E">
              <w:rPr>
                <w:rFonts w:cstheme="minorHAnsi"/>
              </w:rPr>
              <w:t>Individualism</w:t>
            </w:r>
          </w:p>
        </w:tc>
        <w:tc>
          <w:tcPr>
            <w:tcW w:w="293" w:type="dxa"/>
            <w:tcMar>
              <w:left w:w="0" w:type="dxa"/>
              <w:right w:w="0" w:type="dxa"/>
            </w:tcMar>
            <w:vAlign w:val="bottom"/>
          </w:tcPr>
          <w:p w14:paraId="3F540F96" w14:textId="77777777" w:rsidR="00E57A82" w:rsidRPr="0080063E" w:rsidRDefault="00E57A82" w:rsidP="00E57A82">
            <w:pPr>
              <w:jc w:val="right"/>
              <w:rPr>
                <w:rFonts w:cstheme="minorHAnsi"/>
              </w:rPr>
            </w:pPr>
          </w:p>
        </w:tc>
        <w:tc>
          <w:tcPr>
            <w:tcW w:w="1178" w:type="dxa"/>
            <w:tcMar>
              <w:left w:w="0" w:type="dxa"/>
            </w:tcMar>
            <w:vAlign w:val="bottom"/>
          </w:tcPr>
          <w:p w14:paraId="16E6CB88" w14:textId="560DDCB2" w:rsidR="00E57A82" w:rsidRPr="0080063E" w:rsidRDefault="00E57A82" w:rsidP="00E57A82">
            <w:pPr>
              <w:rPr>
                <w:rFonts w:cstheme="minorHAnsi"/>
              </w:rPr>
            </w:pPr>
            <w:r w:rsidRPr="0080063E">
              <w:rPr>
                <w:rFonts w:ascii="Calibri" w:hAnsi="Calibri" w:cs="Calibri"/>
                <w:color w:val="000000"/>
              </w:rPr>
              <w:t>0.021</w:t>
            </w:r>
          </w:p>
        </w:tc>
        <w:tc>
          <w:tcPr>
            <w:tcW w:w="1067" w:type="dxa"/>
            <w:vAlign w:val="bottom"/>
          </w:tcPr>
          <w:p w14:paraId="2F1AD24F" w14:textId="4A59863F" w:rsidR="00E57A82" w:rsidRPr="0080063E" w:rsidRDefault="00E57A82" w:rsidP="00E57A82">
            <w:pPr>
              <w:rPr>
                <w:rFonts w:cstheme="minorHAnsi"/>
              </w:rPr>
            </w:pPr>
            <w:r w:rsidRPr="0080063E">
              <w:rPr>
                <w:rFonts w:ascii="Calibri" w:hAnsi="Calibri" w:cs="Calibri"/>
                <w:color w:val="000000"/>
              </w:rPr>
              <w:t>0.004</w:t>
            </w:r>
          </w:p>
        </w:tc>
        <w:tc>
          <w:tcPr>
            <w:tcW w:w="1954" w:type="dxa"/>
            <w:vAlign w:val="bottom"/>
          </w:tcPr>
          <w:p w14:paraId="3302F97E" w14:textId="2C50AE69" w:rsidR="00E57A82" w:rsidRPr="0080063E" w:rsidRDefault="00E57A82" w:rsidP="00E57A82">
            <w:pPr>
              <w:rPr>
                <w:rFonts w:cstheme="minorHAnsi"/>
              </w:rPr>
            </w:pPr>
            <w:r w:rsidRPr="0080063E">
              <w:rPr>
                <w:rFonts w:ascii="Calibri" w:hAnsi="Calibri" w:cs="Calibri"/>
                <w:color w:val="000000"/>
              </w:rPr>
              <w:t xml:space="preserve"> [ 0.013, 0.029] </w:t>
            </w:r>
          </w:p>
        </w:tc>
        <w:tc>
          <w:tcPr>
            <w:tcW w:w="355" w:type="dxa"/>
            <w:tcMar>
              <w:left w:w="0" w:type="dxa"/>
              <w:right w:w="0" w:type="dxa"/>
            </w:tcMar>
            <w:vAlign w:val="center"/>
          </w:tcPr>
          <w:p w14:paraId="142A139E" w14:textId="6F9D0143" w:rsidR="00E57A82" w:rsidRPr="0080063E" w:rsidRDefault="00E57A82" w:rsidP="00E57A82">
            <w:pPr>
              <w:jc w:val="right"/>
              <w:rPr>
                <w:rFonts w:cstheme="minorHAnsi"/>
              </w:rPr>
            </w:pPr>
            <w:r w:rsidRPr="0080063E">
              <w:rPr>
                <w:rFonts w:cstheme="minorHAnsi"/>
                <w:color w:val="000000"/>
              </w:rPr>
              <w:t>&lt; </w:t>
            </w:r>
          </w:p>
        </w:tc>
        <w:tc>
          <w:tcPr>
            <w:tcW w:w="889" w:type="dxa"/>
            <w:tcMar>
              <w:left w:w="0" w:type="dxa"/>
            </w:tcMar>
            <w:vAlign w:val="bottom"/>
          </w:tcPr>
          <w:p w14:paraId="2D3F5AC2" w14:textId="28135BD9" w:rsidR="00E57A82" w:rsidRPr="0080063E" w:rsidRDefault="00E57A82" w:rsidP="00E57A82">
            <w:pPr>
              <w:rPr>
                <w:rFonts w:cstheme="minorHAnsi"/>
              </w:rPr>
            </w:pPr>
            <w:r w:rsidRPr="0080063E">
              <w:rPr>
                <w:rFonts w:ascii="Calibri" w:hAnsi="Calibri" w:cs="Calibri"/>
                <w:color w:val="000000"/>
              </w:rPr>
              <w:t>0.001</w:t>
            </w:r>
          </w:p>
        </w:tc>
      </w:tr>
      <w:tr w:rsidR="00E57A82" w:rsidRPr="0080063E" w14:paraId="020FC537" w14:textId="77777777" w:rsidTr="0039456C">
        <w:trPr>
          <w:trHeight w:val="243"/>
        </w:trPr>
        <w:tc>
          <w:tcPr>
            <w:tcW w:w="3507" w:type="dxa"/>
          </w:tcPr>
          <w:p w14:paraId="22049833" w14:textId="519ECFFC" w:rsidR="00E57A82" w:rsidRPr="0080063E" w:rsidRDefault="00E57A82" w:rsidP="00E57A82">
            <w:pPr>
              <w:rPr>
                <w:rFonts w:cstheme="minorHAnsi"/>
              </w:rPr>
            </w:pPr>
            <w:r w:rsidRPr="0080063E">
              <w:rPr>
                <w:rFonts w:cstheme="minorHAnsi"/>
              </w:rPr>
              <w:t>Gender Equality</w:t>
            </w:r>
          </w:p>
        </w:tc>
        <w:tc>
          <w:tcPr>
            <w:tcW w:w="293" w:type="dxa"/>
            <w:tcMar>
              <w:left w:w="0" w:type="dxa"/>
              <w:right w:w="0" w:type="dxa"/>
            </w:tcMar>
            <w:vAlign w:val="bottom"/>
          </w:tcPr>
          <w:p w14:paraId="254F9626" w14:textId="549DE7B0" w:rsidR="00E57A82" w:rsidRPr="0080063E" w:rsidRDefault="00E57A82" w:rsidP="00E57A82">
            <w:pPr>
              <w:jc w:val="right"/>
              <w:rPr>
                <w:rFonts w:cstheme="minorHAnsi"/>
                <w:color w:val="FF0000"/>
              </w:rPr>
            </w:pPr>
            <w:r w:rsidRPr="0080063E">
              <w:rPr>
                <w:rFonts w:cstheme="minorHAnsi"/>
                <w:color w:val="000000"/>
              </w:rPr>
              <w:t>-</w:t>
            </w:r>
          </w:p>
        </w:tc>
        <w:tc>
          <w:tcPr>
            <w:tcW w:w="1178" w:type="dxa"/>
            <w:tcMar>
              <w:left w:w="0" w:type="dxa"/>
            </w:tcMar>
            <w:vAlign w:val="bottom"/>
          </w:tcPr>
          <w:p w14:paraId="793FFD6D" w14:textId="6DF1E6DB" w:rsidR="00E57A82" w:rsidRPr="0080063E" w:rsidRDefault="00E57A82" w:rsidP="00E57A82">
            <w:pPr>
              <w:rPr>
                <w:rFonts w:cstheme="minorHAnsi"/>
              </w:rPr>
            </w:pPr>
            <w:r w:rsidRPr="0080063E">
              <w:rPr>
                <w:rFonts w:ascii="Calibri" w:hAnsi="Calibri" w:cs="Calibri"/>
                <w:color w:val="000000"/>
              </w:rPr>
              <w:t>0.123</w:t>
            </w:r>
          </w:p>
        </w:tc>
        <w:tc>
          <w:tcPr>
            <w:tcW w:w="1067" w:type="dxa"/>
            <w:vAlign w:val="bottom"/>
          </w:tcPr>
          <w:p w14:paraId="26EA45B2" w14:textId="25F385C0" w:rsidR="00E57A82" w:rsidRPr="0080063E" w:rsidRDefault="00E57A82" w:rsidP="00E57A82">
            <w:pPr>
              <w:rPr>
                <w:rFonts w:cstheme="minorHAnsi"/>
              </w:rPr>
            </w:pPr>
            <w:r w:rsidRPr="0080063E">
              <w:rPr>
                <w:rFonts w:ascii="Calibri" w:hAnsi="Calibri" w:cs="Calibri"/>
                <w:color w:val="000000"/>
              </w:rPr>
              <w:t>0.004</w:t>
            </w:r>
          </w:p>
        </w:tc>
        <w:tc>
          <w:tcPr>
            <w:tcW w:w="1954" w:type="dxa"/>
            <w:vAlign w:val="bottom"/>
          </w:tcPr>
          <w:p w14:paraId="04808453" w14:textId="75E7B20B" w:rsidR="00E57A82" w:rsidRPr="0080063E" w:rsidRDefault="00E57A82" w:rsidP="00E57A82">
            <w:pPr>
              <w:rPr>
                <w:rFonts w:cstheme="minorHAnsi"/>
              </w:rPr>
            </w:pPr>
            <w:r w:rsidRPr="0080063E">
              <w:rPr>
                <w:rFonts w:ascii="Calibri" w:hAnsi="Calibri" w:cs="Calibri"/>
                <w:color w:val="000000"/>
              </w:rPr>
              <w:t xml:space="preserve"> [-0.131, -0.114] </w:t>
            </w:r>
          </w:p>
        </w:tc>
        <w:tc>
          <w:tcPr>
            <w:tcW w:w="355" w:type="dxa"/>
            <w:tcMar>
              <w:left w:w="0" w:type="dxa"/>
              <w:right w:w="0" w:type="dxa"/>
            </w:tcMar>
            <w:vAlign w:val="center"/>
          </w:tcPr>
          <w:p w14:paraId="516122A4" w14:textId="6364FC7F" w:rsidR="00E57A82" w:rsidRPr="0080063E" w:rsidRDefault="00E57A82" w:rsidP="00E57A82">
            <w:pPr>
              <w:jc w:val="right"/>
              <w:rPr>
                <w:rFonts w:cstheme="minorHAnsi"/>
              </w:rPr>
            </w:pPr>
            <w:r w:rsidRPr="0080063E">
              <w:rPr>
                <w:rFonts w:cstheme="minorHAnsi"/>
                <w:color w:val="000000"/>
              </w:rPr>
              <w:t>&lt; </w:t>
            </w:r>
          </w:p>
        </w:tc>
        <w:tc>
          <w:tcPr>
            <w:tcW w:w="889" w:type="dxa"/>
            <w:tcMar>
              <w:left w:w="0" w:type="dxa"/>
            </w:tcMar>
            <w:vAlign w:val="bottom"/>
          </w:tcPr>
          <w:p w14:paraId="167ADA27" w14:textId="501DC37D" w:rsidR="00E57A82" w:rsidRPr="0080063E" w:rsidRDefault="00E57A82" w:rsidP="00E57A82">
            <w:pPr>
              <w:rPr>
                <w:rFonts w:cstheme="minorHAnsi"/>
              </w:rPr>
            </w:pPr>
            <w:r w:rsidRPr="0080063E">
              <w:rPr>
                <w:rFonts w:ascii="Calibri" w:hAnsi="Calibri" w:cs="Calibri"/>
                <w:color w:val="000000"/>
              </w:rPr>
              <w:t>0.001</w:t>
            </w:r>
          </w:p>
        </w:tc>
      </w:tr>
      <w:tr w:rsidR="00E57A82" w:rsidRPr="0080063E" w14:paraId="5A9D06EC" w14:textId="77777777" w:rsidTr="00B56F74">
        <w:trPr>
          <w:trHeight w:val="243"/>
        </w:trPr>
        <w:tc>
          <w:tcPr>
            <w:tcW w:w="3507" w:type="dxa"/>
          </w:tcPr>
          <w:p w14:paraId="320D878D" w14:textId="4EF9143D" w:rsidR="00E57A82" w:rsidRPr="0080063E" w:rsidRDefault="00E57A82" w:rsidP="00E57A82">
            <w:pPr>
              <w:rPr>
                <w:rFonts w:cstheme="minorHAnsi"/>
              </w:rPr>
            </w:pPr>
            <w:r w:rsidRPr="0080063E">
              <w:rPr>
                <w:rFonts w:cstheme="minorHAnsi"/>
              </w:rPr>
              <w:t>Individual Pathogen History</w:t>
            </w:r>
          </w:p>
        </w:tc>
        <w:tc>
          <w:tcPr>
            <w:tcW w:w="293" w:type="dxa"/>
            <w:tcMar>
              <w:left w:w="0" w:type="dxa"/>
              <w:right w:w="0" w:type="dxa"/>
            </w:tcMar>
            <w:vAlign w:val="bottom"/>
          </w:tcPr>
          <w:p w14:paraId="4C160B62" w14:textId="448A4D50" w:rsidR="00E57A82" w:rsidRPr="0080063E" w:rsidRDefault="00E57A82" w:rsidP="00E57A82">
            <w:pPr>
              <w:jc w:val="right"/>
              <w:rPr>
                <w:rFonts w:cstheme="minorHAnsi"/>
              </w:rPr>
            </w:pPr>
          </w:p>
        </w:tc>
        <w:tc>
          <w:tcPr>
            <w:tcW w:w="1178" w:type="dxa"/>
            <w:tcMar>
              <w:left w:w="0" w:type="dxa"/>
            </w:tcMar>
            <w:vAlign w:val="bottom"/>
          </w:tcPr>
          <w:p w14:paraId="04BF934F" w14:textId="0AAD4E4C" w:rsidR="00E57A82" w:rsidRPr="0080063E" w:rsidRDefault="00E57A82" w:rsidP="00E57A82">
            <w:pPr>
              <w:rPr>
                <w:rFonts w:cstheme="minorHAnsi"/>
              </w:rPr>
            </w:pPr>
            <w:r w:rsidRPr="0080063E">
              <w:rPr>
                <w:rFonts w:ascii="Calibri" w:hAnsi="Calibri" w:cs="Calibri"/>
                <w:color w:val="000000"/>
              </w:rPr>
              <w:t>0.043</w:t>
            </w:r>
          </w:p>
        </w:tc>
        <w:tc>
          <w:tcPr>
            <w:tcW w:w="1067" w:type="dxa"/>
            <w:vAlign w:val="bottom"/>
          </w:tcPr>
          <w:p w14:paraId="4482F5F8" w14:textId="0BE8A1EB" w:rsidR="00E57A82" w:rsidRPr="0080063E" w:rsidRDefault="00E57A82" w:rsidP="00E57A82">
            <w:pPr>
              <w:rPr>
                <w:rFonts w:cstheme="minorHAnsi"/>
              </w:rPr>
            </w:pPr>
            <w:r w:rsidRPr="0080063E">
              <w:rPr>
                <w:rFonts w:ascii="Calibri" w:hAnsi="Calibri" w:cs="Calibri"/>
                <w:color w:val="000000"/>
              </w:rPr>
              <w:t>0.004</w:t>
            </w:r>
          </w:p>
        </w:tc>
        <w:tc>
          <w:tcPr>
            <w:tcW w:w="1954" w:type="dxa"/>
            <w:vAlign w:val="bottom"/>
          </w:tcPr>
          <w:p w14:paraId="6F2314BD" w14:textId="2E3FBA01" w:rsidR="00E57A82" w:rsidRPr="0080063E" w:rsidRDefault="00E57A82" w:rsidP="00E57A82">
            <w:pPr>
              <w:rPr>
                <w:rFonts w:cstheme="minorHAnsi"/>
              </w:rPr>
            </w:pPr>
            <w:r w:rsidRPr="0080063E">
              <w:rPr>
                <w:rFonts w:ascii="Calibri" w:hAnsi="Calibri" w:cs="Calibri"/>
                <w:color w:val="000000"/>
              </w:rPr>
              <w:t xml:space="preserve"> [ 0.035, 0.052] </w:t>
            </w:r>
          </w:p>
        </w:tc>
        <w:tc>
          <w:tcPr>
            <w:tcW w:w="355" w:type="dxa"/>
            <w:tcMar>
              <w:left w:w="0" w:type="dxa"/>
              <w:right w:w="0" w:type="dxa"/>
            </w:tcMar>
            <w:vAlign w:val="center"/>
          </w:tcPr>
          <w:p w14:paraId="2FDF9B36" w14:textId="11690B89" w:rsidR="00E57A82" w:rsidRPr="0080063E" w:rsidRDefault="00E57A82" w:rsidP="00E57A82">
            <w:pPr>
              <w:jc w:val="right"/>
              <w:rPr>
                <w:rFonts w:cstheme="minorHAnsi"/>
              </w:rPr>
            </w:pPr>
            <w:r w:rsidRPr="0080063E">
              <w:rPr>
                <w:rFonts w:cstheme="minorHAnsi"/>
                <w:color w:val="000000"/>
              </w:rPr>
              <w:t>&lt; </w:t>
            </w:r>
          </w:p>
        </w:tc>
        <w:tc>
          <w:tcPr>
            <w:tcW w:w="889" w:type="dxa"/>
            <w:tcMar>
              <w:left w:w="0" w:type="dxa"/>
            </w:tcMar>
            <w:vAlign w:val="bottom"/>
          </w:tcPr>
          <w:p w14:paraId="30522688" w14:textId="53A2C7A0" w:rsidR="00E57A82" w:rsidRPr="0080063E" w:rsidRDefault="00E57A82" w:rsidP="00E57A82">
            <w:pPr>
              <w:rPr>
                <w:rFonts w:cstheme="minorHAnsi"/>
              </w:rPr>
            </w:pPr>
            <w:r w:rsidRPr="0080063E">
              <w:rPr>
                <w:rFonts w:ascii="Calibri" w:hAnsi="Calibri" w:cs="Calibri"/>
                <w:color w:val="000000"/>
              </w:rPr>
              <w:t>0.001</w:t>
            </w:r>
          </w:p>
        </w:tc>
      </w:tr>
      <w:tr w:rsidR="00E57A82" w:rsidRPr="0080063E" w14:paraId="4F41E950" w14:textId="77777777" w:rsidTr="00A01FCB">
        <w:trPr>
          <w:trHeight w:val="243"/>
        </w:trPr>
        <w:tc>
          <w:tcPr>
            <w:tcW w:w="3507" w:type="dxa"/>
          </w:tcPr>
          <w:p w14:paraId="551F6B91" w14:textId="2E71A75C" w:rsidR="00E57A82" w:rsidRPr="0080063E" w:rsidRDefault="00E57A82" w:rsidP="00E57A82">
            <w:pPr>
              <w:rPr>
                <w:rFonts w:cstheme="minorHAnsi"/>
              </w:rPr>
            </w:pPr>
            <w:r w:rsidRPr="0080063E">
              <w:rPr>
                <w:rFonts w:cstheme="minorHAnsi"/>
              </w:rPr>
              <w:t>Education</w:t>
            </w:r>
          </w:p>
        </w:tc>
        <w:tc>
          <w:tcPr>
            <w:tcW w:w="293" w:type="dxa"/>
            <w:tcMar>
              <w:left w:w="0" w:type="dxa"/>
              <w:right w:w="0" w:type="dxa"/>
            </w:tcMar>
            <w:vAlign w:val="bottom"/>
          </w:tcPr>
          <w:p w14:paraId="316E7FBB" w14:textId="0037C969" w:rsidR="00E57A82" w:rsidRPr="0080063E" w:rsidRDefault="00E57A82" w:rsidP="00E57A82">
            <w:pPr>
              <w:jc w:val="right"/>
              <w:rPr>
                <w:rFonts w:cstheme="minorHAnsi"/>
              </w:rPr>
            </w:pPr>
            <w:r w:rsidRPr="0080063E">
              <w:rPr>
                <w:rFonts w:cstheme="minorHAnsi"/>
              </w:rPr>
              <w:t>-</w:t>
            </w:r>
          </w:p>
        </w:tc>
        <w:tc>
          <w:tcPr>
            <w:tcW w:w="1178" w:type="dxa"/>
            <w:tcMar>
              <w:left w:w="0" w:type="dxa"/>
            </w:tcMar>
            <w:vAlign w:val="bottom"/>
          </w:tcPr>
          <w:p w14:paraId="7726EB8B" w14:textId="743252DF" w:rsidR="00E57A82" w:rsidRPr="0080063E" w:rsidRDefault="00E57A82" w:rsidP="00E57A82">
            <w:pPr>
              <w:rPr>
                <w:rFonts w:cstheme="minorHAnsi"/>
              </w:rPr>
            </w:pPr>
            <w:r w:rsidRPr="0080063E">
              <w:rPr>
                <w:rFonts w:ascii="Calibri" w:hAnsi="Calibri" w:cs="Calibri"/>
                <w:color w:val="000000"/>
              </w:rPr>
              <w:t>0.033</w:t>
            </w:r>
          </w:p>
        </w:tc>
        <w:tc>
          <w:tcPr>
            <w:tcW w:w="1067" w:type="dxa"/>
            <w:vAlign w:val="bottom"/>
          </w:tcPr>
          <w:p w14:paraId="2B271FB2" w14:textId="22D0761B" w:rsidR="00E57A82" w:rsidRPr="0080063E" w:rsidRDefault="00E57A82" w:rsidP="00E57A82">
            <w:pPr>
              <w:rPr>
                <w:rFonts w:cstheme="minorHAnsi"/>
              </w:rPr>
            </w:pPr>
            <w:r w:rsidRPr="0080063E">
              <w:rPr>
                <w:rFonts w:ascii="Calibri" w:hAnsi="Calibri" w:cs="Calibri"/>
                <w:color w:val="000000"/>
              </w:rPr>
              <w:t>0.005</w:t>
            </w:r>
          </w:p>
        </w:tc>
        <w:tc>
          <w:tcPr>
            <w:tcW w:w="1954" w:type="dxa"/>
            <w:vAlign w:val="bottom"/>
          </w:tcPr>
          <w:p w14:paraId="16F7AE3B" w14:textId="35DB6DF7" w:rsidR="00E57A82" w:rsidRPr="0080063E" w:rsidRDefault="00E57A82" w:rsidP="00E57A82">
            <w:pPr>
              <w:rPr>
                <w:rFonts w:cstheme="minorHAnsi"/>
              </w:rPr>
            </w:pPr>
            <w:r w:rsidRPr="0080063E">
              <w:rPr>
                <w:rFonts w:ascii="Calibri" w:hAnsi="Calibri" w:cs="Calibri"/>
                <w:color w:val="000000"/>
              </w:rPr>
              <w:t xml:space="preserve"> [-0.042, -0.024] </w:t>
            </w:r>
          </w:p>
        </w:tc>
        <w:tc>
          <w:tcPr>
            <w:tcW w:w="355" w:type="dxa"/>
            <w:tcMar>
              <w:left w:w="0" w:type="dxa"/>
              <w:right w:w="0" w:type="dxa"/>
            </w:tcMar>
            <w:vAlign w:val="center"/>
          </w:tcPr>
          <w:p w14:paraId="36E3DA9C" w14:textId="6DBC5DCC" w:rsidR="00E57A82" w:rsidRPr="0080063E" w:rsidRDefault="00E57A82" w:rsidP="00E57A82">
            <w:pPr>
              <w:jc w:val="right"/>
              <w:rPr>
                <w:rFonts w:cstheme="minorHAnsi"/>
              </w:rPr>
            </w:pPr>
            <w:r w:rsidRPr="0080063E">
              <w:rPr>
                <w:rFonts w:cstheme="minorHAnsi"/>
                <w:color w:val="000000"/>
              </w:rPr>
              <w:t>&lt; </w:t>
            </w:r>
          </w:p>
        </w:tc>
        <w:tc>
          <w:tcPr>
            <w:tcW w:w="889" w:type="dxa"/>
            <w:tcMar>
              <w:left w:w="0" w:type="dxa"/>
            </w:tcMar>
            <w:vAlign w:val="bottom"/>
          </w:tcPr>
          <w:p w14:paraId="5E466FF5" w14:textId="0DAE233F" w:rsidR="00E57A82" w:rsidRPr="0080063E" w:rsidRDefault="00E57A82" w:rsidP="00E57A82">
            <w:pPr>
              <w:rPr>
                <w:rFonts w:cstheme="minorHAnsi"/>
              </w:rPr>
            </w:pPr>
            <w:r w:rsidRPr="0080063E">
              <w:rPr>
                <w:rFonts w:ascii="Calibri" w:hAnsi="Calibri" w:cs="Calibri"/>
                <w:color w:val="000000"/>
              </w:rPr>
              <w:t>0.001</w:t>
            </w:r>
          </w:p>
        </w:tc>
      </w:tr>
      <w:tr w:rsidR="00E57A82" w:rsidRPr="0080063E" w14:paraId="2F549641" w14:textId="77777777" w:rsidTr="00A103A0">
        <w:trPr>
          <w:trHeight w:val="243"/>
        </w:trPr>
        <w:tc>
          <w:tcPr>
            <w:tcW w:w="3507" w:type="dxa"/>
          </w:tcPr>
          <w:p w14:paraId="2EA07DB4" w14:textId="33DA2FA0" w:rsidR="00E57A82" w:rsidRPr="0080063E" w:rsidRDefault="00E57A82" w:rsidP="00E57A82">
            <w:pPr>
              <w:rPr>
                <w:rFonts w:cstheme="minorHAnsi"/>
              </w:rPr>
            </w:pPr>
            <w:r w:rsidRPr="0080063E">
              <w:rPr>
                <w:rFonts w:cstheme="minorHAnsi"/>
              </w:rPr>
              <w:t>Political Views</w:t>
            </w:r>
          </w:p>
        </w:tc>
        <w:tc>
          <w:tcPr>
            <w:tcW w:w="293" w:type="dxa"/>
            <w:tcMar>
              <w:left w:w="0" w:type="dxa"/>
              <w:right w:w="0" w:type="dxa"/>
            </w:tcMar>
            <w:vAlign w:val="bottom"/>
          </w:tcPr>
          <w:p w14:paraId="5E031B7C" w14:textId="77777777" w:rsidR="00E57A82" w:rsidRPr="0080063E" w:rsidRDefault="00E57A82" w:rsidP="00E57A82">
            <w:pPr>
              <w:jc w:val="right"/>
              <w:rPr>
                <w:rFonts w:cstheme="minorHAnsi"/>
              </w:rPr>
            </w:pPr>
          </w:p>
        </w:tc>
        <w:tc>
          <w:tcPr>
            <w:tcW w:w="1178" w:type="dxa"/>
            <w:tcMar>
              <w:left w:w="0" w:type="dxa"/>
            </w:tcMar>
            <w:vAlign w:val="bottom"/>
          </w:tcPr>
          <w:p w14:paraId="38424D9F" w14:textId="7D2623D9" w:rsidR="00E57A82" w:rsidRPr="0080063E" w:rsidRDefault="00E57A82" w:rsidP="00E57A82">
            <w:pPr>
              <w:rPr>
                <w:rFonts w:cstheme="minorHAnsi"/>
              </w:rPr>
            </w:pPr>
            <w:r w:rsidRPr="0080063E">
              <w:rPr>
                <w:rFonts w:ascii="Calibri" w:hAnsi="Calibri" w:cs="Calibri"/>
                <w:color w:val="000000"/>
              </w:rPr>
              <w:t>0.043</w:t>
            </w:r>
          </w:p>
        </w:tc>
        <w:tc>
          <w:tcPr>
            <w:tcW w:w="1067" w:type="dxa"/>
            <w:vAlign w:val="bottom"/>
          </w:tcPr>
          <w:p w14:paraId="62A8A3FA" w14:textId="43773E84" w:rsidR="00E57A82" w:rsidRPr="0080063E" w:rsidRDefault="00E57A82" w:rsidP="00E57A82">
            <w:pPr>
              <w:rPr>
                <w:rFonts w:cstheme="minorHAnsi"/>
              </w:rPr>
            </w:pPr>
            <w:r w:rsidRPr="0080063E">
              <w:rPr>
                <w:rFonts w:ascii="Calibri" w:hAnsi="Calibri" w:cs="Calibri"/>
                <w:color w:val="000000"/>
              </w:rPr>
              <w:t>0.004</w:t>
            </w:r>
          </w:p>
        </w:tc>
        <w:tc>
          <w:tcPr>
            <w:tcW w:w="1954" w:type="dxa"/>
            <w:vAlign w:val="bottom"/>
          </w:tcPr>
          <w:p w14:paraId="7AA79824" w14:textId="5DCF7341" w:rsidR="00E57A82" w:rsidRPr="0080063E" w:rsidRDefault="00E57A82" w:rsidP="00E57A82">
            <w:pPr>
              <w:rPr>
                <w:rFonts w:cstheme="minorHAnsi"/>
              </w:rPr>
            </w:pPr>
            <w:r w:rsidRPr="0080063E">
              <w:rPr>
                <w:rFonts w:ascii="Calibri" w:hAnsi="Calibri" w:cs="Calibri"/>
                <w:color w:val="000000"/>
              </w:rPr>
              <w:t xml:space="preserve"> [ 0.034, 0.051] </w:t>
            </w:r>
          </w:p>
        </w:tc>
        <w:tc>
          <w:tcPr>
            <w:tcW w:w="355" w:type="dxa"/>
            <w:tcMar>
              <w:left w:w="0" w:type="dxa"/>
              <w:right w:w="0" w:type="dxa"/>
            </w:tcMar>
            <w:vAlign w:val="center"/>
          </w:tcPr>
          <w:p w14:paraId="0A84939E" w14:textId="3880FF42" w:rsidR="00E57A82" w:rsidRPr="0080063E" w:rsidRDefault="00E57A82" w:rsidP="00E57A82">
            <w:pPr>
              <w:jc w:val="right"/>
              <w:rPr>
                <w:rFonts w:cstheme="minorHAnsi"/>
              </w:rPr>
            </w:pPr>
            <w:r w:rsidRPr="0080063E">
              <w:rPr>
                <w:rFonts w:cstheme="minorHAnsi"/>
                <w:color w:val="000000"/>
              </w:rPr>
              <w:t>&lt; </w:t>
            </w:r>
          </w:p>
        </w:tc>
        <w:tc>
          <w:tcPr>
            <w:tcW w:w="889" w:type="dxa"/>
            <w:tcMar>
              <w:left w:w="0" w:type="dxa"/>
            </w:tcMar>
            <w:vAlign w:val="bottom"/>
          </w:tcPr>
          <w:p w14:paraId="1B1FD5AA" w14:textId="2E9A717E" w:rsidR="00E57A82" w:rsidRPr="0080063E" w:rsidRDefault="00E57A82" w:rsidP="00E57A82">
            <w:pPr>
              <w:rPr>
                <w:rFonts w:cstheme="minorHAnsi"/>
              </w:rPr>
            </w:pPr>
            <w:r w:rsidRPr="0080063E">
              <w:rPr>
                <w:rFonts w:ascii="Calibri" w:hAnsi="Calibri" w:cs="Calibri"/>
                <w:color w:val="000000"/>
              </w:rPr>
              <w:t>0.001</w:t>
            </w:r>
          </w:p>
        </w:tc>
      </w:tr>
      <w:tr w:rsidR="00E57A82" w:rsidRPr="0080063E" w14:paraId="0A347C20" w14:textId="77777777" w:rsidTr="00D23197">
        <w:trPr>
          <w:trHeight w:val="229"/>
        </w:trPr>
        <w:tc>
          <w:tcPr>
            <w:tcW w:w="3507" w:type="dxa"/>
            <w:tcBorders>
              <w:bottom w:val="single" w:sz="4" w:space="0" w:color="auto"/>
            </w:tcBorders>
          </w:tcPr>
          <w:p w14:paraId="214DDEFE" w14:textId="77777777" w:rsidR="00E57A82" w:rsidRPr="0080063E" w:rsidRDefault="00E57A82" w:rsidP="00E57A82">
            <w:pPr>
              <w:rPr>
                <w:rFonts w:cstheme="minorHAnsi"/>
              </w:rPr>
            </w:pPr>
            <w:r w:rsidRPr="0080063E">
              <w:rPr>
                <w:rFonts w:cstheme="minorHAnsi"/>
              </w:rPr>
              <w:t>Socioeconomic Status</w:t>
            </w:r>
          </w:p>
        </w:tc>
        <w:tc>
          <w:tcPr>
            <w:tcW w:w="293" w:type="dxa"/>
            <w:tcBorders>
              <w:bottom w:val="single" w:sz="4" w:space="0" w:color="auto"/>
            </w:tcBorders>
            <w:tcMar>
              <w:left w:w="0" w:type="dxa"/>
              <w:right w:w="0" w:type="dxa"/>
            </w:tcMar>
            <w:vAlign w:val="bottom"/>
          </w:tcPr>
          <w:p w14:paraId="437088EB" w14:textId="77777777" w:rsidR="00E57A82" w:rsidRPr="0080063E" w:rsidRDefault="00E57A82" w:rsidP="00E57A82">
            <w:pPr>
              <w:jc w:val="right"/>
              <w:rPr>
                <w:rFonts w:cstheme="minorHAnsi"/>
              </w:rPr>
            </w:pPr>
          </w:p>
        </w:tc>
        <w:tc>
          <w:tcPr>
            <w:tcW w:w="1178" w:type="dxa"/>
            <w:tcBorders>
              <w:bottom w:val="single" w:sz="4" w:space="0" w:color="auto"/>
            </w:tcBorders>
            <w:tcMar>
              <w:left w:w="0" w:type="dxa"/>
            </w:tcMar>
            <w:vAlign w:val="bottom"/>
          </w:tcPr>
          <w:p w14:paraId="4F41869F" w14:textId="2CEFD422" w:rsidR="00E57A82" w:rsidRPr="0080063E" w:rsidRDefault="00E57A82" w:rsidP="00E57A82">
            <w:pPr>
              <w:rPr>
                <w:rFonts w:cstheme="minorHAnsi"/>
              </w:rPr>
            </w:pPr>
            <w:r w:rsidRPr="0080063E">
              <w:rPr>
                <w:rFonts w:ascii="Calibri" w:hAnsi="Calibri" w:cs="Calibri"/>
                <w:color w:val="000000"/>
              </w:rPr>
              <w:t>0.046</w:t>
            </w:r>
          </w:p>
        </w:tc>
        <w:tc>
          <w:tcPr>
            <w:tcW w:w="1067" w:type="dxa"/>
            <w:tcBorders>
              <w:bottom w:val="single" w:sz="4" w:space="0" w:color="auto"/>
            </w:tcBorders>
            <w:vAlign w:val="bottom"/>
          </w:tcPr>
          <w:p w14:paraId="1FD66724" w14:textId="1D4573C3" w:rsidR="00E57A82" w:rsidRPr="0080063E" w:rsidRDefault="00E57A82" w:rsidP="00E57A82">
            <w:pPr>
              <w:rPr>
                <w:rFonts w:cstheme="minorHAnsi"/>
              </w:rPr>
            </w:pPr>
            <w:r w:rsidRPr="0080063E">
              <w:rPr>
                <w:rFonts w:ascii="Calibri" w:hAnsi="Calibri" w:cs="Calibri"/>
                <w:color w:val="000000"/>
              </w:rPr>
              <w:t>0.004</w:t>
            </w:r>
          </w:p>
        </w:tc>
        <w:tc>
          <w:tcPr>
            <w:tcW w:w="1954" w:type="dxa"/>
            <w:tcBorders>
              <w:bottom w:val="single" w:sz="4" w:space="0" w:color="auto"/>
            </w:tcBorders>
            <w:vAlign w:val="bottom"/>
          </w:tcPr>
          <w:p w14:paraId="7F3FA0B3" w14:textId="7A857BF9" w:rsidR="00E57A82" w:rsidRPr="0080063E" w:rsidRDefault="00E57A82" w:rsidP="00E57A82">
            <w:pPr>
              <w:rPr>
                <w:rFonts w:cstheme="minorHAnsi"/>
              </w:rPr>
            </w:pPr>
            <w:r w:rsidRPr="0080063E">
              <w:rPr>
                <w:rFonts w:ascii="Calibri" w:hAnsi="Calibri" w:cs="Calibri"/>
                <w:color w:val="000000"/>
              </w:rPr>
              <w:t xml:space="preserve"> [ 0.038, 0.054] </w:t>
            </w:r>
          </w:p>
        </w:tc>
        <w:tc>
          <w:tcPr>
            <w:tcW w:w="355" w:type="dxa"/>
            <w:tcBorders>
              <w:bottom w:val="single" w:sz="4" w:space="0" w:color="auto"/>
            </w:tcBorders>
            <w:tcMar>
              <w:left w:w="0" w:type="dxa"/>
              <w:right w:w="0" w:type="dxa"/>
            </w:tcMar>
            <w:vAlign w:val="center"/>
          </w:tcPr>
          <w:p w14:paraId="4704DDF3" w14:textId="44E9F1E2" w:rsidR="00E57A82" w:rsidRPr="0080063E" w:rsidRDefault="00E57A82" w:rsidP="00E57A82">
            <w:pPr>
              <w:jc w:val="right"/>
              <w:rPr>
                <w:rFonts w:cstheme="minorHAnsi"/>
              </w:rPr>
            </w:pPr>
            <w:r w:rsidRPr="0080063E">
              <w:rPr>
                <w:rFonts w:cstheme="minorHAnsi"/>
                <w:color w:val="000000"/>
              </w:rPr>
              <w:t>&lt; </w:t>
            </w:r>
          </w:p>
        </w:tc>
        <w:tc>
          <w:tcPr>
            <w:tcW w:w="889" w:type="dxa"/>
            <w:tcBorders>
              <w:bottom w:val="single" w:sz="4" w:space="0" w:color="auto"/>
            </w:tcBorders>
            <w:tcMar>
              <w:left w:w="0" w:type="dxa"/>
            </w:tcMar>
            <w:vAlign w:val="bottom"/>
          </w:tcPr>
          <w:p w14:paraId="20C394E9" w14:textId="0DDD0CFB" w:rsidR="00E57A82" w:rsidRPr="0080063E" w:rsidRDefault="00E57A82" w:rsidP="00E57A82">
            <w:pPr>
              <w:rPr>
                <w:rFonts w:cstheme="minorHAnsi"/>
              </w:rPr>
            </w:pPr>
            <w:r w:rsidRPr="0080063E">
              <w:rPr>
                <w:rFonts w:ascii="Calibri" w:hAnsi="Calibri" w:cs="Calibri"/>
                <w:color w:val="000000"/>
              </w:rPr>
              <w:t>0.001</w:t>
            </w:r>
          </w:p>
        </w:tc>
      </w:tr>
      <w:tr w:rsidR="00CE0DEA" w:rsidRPr="0080063E" w14:paraId="3DE542DF" w14:textId="77777777" w:rsidTr="00550201">
        <w:trPr>
          <w:trHeight w:val="243"/>
        </w:trPr>
        <w:tc>
          <w:tcPr>
            <w:tcW w:w="3507" w:type="dxa"/>
            <w:tcBorders>
              <w:top w:val="single" w:sz="4" w:space="0" w:color="auto"/>
              <w:bottom w:val="single" w:sz="4" w:space="0" w:color="auto"/>
            </w:tcBorders>
          </w:tcPr>
          <w:p w14:paraId="1A8A840F" w14:textId="77777777" w:rsidR="00CE0DEA" w:rsidRPr="0080063E" w:rsidRDefault="00CE0DEA" w:rsidP="00550201">
            <w:pPr>
              <w:rPr>
                <w:rFonts w:cstheme="minorHAnsi"/>
                <w:b/>
                <w:bCs/>
              </w:rPr>
            </w:pPr>
            <w:r w:rsidRPr="0080063E">
              <w:rPr>
                <w:rFonts w:cstheme="minorHAnsi"/>
                <w:b/>
                <w:bCs/>
              </w:rPr>
              <w:t>Random Effects</w:t>
            </w:r>
          </w:p>
        </w:tc>
        <w:tc>
          <w:tcPr>
            <w:tcW w:w="1471" w:type="dxa"/>
            <w:gridSpan w:val="2"/>
            <w:tcBorders>
              <w:top w:val="single" w:sz="4" w:space="0" w:color="auto"/>
              <w:bottom w:val="single" w:sz="4" w:space="0" w:color="auto"/>
            </w:tcBorders>
            <w:tcMar>
              <w:left w:w="0" w:type="dxa"/>
              <w:right w:w="0" w:type="dxa"/>
            </w:tcMar>
          </w:tcPr>
          <w:p w14:paraId="4EF90246" w14:textId="77777777" w:rsidR="00CE0DEA" w:rsidRPr="0080063E" w:rsidRDefault="00CE0DEA" w:rsidP="00550201">
            <w:pPr>
              <w:rPr>
                <w:rFonts w:cstheme="minorHAnsi"/>
                <w:b/>
                <w:bCs/>
              </w:rPr>
            </w:pPr>
            <w:r w:rsidRPr="0080063E">
              <w:rPr>
                <w:rFonts w:cstheme="minorHAnsi"/>
                <w:b/>
                <w:bCs/>
              </w:rPr>
              <w:t xml:space="preserve">  Variance</w:t>
            </w:r>
          </w:p>
        </w:tc>
        <w:tc>
          <w:tcPr>
            <w:tcW w:w="1067" w:type="dxa"/>
            <w:tcBorders>
              <w:top w:val="single" w:sz="4" w:space="0" w:color="auto"/>
              <w:bottom w:val="single" w:sz="4" w:space="0" w:color="auto"/>
            </w:tcBorders>
          </w:tcPr>
          <w:p w14:paraId="41D91491" w14:textId="77777777" w:rsidR="00CE0DEA" w:rsidRPr="0080063E" w:rsidRDefault="00CE0DEA" w:rsidP="00550201">
            <w:pPr>
              <w:rPr>
                <w:rFonts w:cstheme="minorHAnsi"/>
                <w:b/>
                <w:bCs/>
              </w:rPr>
            </w:pPr>
            <w:r w:rsidRPr="0080063E">
              <w:rPr>
                <w:rFonts w:cstheme="minorHAnsi"/>
                <w:b/>
                <w:bCs/>
              </w:rPr>
              <w:t>SD</w:t>
            </w:r>
          </w:p>
        </w:tc>
        <w:tc>
          <w:tcPr>
            <w:tcW w:w="1954" w:type="dxa"/>
            <w:tcBorders>
              <w:top w:val="single" w:sz="4" w:space="0" w:color="auto"/>
            </w:tcBorders>
          </w:tcPr>
          <w:p w14:paraId="3FF6D00C" w14:textId="77777777" w:rsidR="00CE0DEA" w:rsidRPr="0080063E" w:rsidRDefault="00CE0DEA" w:rsidP="00550201">
            <w:pPr>
              <w:rPr>
                <w:rFonts w:cstheme="minorHAnsi"/>
              </w:rPr>
            </w:pPr>
          </w:p>
        </w:tc>
        <w:tc>
          <w:tcPr>
            <w:tcW w:w="1244" w:type="dxa"/>
            <w:gridSpan w:val="2"/>
            <w:tcBorders>
              <w:top w:val="single" w:sz="4" w:space="0" w:color="auto"/>
            </w:tcBorders>
            <w:tcMar>
              <w:left w:w="0" w:type="dxa"/>
              <w:right w:w="0" w:type="dxa"/>
            </w:tcMar>
          </w:tcPr>
          <w:p w14:paraId="7A98403C" w14:textId="77777777" w:rsidR="00CE0DEA" w:rsidRPr="0080063E" w:rsidRDefault="00CE0DEA" w:rsidP="00550201">
            <w:pPr>
              <w:rPr>
                <w:rFonts w:cstheme="minorHAnsi"/>
              </w:rPr>
            </w:pPr>
          </w:p>
        </w:tc>
      </w:tr>
      <w:tr w:rsidR="00CE0DEA" w:rsidRPr="0080063E" w14:paraId="0BBDF2A8" w14:textId="77777777" w:rsidTr="00550201">
        <w:trPr>
          <w:trHeight w:val="243"/>
        </w:trPr>
        <w:tc>
          <w:tcPr>
            <w:tcW w:w="3507" w:type="dxa"/>
            <w:tcBorders>
              <w:top w:val="single" w:sz="4" w:space="0" w:color="auto"/>
            </w:tcBorders>
          </w:tcPr>
          <w:p w14:paraId="1F432F45" w14:textId="77777777" w:rsidR="00CE0DEA" w:rsidRPr="0080063E" w:rsidRDefault="00CE0DEA" w:rsidP="00550201">
            <w:pPr>
              <w:rPr>
                <w:rFonts w:cstheme="minorHAnsi"/>
              </w:rPr>
            </w:pPr>
            <w:r w:rsidRPr="0080063E">
              <w:rPr>
                <w:rFonts w:cstheme="minorHAnsi"/>
              </w:rPr>
              <w:t>Intercept</w:t>
            </w:r>
          </w:p>
        </w:tc>
        <w:tc>
          <w:tcPr>
            <w:tcW w:w="293" w:type="dxa"/>
            <w:tcBorders>
              <w:top w:val="single" w:sz="4" w:space="0" w:color="auto"/>
            </w:tcBorders>
            <w:tcMar>
              <w:left w:w="0" w:type="dxa"/>
              <w:right w:w="0" w:type="dxa"/>
            </w:tcMar>
          </w:tcPr>
          <w:p w14:paraId="6F791DC4" w14:textId="77777777" w:rsidR="00CE0DEA" w:rsidRPr="0080063E" w:rsidRDefault="00CE0DEA" w:rsidP="00550201">
            <w:pPr>
              <w:jc w:val="right"/>
              <w:rPr>
                <w:rFonts w:cstheme="minorHAnsi"/>
              </w:rPr>
            </w:pPr>
          </w:p>
        </w:tc>
        <w:tc>
          <w:tcPr>
            <w:tcW w:w="1178" w:type="dxa"/>
            <w:tcBorders>
              <w:top w:val="single" w:sz="4" w:space="0" w:color="auto"/>
            </w:tcBorders>
            <w:tcMar>
              <w:left w:w="0" w:type="dxa"/>
            </w:tcMar>
          </w:tcPr>
          <w:p w14:paraId="1477CEC8" w14:textId="69C872B7" w:rsidR="00CE0DEA" w:rsidRPr="0080063E" w:rsidRDefault="00CE0DEA" w:rsidP="00550201">
            <w:pPr>
              <w:rPr>
                <w:rFonts w:cstheme="minorHAnsi"/>
              </w:rPr>
            </w:pPr>
            <w:r w:rsidRPr="0080063E">
              <w:rPr>
                <w:rFonts w:cstheme="minorHAnsi"/>
              </w:rPr>
              <w:t>0.0</w:t>
            </w:r>
            <w:r w:rsidR="00FF18B2" w:rsidRPr="0080063E">
              <w:rPr>
                <w:rFonts w:cstheme="minorHAnsi"/>
              </w:rPr>
              <w:t>31</w:t>
            </w:r>
          </w:p>
        </w:tc>
        <w:tc>
          <w:tcPr>
            <w:tcW w:w="1067" w:type="dxa"/>
            <w:tcBorders>
              <w:top w:val="single" w:sz="4" w:space="0" w:color="auto"/>
            </w:tcBorders>
          </w:tcPr>
          <w:p w14:paraId="53449BC2" w14:textId="1B7A2F82" w:rsidR="00CE0DEA" w:rsidRPr="0080063E" w:rsidRDefault="00CE0DEA" w:rsidP="00550201">
            <w:pPr>
              <w:rPr>
                <w:rFonts w:cstheme="minorHAnsi"/>
              </w:rPr>
            </w:pPr>
            <w:r w:rsidRPr="0080063E">
              <w:rPr>
                <w:rFonts w:cstheme="minorHAnsi"/>
              </w:rPr>
              <w:t>0.</w:t>
            </w:r>
            <w:r w:rsidR="00FF18B2" w:rsidRPr="0080063E">
              <w:rPr>
                <w:rFonts w:cstheme="minorHAnsi"/>
              </w:rPr>
              <w:t>176</w:t>
            </w:r>
          </w:p>
        </w:tc>
        <w:tc>
          <w:tcPr>
            <w:tcW w:w="1954" w:type="dxa"/>
          </w:tcPr>
          <w:p w14:paraId="0A1837CC" w14:textId="77777777" w:rsidR="00CE0DEA" w:rsidRPr="0080063E" w:rsidRDefault="00CE0DEA" w:rsidP="00550201">
            <w:pPr>
              <w:rPr>
                <w:rFonts w:cstheme="minorHAnsi"/>
              </w:rPr>
            </w:pPr>
          </w:p>
        </w:tc>
        <w:tc>
          <w:tcPr>
            <w:tcW w:w="355" w:type="dxa"/>
            <w:tcMar>
              <w:left w:w="0" w:type="dxa"/>
              <w:right w:w="0" w:type="dxa"/>
            </w:tcMar>
          </w:tcPr>
          <w:p w14:paraId="5E214A2D" w14:textId="77777777" w:rsidR="00CE0DEA" w:rsidRPr="0080063E" w:rsidRDefault="00CE0DEA" w:rsidP="00550201">
            <w:pPr>
              <w:jc w:val="right"/>
              <w:rPr>
                <w:rFonts w:cstheme="minorHAnsi"/>
              </w:rPr>
            </w:pPr>
          </w:p>
        </w:tc>
        <w:tc>
          <w:tcPr>
            <w:tcW w:w="889" w:type="dxa"/>
            <w:tcMar>
              <w:left w:w="0" w:type="dxa"/>
            </w:tcMar>
          </w:tcPr>
          <w:p w14:paraId="3E277B9C" w14:textId="77777777" w:rsidR="00CE0DEA" w:rsidRPr="0080063E" w:rsidRDefault="00CE0DEA" w:rsidP="00550201">
            <w:pPr>
              <w:rPr>
                <w:rFonts w:cstheme="minorHAnsi"/>
              </w:rPr>
            </w:pPr>
          </w:p>
        </w:tc>
      </w:tr>
      <w:tr w:rsidR="00CE0DEA" w:rsidRPr="0080063E" w14:paraId="4EE88138" w14:textId="77777777" w:rsidTr="00550201">
        <w:trPr>
          <w:trHeight w:val="243"/>
        </w:trPr>
        <w:tc>
          <w:tcPr>
            <w:tcW w:w="3507" w:type="dxa"/>
            <w:tcBorders>
              <w:bottom w:val="single" w:sz="4" w:space="0" w:color="auto"/>
            </w:tcBorders>
          </w:tcPr>
          <w:p w14:paraId="57937005" w14:textId="77777777" w:rsidR="00CE0DEA" w:rsidRPr="0080063E" w:rsidRDefault="00CE0DEA" w:rsidP="00550201">
            <w:pPr>
              <w:rPr>
                <w:rFonts w:cstheme="minorHAnsi"/>
              </w:rPr>
            </w:pPr>
            <w:r w:rsidRPr="0080063E">
              <w:rPr>
                <w:rFonts w:cstheme="minorHAnsi"/>
              </w:rPr>
              <w:t>Age</w:t>
            </w:r>
          </w:p>
        </w:tc>
        <w:tc>
          <w:tcPr>
            <w:tcW w:w="293" w:type="dxa"/>
            <w:tcBorders>
              <w:bottom w:val="single" w:sz="4" w:space="0" w:color="auto"/>
            </w:tcBorders>
            <w:tcMar>
              <w:left w:w="0" w:type="dxa"/>
              <w:right w:w="0" w:type="dxa"/>
            </w:tcMar>
          </w:tcPr>
          <w:p w14:paraId="4E3D4D54" w14:textId="77777777" w:rsidR="00CE0DEA" w:rsidRPr="0080063E" w:rsidRDefault="00CE0DEA" w:rsidP="00550201">
            <w:pPr>
              <w:jc w:val="right"/>
              <w:rPr>
                <w:rFonts w:cstheme="minorHAnsi"/>
              </w:rPr>
            </w:pPr>
          </w:p>
        </w:tc>
        <w:tc>
          <w:tcPr>
            <w:tcW w:w="1178" w:type="dxa"/>
            <w:tcBorders>
              <w:bottom w:val="single" w:sz="4" w:space="0" w:color="auto"/>
            </w:tcBorders>
            <w:tcMar>
              <w:left w:w="0" w:type="dxa"/>
            </w:tcMar>
          </w:tcPr>
          <w:p w14:paraId="20CC5D5E" w14:textId="16F7872B" w:rsidR="00CE0DEA" w:rsidRPr="0080063E" w:rsidRDefault="00CE0DEA" w:rsidP="00550201">
            <w:pPr>
              <w:rPr>
                <w:rFonts w:cstheme="minorHAnsi"/>
              </w:rPr>
            </w:pPr>
            <w:r w:rsidRPr="0080063E">
              <w:rPr>
                <w:rFonts w:cstheme="minorHAnsi"/>
              </w:rPr>
              <w:t>0.00</w:t>
            </w:r>
            <w:r w:rsidR="00E57A82" w:rsidRPr="0080063E">
              <w:rPr>
                <w:rFonts w:cstheme="minorHAnsi"/>
              </w:rPr>
              <w:t>5</w:t>
            </w:r>
          </w:p>
        </w:tc>
        <w:tc>
          <w:tcPr>
            <w:tcW w:w="1067" w:type="dxa"/>
            <w:tcBorders>
              <w:bottom w:val="single" w:sz="4" w:space="0" w:color="auto"/>
            </w:tcBorders>
          </w:tcPr>
          <w:p w14:paraId="5B26AE6C" w14:textId="7C1CFAC2" w:rsidR="00CE0DEA" w:rsidRPr="0080063E" w:rsidRDefault="00CE0DEA" w:rsidP="00550201">
            <w:pPr>
              <w:rPr>
                <w:rFonts w:cstheme="minorHAnsi"/>
              </w:rPr>
            </w:pPr>
            <w:r w:rsidRPr="0080063E">
              <w:rPr>
                <w:rFonts w:cstheme="minorHAnsi"/>
              </w:rPr>
              <w:t>0.0</w:t>
            </w:r>
            <w:r w:rsidR="00E57A82" w:rsidRPr="0080063E">
              <w:rPr>
                <w:rFonts w:cstheme="minorHAnsi"/>
              </w:rPr>
              <w:t>73</w:t>
            </w:r>
          </w:p>
        </w:tc>
        <w:tc>
          <w:tcPr>
            <w:tcW w:w="1954" w:type="dxa"/>
          </w:tcPr>
          <w:p w14:paraId="75FE45D0" w14:textId="77777777" w:rsidR="00CE0DEA" w:rsidRPr="0080063E" w:rsidRDefault="00CE0DEA" w:rsidP="00550201">
            <w:pPr>
              <w:rPr>
                <w:rFonts w:cstheme="minorHAnsi"/>
              </w:rPr>
            </w:pPr>
          </w:p>
        </w:tc>
        <w:tc>
          <w:tcPr>
            <w:tcW w:w="355" w:type="dxa"/>
            <w:tcMar>
              <w:left w:w="0" w:type="dxa"/>
              <w:right w:w="0" w:type="dxa"/>
            </w:tcMar>
          </w:tcPr>
          <w:p w14:paraId="36C941F0" w14:textId="77777777" w:rsidR="00CE0DEA" w:rsidRPr="0080063E" w:rsidRDefault="00CE0DEA" w:rsidP="00550201">
            <w:pPr>
              <w:jc w:val="right"/>
              <w:rPr>
                <w:rFonts w:cstheme="minorHAnsi"/>
              </w:rPr>
            </w:pPr>
          </w:p>
        </w:tc>
        <w:tc>
          <w:tcPr>
            <w:tcW w:w="889" w:type="dxa"/>
            <w:tcMar>
              <w:left w:w="0" w:type="dxa"/>
            </w:tcMar>
          </w:tcPr>
          <w:p w14:paraId="61F353F3" w14:textId="77777777" w:rsidR="00CE0DEA" w:rsidRPr="0080063E" w:rsidRDefault="00CE0DEA" w:rsidP="00550201">
            <w:pPr>
              <w:rPr>
                <w:rFonts w:cstheme="minorHAnsi"/>
              </w:rPr>
            </w:pPr>
          </w:p>
        </w:tc>
      </w:tr>
    </w:tbl>
    <w:p w14:paraId="48B2296B" w14:textId="0AB372BF" w:rsidR="00CE0DEA" w:rsidRPr="0080063E" w:rsidRDefault="00CE0DEA" w:rsidP="00CE0DEA">
      <w:pPr>
        <w:ind w:left="720" w:hanging="720"/>
        <w:rPr>
          <w:rFonts w:cstheme="minorHAnsi"/>
        </w:rPr>
      </w:pPr>
      <w:r w:rsidRPr="0080063E">
        <w:rPr>
          <w:rFonts w:cstheme="minorHAnsi"/>
          <w:i/>
          <w:iCs/>
        </w:rPr>
        <w:t>Note</w:t>
      </w:r>
      <w:r w:rsidRPr="0080063E">
        <w:rPr>
          <w:rFonts w:cstheme="minorHAnsi"/>
        </w:rPr>
        <w:t xml:space="preserve">. </w:t>
      </w:r>
      <w:r w:rsidR="00E57A82" w:rsidRPr="0080063E">
        <w:rPr>
          <w:rFonts w:cstheme="minorHAnsi"/>
          <w:vertAlign w:val="superscript"/>
        </w:rPr>
        <w:t>a</w:t>
      </w:r>
      <w:r w:rsidRPr="0080063E">
        <w:rPr>
          <w:rFonts w:cstheme="minorHAnsi"/>
        </w:rPr>
        <w:t xml:space="preserve">–Single individuals as a reference group. </w:t>
      </w:r>
      <w:r w:rsidRPr="0080063E">
        <w:rPr>
          <w:rFonts w:cstheme="minorHAnsi"/>
          <w:i/>
          <w:iCs/>
        </w:rPr>
        <w:t>ICC</w:t>
      </w:r>
      <w:r w:rsidRPr="0080063E">
        <w:rPr>
          <w:rFonts w:cstheme="minorHAnsi"/>
        </w:rPr>
        <w:t xml:space="preserve"> = 0.059, df</w:t>
      </w:r>
      <w:r w:rsidRPr="0080063E">
        <w:rPr>
          <w:rFonts w:cstheme="minorHAnsi"/>
          <w:vertAlign w:val="subscript"/>
        </w:rPr>
        <w:t>residuals</w:t>
      </w:r>
      <w:r w:rsidRPr="0080063E">
        <w:rPr>
          <w:rFonts w:cstheme="minorHAnsi"/>
        </w:rPr>
        <w:t xml:space="preserve"> = </w:t>
      </w:r>
      <w:r w:rsidR="00E57A82" w:rsidRPr="0080063E">
        <w:rPr>
          <w:rFonts w:cstheme="minorHAnsi"/>
        </w:rPr>
        <w:t>47999</w:t>
      </w:r>
      <w:r w:rsidRPr="0080063E">
        <w:rPr>
          <w:rFonts w:cstheme="minorHAnsi"/>
        </w:rPr>
        <w:t xml:space="preserve">, deviance = </w:t>
      </w:r>
      <w:r w:rsidR="00E57A82" w:rsidRPr="0080063E">
        <w:rPr>
          <w:rFonts w:cstheme="minorHAnsi"/>
        </w:rPr>
        <w:t>119343.8</w:t>
      </w:r>
      <w:r w:rsidRPr="0080063E">
        <w:rPr>
          <w:rFonts w:cstheme="minorHAnsi"/>
        </w:rPr>
        <w:t xml:space="preserve">2, </w:t>
      </w:r>
      <w:r w:rsidR="00E57A82" w:rsidRPr="0080063E">
        <w:rPr>
          <w:rFonts w:cstheme="minorHAnsi"/>
        </w:rPr>
        <w:t xml:space="preserve">Pseudo </w:t>
      </w:r>
      <w:r w:rsidRPr="0080063E">
        <w:rPr>
          <w:rFonts w:cstheme="minorHAnsi"/>
          <w:i/>
          <w:iCs/>
        </w:rPr>
        <w:t>r</w:t>
      </w:r>
      <w:r w:rsidRPr="0080063E">
        <w:rPr>
          <w:rFonts w:cstheme="minorHAnsi"/>
          <w:vertAlign w:val="superscript"/>
        </w:rPr>
        <w:t>2</w:t>
      </w:r>
      <w:r w:rsidRPr="0080063E">
        <w:rPr>
          <w:rFonts w:cstheme="minorHAnsi"/>
        </w:rPr>
        <w:t xml:space="preserve"> = 0.</w:t>
      </w:r>
      <w:r w:rsidR="00E57A82" w:rsidRPr="0080063E">
        <w:rPr>
          <w:rFonts w:cstheme="minorHAnsi"/>
        </w:rPr>
        <w:t>146</w:t>
      </w:r>
      <w:r w:rsidRPr="0080063E">
        <w:rPr>
          <w:rFonts w:cstheme="minorHAnsi"/>
        </w:rPr>
        <w:t xml:space="preserve">, all VIFs below </w:t>
      </w:r>
      <w:r w:rsidR="00E57A82" w:rsidRPr="0080063E">
        <w:rPr>
          <w:rFonts w:cstheme="minorHAnsi"/>
        </w:rPr>
        <w:t>2.28</w:t>
      </w:r>
      <w:r w:rsidRPr="0080063E">
        <w:rPr>
          <w:rFonts w:cstheme="minorHAnsi"/>
        </w:rPr>
        <w:t xml:space="preserve"> (</w:t>
      </w:r>
      <w:r w:rsidRPr="0080063E">
        <w:rPr>
          <w:rFonts w:cstheme="minorHAnsi"/>
          <w:i/>
          <w:iCs/>
        </w:rPr>
        <w:t>M</w:t>
      </w:r>
      <w:r w:rsidRPr="0080063E">
        <w:rPr>
          <w:rFonts w:cstheme="minorHAnsi"/>
        </w:rPr>
        <w:t xml:space="preserve"> = 1.</w:t>
      </w:r>
      <w:r w:rsidR="00E57A82" w:rsidRPr="0080063E">
        <w:rPr>
          <w:rFonts w:cstheme="minorHAnsi"/>
        </w:rPr>
        <w:t>29</w:t>
      </w:r>
      <w:r w:rsidRPr="0080063E">
        <w:rPr>
          <w:rFonts w:cstheme="minorHAnsi"/>
        </w:rPr>
        <w:t xml:space="preserve">, </w:t>
      </w:r>
      <w:r w:rsidRPr="0080063E">
        <w:rPr>
          <w:rFonts w:cstheme="minorHAnsi"/>
          <w:i/>
          <w:iCs/>
        </w:rPr>
        <w:t>SD</w:t>
      </w:r>
      <w:r w:rsidRPr="0080063E">
        <w:rPr>
          <w:rFonts w:cstheme="minorHAnsi"/>
        </w:rPr>
        <w:t xml:space="preserve"> = </w:t>
      </w:r>
      <w:r w:rsidR="00E57A82" w:rsidRPr="0080063E">
        <w:rPr>
          <w:rFonts w:cstheme="minorHAnsi"/>
        </w:rPr>
        <w:t>0</w:t>
      </w:r>
      <w:r w:rsidRPr="0080063E">
        <w:rPr>
          <w:rFonts w:cstheme="minorHAnsi"/>
        </w:rPr>
        <w:t>.</w:t>
      </w:r>
      <w:r w:rsidR="00E57A82" w:rsidRPr="0080063E">
        <w:rPr>
          <w:rFonts w:cstheme="minorHAnsi"/>
        </w:rPr>
        <w:t>4</w:t>
      </w:r>
      <w:r w:rsidRPr="0080063E">
        <w:rPr>
          <w:rFonts w:cstheme="minorHAnsi"/>
        </w:rPr>
        <w:t>3).</w:t>
      </w:r>
    </w:p>
    <w:p w14:paraId="52708AC7" w14:textId="79EE5BBE" w:rsidR="001A20AD" w:rsidRPr="0080063E" w:rsidRDefault="001A20AD" w:rsidP="00D12FF7"/>
    <w:p w14:paraId="3C56E079" w14:textId="00BC8C14" w:rsidR="005B6DD5" w:rsidRPr="0080063E" w:rsidRDefault="005B6DD5" w:rsidP="005B6DD5">
      <w:pPr>
        <w:pStyle w:val="Nagwek1"/>
      </w:pPr>
      <w:bookmarkStart w:id="26" w:name="_Toc104651138"/>
      <w:r w:rsidRPr="0080063E">
        <w:lastRenderedPageBreak/>
        <w:t>Figure S10. Standardized predicted time spent enhancing physical attractiveness across gender and age</w:t>
      </w:r>
      <w:r w:rsidR="005212EC" w:rsidRPr="0080063E">
        <w:t xml:space="preserve"> (controlling for other predictors from the model, see Table S7)</w:t>
      </w:r>
      <w:r w:rsidRPr="0080063E">
        <w:t>.</w:t>
      </w:r>
      <w:bookmarkEnd w:id="26"/>
    </w:p>
    <w:p w14:paraId="3CA17043" w14:textId="4A4489E8" w:rsidR="005B6DD5" w:rsidRPr="0080063E" w:rsidRDefault="005212EC" w:rsidP="005B6DD5">
      <w:r w:rsidRPr="0080063E">
        <w:rPr>
          <w:noProof/>
        </w:rPr>
        <w:drawing>
          <wp:inline distT="0" distB="0" distL="0" distR="0" wp14:anchorId="7D8B8AB6" wp14:editId="6958F8C5">
            <wp:extent cx="5760720" cy="6799580"/>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6799580"/>
                    </a:xfrm>
                    <a:prstGeom prst="rect">
                      <a:avLst/>
                    </a:prstGeom>
                    <a:noFill/>
                    <a:ln>
                      <a:noFill/>
                    </a:ln>
                  </pic:spPr>
                </pic:pic>
              </a:graphicData>
            </a:graphic>
          </wp:inline>
        </w:drawing>
      </w:r>
    </w:p>
    <w:p w14:paraId="6BEE4B89" w14:textId="6C2FD5D6" w:rsidR="005B6DD5" w:rsidRPr="0080063E" w:rsidRDefault="005B6DD5" w:rsidP="005B6DD5">
      <w:pPr>
        <w:pStyle w:val="Nagwek1"/>
      </w:pPr>
      <w:bookmarkStart w:id="27" w:name="_Toc104651139"/>
      <w:r w:rsidRPr="0080063E">
        <w:lastRenderedPageBreak/>
        <w:t>Figure S11. Standardized predicted time spent enhancing physical attractiveness across gender and relationship status</w:t>
      </w:r>
      <w:r w:rsidR="005212EC" w:rsidRPr="0080063E">
        <w:t xml:space="preserve"> (controlling for other predictors from the model, see Table S7).</w:t>
      </w:r>
      <w:bookmarkEnd w:id="27"/>
    </w:p>
    <w:p w14:paraId="33E9AC28" w14:textId="339C5056" w:rsidR="005B6DD5" w:rsidRPr="0080063E" w:rsidRDefault="005212EC" w:rsidP="005B6DD5">
      <w:r w:rsidRPr="0080063E">
        <w:rPr>
          <w:noProof/>
        </w:rPr>
        <w:drawing>
          <wp:inline distT="0" distB="0" distL="0" distR="0" wp14:anchorId="7DE6D31E" wp14:editId="2DD78727">
            <wp:extent cx="5760720" cy="6798945"/>
            <wp:effectExtent l="0" t="0" r="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6798945"/>
                    </a:xfrm>
                    <a:prstGeom prst="rect">
                      <a:avLst/>
                    </a:prstGeom>
                    <a:noFill/>
                    <a:ln>
                      <a:noFill/>
                    </a:ln>
                  </pic:spPr>
                </pic:pic>
              </a:graphicData>
            </a:graphic>
          </wp:inline>
        </w:drawing>
      </w:r>
    </w:p>
    <w:p w14:paraId="2FD4AED9" w14:textId="022B51D5" w:rsidR="005B6DD5" w:rsidRPr="0080063E" w:rsidRDefault="005B6DD5" w:rsidP="005B6DD5">
      <w:pPr>
        <w:pStyle w:val="Nagwek1"/>
      </w:pPr>
      <w:bookmarkStart w:id="28" w:name="_Toc104651140"/>
      <w:r w:rsidRPr="0080063E">
        <w:lastRenderedPageBreak/>
        <w:t>Figure S12. Standardized predicted time spent enhancing physical attractiveness across gender and</w:t>
      </w:r>
      <w:r w:rsidR="005212EC" w:rsidRPr="0080063E">
        <w:t xml:space="preserve"> time spent watching TV (controlling for other predictors from the model, see Table S7).</w:t>
      </w:r>
      <w:bookmarkEnd w:id="28"/>
    </w:p>
    <w:p w14:paraId="587486CD" w14:textId="0016C41E" w:rsidR="005B6DD5" w:rsidRPr="0080063E" w:rsidRDefault="005212EC" w:rsidP="005B6DD5">
      <w:r w:rsidRPr="0080063E">
        <w:rPr>
          <w:noProof/>
        </w:rPr>
        <w:drawing>
          <wp:inline distT="0" distB="0" distL="0" distR="0" wp14:anchorId="272BD342" wp14:editId="7AA0EFC0">
            <wp:extent cx="5760720" cy="6798945"/>
            <wp:effectExtent l="0" t="0" r="0" b="190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720" cy="6798945"/>
                    </a:xfrm>
                    <a:prstGeom prst="rect">
                      <a:avLst/>
                    </a:prstGeom>
                    <a:noFill/>
                    <a:ln>
                      <a:noFill/>
                    </a:ln>
                  </pic:spPr>
                </pic:pic>
              </a:graphicData>
            </a:graphic>
          </wp:inline>
        </w:drawing>
      </w:r>
    </w:p>
    <w:p w14:paraId="0D4479DA" w14:textId="34CC8315" w:rsidR="005B6DD5" w:rsidRPr="0080063E" w:rsidRDefault="005B6DD5" w:rsidP="005B6DD5">
      <w:pPr>
        <w:pStyle w:val="Nagwek1"/>
      </w:pPr>
      <w:bookmarkStart w:id="29" w:name="_Toc104651141"/>
      <w:r w:rsidRPr="0080063E">
        <w:lastRenderedPageBreak/>
        <w:t>Figure S13. Standardized predicted time spent enhancing physical attractiveness across gender and</w:t>
      </w:r>
      <w:r w:rsidR="005212EC" w:rsidRPr="0080063E">
        <w:t xml:space="preserve"> time spent on social media (controlling for other predictors from the model, see Table S7).</w:t>
      </w:r>
      <w:bookmarkEnd w:id="29"/>
    </w:p>
    <w:p w14:paraId="6917AB4C" w14:textId="6B91FD32" w:rsidR="005B6DD5" w:rsidRPr="0080063E" w:rsidRDefault="005212EC" w:rsidP="005B6DD5">
      <w:r w:rsidRPr="0080063E">
        <w:rPr>
          <w:noProof/>
        </w:rPr>
        <w:drawing>
          <wp:inline distT="0" distB="0" distL="0" distR="0" wp14:anchorId="073E3FE0" wp14:editId="458C59D1">
            <wp:extent cx="5760720" cy="6798945"/>
            <wp:effectExtent l="0" t="0" r="0" b="190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60720" cy="6798945"/>
                    </a:xfrm>
                    <a:prstGeom prst="rect">
                      <a:avLst/>
                    </a:prstGeom>
                    <a:noFill/>
                    <a:ln>
                      <a:noFill/>
                    </a:ln>
                  </pic:spPr>
                </pic:pic>
              </a:graphicData>
            </a:graphic>
          </wp:inline>
        </w:drawing>
      </w:r>
    </w:p>
    <w:p w14:paraId="17034A75" w14:textId="0746AE6F" w:rsidR="005B6DD5" w:rsidRPr="0080063E" w:rsidRDefault="005B6DD5" w:rsidP="005B6DD5">
      <w:pPr>
        <w:pStyle w:val="Nagwek1"/>
      </w:pPr>
      <w:bookmarkStart w:id="30" w:name="_Toc104651142"/>
      <w:r w:rsidRPr="0080063E">
        <w:lastRenderedPageBreak/>
        <w:t>Figure S14. Standardized predicted time spent enhancing physical attractiveness across gender and</w:t>
      </w:r>
      <w:r w:rsidR="005212EC" w:rsidRPr="0080063E">
        <w:t xml:space="preserve"> self-assessed physical attractiveness (controlling for other predictors from the model, see Table S7).</w:t>
      </w:r>
      <w:bookmarkEnd w:id="30"/>
    </w:p>
    <w:p w14:paraId="20FED4B9" w14:textId="6E1485B6" w:rsidR="005B6DD5" w:rsidRPr="0080063E" w:rsidRDefault="005212EC" w:rsidP="005B6DD5">
      <w:r w:rsidRPr="0080063E">
        <w:rPr>
          <w:noProof/>
        </w:rPr>
        <w:drawing>
          <wp:inline distT="0" distB="0" distL="0" distR="0" wp14:anchorId="7A51CF34" wp14:editId="1F1C64F4">
            <wp:extent cx="5760720" cy="6798945"/>
            <wp:effectExtent l="0" t="0" r="0" b="190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60720" cy="6798945"/>
                    </a:xfrm>
                    <a:prstGeom prst="rect">
                      <a:avLst/>
                    </a:prstGeom>
                    <a:noFill/>
                    <a:ln>
                      <a:noFill/>
                    </a:ln>
                  </pic:spPr>
                </pic:pic>
              </a:graphicData>
            </a:graphic>
          </wp:inline>
        </w:drawing>
      </w:r>
    </w:p>
    <w:p w14:paraId="53867C26" w14:textId="7DB2CA82" w:rsidR="005212EC" w:rsidRPr="0080063E" w:rsidRDefault="005212EC" w:rsidP="005212EC">
      <w:pPr>
        <w:pStyle w:val="Nagwek1"/>
      </w:pPr>
      <w:bookmarkStart w:id="31" w:name="_Toc104651143"/>
      <w:r w:rsidRPr="0080063E">
        <w:lastRenderedPageBreak/>
        <w:t>Figure S15. Standardized predicted time spent enhancing physical attractiveness across gender and participants’ endorsement of gender roles (controlling for other predictors from the model, see Table S7).</w:t>
      </w:r>
      <w:bookmarkEnd w:id="31"/>
    </w:p>
    <w:p w14:paraId="71EC5E46" w14:textId="54AED862" w:rsidR="005B6DD5" w:rsidRPr="0080063E" w:rsidRDefault="005212EC" w:rsidP="005B6DD5">
      <w:r w:rsidRPr="0080063E">
        <w:rPr>
          <w:noProof/>
        </w:rPr>
        <w:drawing>
          <wp:inline distT="0" distB="0" distL="0" distR="0" wp14:anchorId="3E3FF3A2" wp14:editId="4C0C2291">
            <wp:extent cx="5760720" cy="6798945"/>
            <wp:effectExtent l="0" t="0" r="0" b="190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60720" cy="6798945"/>
                    </a:xfrm>
                    <a:prstGeom prst="rect">
                      <a:avLst/>
                    </a:prstGeom>
                    <a:noFill/>
                    <a:ln>
                      <a:noFill/>
                    </a:ln>
                  </pic:spPr>
                </pic:pic>
              </a:graphicData>
            </a:graphic>
          </wp:inline>
        </w:drawing>
      </w:r>
    </w:p>
    <w:p w14:paraId="29B65A5F" w14:textId="23BA5006" w:rsidR="005B6DD5" w:rsidRPr="0080063E" w:rsidRDefault="005B6DD5" w:rsidP="005B6DD5">
      <w:pPr>
        <w:pStyle w:val="Nagwek1"/>
      </w:pPr>
      <w:bookmarkStart w:id="32" w:name="_Toc104651144"/>
      <w:r w:rsidRPr="0080063E">
        <w:lastRenderedPageBreak/>
        <w:t>Figure S16. Standardized predicted time spent enhancing physical attractiveness across gender and</w:t>
      </w:r>
      <w:r w:rsidR="005212EC" w:rsidRPr="0080063E">
        <w:t xml:space="preserve"> participants’ attained level of education (controlling for other predictors from the model, see Table S7).</w:t>
      </w:r>
      <w:bookmarkEnd w:id="32"/>
    </w:p>
    <w:p w14:paraId="3B7C2BB9" w14:textId="058012CA" w:rsidR="005B6DD5" w:rsidRPr="0080063E" w:rsidRDefault="005212EC" w:rsidP="005B6DD5">
      <w:r w:rsidRPr="0080063E">
        <w:rPr>
          <w:noProof/>
        </w:rPr>
        <w:drawing>
          <wp:inline distT="0" distB="0" distL="0" distR="0" wp14:anchorId="299E8363" wp14:editId="71C6500E">
            <wp:extent cx="5760720" cy="6798945"/>
            <wp:effectExtent l="0" t="0" r="0" b="190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60720" cy="6798945"/>
                    </a:xfrm>
                    <a:prstGeom prst="rect">
                      <a:avLst/>
                    </a:prstGeom>
                    <a:noFill/>
                    <a:ln>
                      <a:noFill/>
                    </a:ln>
                  </pic:spPr>
                </pic:pic>
              </a:graphicData>
            </a:graphic>
          </wp:inline>
        </w:drawing>
      </w:r>
    </w:p>
    <w:p w14:paraId="01A01387" w14:textId="03623FDE" w:rsidR="005B6DD5" w:rsidRPr="0080063E" w:rsidRDefault="005B6DD5" w:rsidP="005B6DD5">
      <w:pPr>
        <w:pStyle w:val="Nagwek1"/>
      </w:pPr>
      <w:bookmarkStart w:id="33" w:name="_Toc104651145"/>
      <w:r w:rsidRPr="0080063E">
        <w:lastRenderedPageBreak/>
        <w:t>Figure S17. Standardized predicted time spent enhancing physical attractiveness across gender and</w:t>
      </w:r>
      <w:r w:rsidR="005212EC" w:rsidRPr="0080063E">
        <w:t xml:space="preserve"> participants’ political beliefs (controlling for other predictors from the model, see Table S7).</w:t>
      </w:r>
      <w:bookmarkEnd w:id="33"/>
    </w:p>
    <w:p w14:paraId="00D11521" w14:textId="165B294A" w:rsidR="005B6DD5" w:rsidRPr="0080063E" w:rsidRDefault="005212EC" w:rsidP="005B6DD5">
      <w:r w:rsidRPr="0080063E">
        <w:rPr>
          <w:noProof/>
        </w:rPr>
        <w:drawing>
          <wp:inline distT="0" distB="0" distL="0" distR="0" wp14:anchorId="6111B082" wp14:editId="7734DB52">
            <wp:extent cx="5760720" cy="6798945"/>
            <wp:effectExtent l="0" t="0" r="0" b="190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60720" cy="6798945"/>
                    </a:xfrm>
                    <a:prstGeom prst="rect">
                      <a:avLst/>
                    </a:prstGeom>
                    <a:noFill/>
                    <a:ln>
                      <a:noFill/>
                    </a:ln>
                  </pic:spPr>
                </pic:pic>
              </a:graphicData>
            </a:graphic>
          </wp:inline>
        </w:drawing>
      </w:r>
    </w:p>
    <w:p w14:paraId="2D3BD78F" w14:textId="57CA2872" w:rsidR="005B6DD5" w:rsidRPr="0080063E" w:rsidRDefault="005B6DD5" w:rsidP="005B6DD5">
      <w:pPr>
        <w:pStyle w:val="Nagwek1"/>
      </w:pPr>
      <w:bookmarkStart w:id="34" w:name="_Toc104651146"/>
      <w:r w:rsidRPr="0080063E">
        <w:lastRenderedPageBreak/>
        <w:t>Figure S18. Standardized predicted time spent enhancing physical attractiveness across gender and</w:t>
      </w:r>
      <w:r w:rsidR="005212EC" w:rsidRPr="0080063E">
        <w:t xml:space="preserve"> countries’ gross domestic product (GDP) per capita (controlling for other predictors from the model, see Table S7).</w:t>
      </w:r>
      <w:bookmarkEnd w:id="34"/>
    </w:p>
    <w:p w14:paraId="3D5A48A1" w14:textId="44C65BCF" w:rsidR="005B6DD5" w:rsidRPr="0080063E" w:rsidRDefault="005212EC" w:rsidP="005B6DD5">
      <w:r w:rsidRPr="0080063E">
        <w:rPr>
          <w:noProof/>
        </w:rPr>
        <w:drawing>
          <wp:inline distT="0" distB="0" distL="0" distR="0" wp14:anchorId="44B71821" wp14:editId="40452D2A">
            <wp:extent cx="5760720" cy="6799580"/>
            <wp:effectExtent l="0" t="0" r="0" b="127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60720" cy="6799580"/>
                    </a:xfrm>
                    <a:prstGeom prst="rect">
                      <a:avLst/>
                    </a:prstGeom>
                    <a:noFill/>
                    <a:ln>
                      <a:noFill/>
                    </a:ln>
                  </pic:spPr>
                </pic:pic>
              </a:graphicData>
            </a:graphic>
          </wp:inline>
        </w:drawing>
      </w:r>
    </w:p>
    <w:p w14:paraId="6BC96170" w14:textId="466D4BCC" w:rsidR="005B6DD5" w:rsidRPr="0080063E" w:rsidRDefault="005B6DD5" w:rsidP="005B6DD5">
      <w:pPr>
        <w:pStyle w:val="Nagwek1"/>
      </w:pPr>
      <w:bookmarkStart w:id="35" w:name="_Toc104651147"/>
      <w:r w:rsidRPr="0080063E">
        <w:lastRenderedPageBreak/>
        <w:t>Figure S19. Standardized predicted time spent enhancing physical attractiveness across gender and</w:t>
      </w:r>
      <w:r w:rsidR="005212EC" w:rsidRPr="0080063E">
        <w:t xml:space="preserve"> countries’ historic pathogen prevalence (controlling for other predictors from the model, see Table S7).</w:t>
      </w:r>
      <w:bookmarkEnd w:id="35"/>
    </w:p>
    <w:p w14:paraId="3239DB6F" w14:textId="57B3CB77" w:rsidR="005B6DD5" w:rsidRPr="0080063E" w:rsidRDefault="005212EC" w:rsidP="005B6DD5">
      <w:r w:rsidRPr="0080063E">
        <w:rPr>
          <w:noProof/>
        </w:rPr>
        <w:drawing>
          <wp:inline distT="0" distB="0" distL="0" distR="0" wp14:anchorId="3E8D669B" wp14:editId="3E19B179">
            <wp:extent cx="5760720" cy="6798945"/>
            <wp:effectExtent l="0" t="0" r="0" b="190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0720" cy="6798945"/>
                    </a:xfrm>
                    <a:prstGeom prst="rect">
                      <a:avLst/>
                    </a:prstGeom>
                    <a:noFill/>
                    <a:ln>
                      <a:noFill/>
                    </a:ln>
                  </pic:spPr>
                </pic:pic>
              </a:graphicData>
            </a:graphic>
          </wp:inline>
        </w:drawing>
      </w:r>
    </w:p>
    <w:p w14:paraId="48428E38" w14:textId="31F1C08F" w:rsidR="005B6DD5" w:rsidRPr="0080063E" w:rsidRDefault="005B6DD5" w:rsidP="00D12FF7"/>
    <w:p w14:paraId="252D81F2" w14:textId="77777777" w:rsidR="001C6A8C" w:rsidRPr="0080063E" w:rsidRDefault="001C6A8C" w:rsidP="001C6A8C">
      <w:pPr>
        <w:pStyle w:val="Nagwek1"/>
        <w:sectPr w:rsidR="001C6A8C" w:rsidRPr="0080063E" w:rsidSect="00B021CA">
          <w:pgSz w:w="11906" w:h="16838"/>
          <w:pgMar w:top="1417" w:right="1417" w:bottom="1417" w:left="1417" w:header="708" w:footer="708" w:gutter="0"/>
          <w:cols w:space="708"/>
          <w:docGrid w:linePitch="360"/>
        </w:sectPr>
      </w:pPr>
    </w:p>
    <w:p w14:paraId="4968C79C" w14:textId="40D0F112" w:rsidR="00DF0AEC" w:rsidRPr="0080063E" w:rsidRDefault="00DF0AEC" w:rsidP="00DF0AEC">
      <w:pPr>
        <w:pStyle w:val="Nagwek1"/>
      </w:pPr>
      <w:bookmarkStart w:id="36" w:name="_Toc104651148"/>
      <w:r w:rsidRPr="0080063E">
        <w:lastRenderedPageBreak/>
        <w:t>Table S11. Results of the multilevel linear model regressing time spent enhancing physical attractiveness on variables of interest with the addition of quadratic self-assessed physical attractiveness, with participants nested within countries.</w:t>
      </w:r>
      <w:bookmarkEnd w:id="36"/>
    </w:p>
    <w:p w14:paraId="53BE8895" w14:textId="77777777" w:rsidR="00DF0AEC" w:rsidRPr="0080063E" w:rsidRDefault="00DF0AEC" w:rsidP="00DF0AEC">
      <w:pPr>
        <w:rPr>
          <w:rFonts w:cstheme="minorHAnsi"/>
        </w:rPr>
      </w:pPr>
    </w:p>
    <w:tbl>
      <w:tblPr>
        <w:tblStyle w:val="Tabela-Siatka"/>
        <w:tblW w:w="92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7"/>
        <w:gridCol w:w="293"/>
        <w:gridCol w:w="1178"/>
        <w:gridCol w:w="1067"/>
        <w:gridCol w:w="1954"/>
        <w:gridCol w:w="355"/>
        <w:gridCol w:w="889"/>
      </w:tblGrid>
      <w:tr w:rsidR="00DF0AEC" w:rsidRPr="0080063E" w14:paraId="1D4A4873" w14:textId="77777777" w:rsidTr="00F249F0">
        <w:trPr>
          <w:trHeight w:val="243"/>
        </w:trPr>
        <w:tc>
          <w:tcPr>
            <w:tcW w:w="3507" w:type="dxa"/>
            <w:tcBorders>
              <w:top w:val="single" w:sz="4" w:space="0" w:color="auto"/>
              <w:bottom w:val="single" w:sz="4" w:space="0" w:color="auto"/>
            </w:tcBorders>
          </w:tcPr>
          <w:p w14:paraId="4F8A9EF5" w14:textId="77777777" w:rsidR="00DF0AEC" w:rsidRPr="0080063E" w:rsidRDefault="00DF0AEC" w:rsidP="00F249F0">
            <w:pPr>
              <w:rPr>
                <w:rFonts w:cstheme="minorHAnsi"/>
                <w:b/>
                <w:bCs/>
              </w:rPr>
            </w:pPr>
            <w:r w:rsidRPr="0080063E">
              <w:rPr>
                <w:rFonts w:cstheme="minorHAnsi"/>
                <w:b/>
                <w:bCs/>
              </w:rPr>
              <w:t>Fixed effects</w:t>
            </w:r>
          </w:p>
        </w:tc>
        <w:tc>
          <w:tcPr>
            <w:tcW w:w="1471" w:type="dxa"/>
            <w:gridSpan w:val="2"/>
            <w:tcBorders>
              <w:top w:val="single" w:sz="4" w:space="0" w:color="auto"/>
              <w:bottom w:val="single" w:sz="4" w:space="0" w:color="auto"/>
            </w:tcBorders>
          </w:tcPr>
          <w:p w14:paraId="14010D40" w14:textId="77777777" w:rsidR="00DF0AEC" w:rsidRPr="0080063E" w:rsidRDefault="00DF0AEC" w:rsidP="00F249F0">
            <w:pPr>
              <w:ind w:left="71"/>
              <w:rPr>
                <w:rFonts w:cstheme="minorHAnsi"/>
                <w:b/>
                <w:bCs/>
              </w:rPr>
            </w:pPr>
            <w:r w:rsidRPr="0080063E">
              <w:rPr>
                <w:rFonts w:cstheme="minorHAnsi"/>
                <w:b/>
                <w:bCs/>
                <w:i/>
                <w:iCs/>
              </w:rPr>
              <w:t xml:space="preserve"> β</w:t>
            </w:r>
          </w:p>
        </w:tc>
        <w:tc>
          <w:tcPr>
            <w:tcW w:w="1067" w:type="dxa"/>
            <w:tcBorders>
              <w:top w:val="single" w:sz="4" w:space="0" w:color="auto"/>
              <w:bottom w:val="single" w:sz="4" w:space="0" w:color="auto"/>
            </w:tcBorders>
          </w:tcPr>
          <w:p w14:paraId="0766077A" w14:textId="77777777" w:rsidR="00DF0AEC" w:rsidRPr="0080063E" w:rsidRDefault="00DF0AEC" w:rsidP="00F249F0">
            <w:pPr>
              <w:rPr>
                <w:rFonts w:cstheme="minorHAnsi"/>
                <w:b/>
                <w:bCs/>
              </w:rPr>
            </w:pPr>
            <w:r w:rsidRPr="0080063E">
              <w:rPr>
                <w:rFonts w:cstheme="minorHAnsi"/>
                <w:b/>
                <w:bCs/>
              </w:rPr>
              <w:t>SE</w:t>
            </w:r>
          </w:p>
        </w:tc>
        <w:tc>
          <w:tcPr>
            <w:tcW w:w="1954" w:type="dxa"/>
            <w:tcBorders>
              <w:top w:val="single" w:sz="4" w:space="0" w:color="auto"/>
              <w:bottom w:val="single" w:sz="4" w:space="0" w:color="auto"/>
            </w:tcBorders>
          </w:tcPr>
          <w:p w14:paraId="703981C6" w14:textId="77777777" w:rsidR="00DF0AEC" w:rsidRPr="0080063E" w:rsidRDefault="00DF0AEC" w:rsidP="00F249F0">
            <w:pPr>
              <w:rPr>
                <w:rFonts w:cstheme="minorHAnsi"/>
                <w:b/>
                <w:bCs/>
              </w:rPr>
            </w:pPr>
            <w:r w:rsidRPr="0080063E">
              <w:rPr>
                <w:rFonts w:cstheme="minorHAnsi"/>
                <w:b/>
                <w:bCs/>
              </w:rPr>
              <w:t>95% CI</w:t>
            </w:r>
          </w:p>
        </w:tc>
        <w:tc>
          <w:tcPr>
            <w:tcW w:w="1244" w:type="dxa"/>
            <w:gridSpan w:val="2"/>
            <w:tcBorders>
              <w:top w:val="single" w:sz="4" w:space="0" w:color="auto"/>
              <w:bottom w:val="single" w:sz="4" w:space="0" w:color="auto"/>
            </w:tcBorders>
            <w:tcMar>
              <w:left w:w="0" w:type="dxa"/>
              <w:right w:w="0" w:type="dxa"/>
            </w:tcMar>
          </w:tcPr>
          <w:p w14:paraId="69347A72" w14:textId="77777777" w:rsidR="00DF0AEC" w:rsidRPr="0080063E" w:rsidRDefault="00DF0AEC" w:rsidP="00F249F0">
            <w:pPr>
              <w:ind w:firstLine="143"/>
              <w:rPr>
                <w:rFonts w:cstheme="minorHAnsi"/>
                <w:b/>
                <w:bCs/>
              </w:rPr>
            </w:pPr>
            <w:r w:rsidRPr="0080063E">
              <w:rPr>
                <w:rFonts w:cstheme="minorHAnsi"/>
                <w:b/>
                <w:bCs/>
                <w:i/>
                <w:iCs/>
              </w:rPr>
              <w:t xml:space="preserve">  p</w:t>
            </w:r>
          </w:p>
        </w:tc>
      </w:tr>
      <w:tr w:rsidR="00DF0AEC" w:rsidRPr="0080063E" w14:paraId="37A8264B" w14:textId="77777777" w:rsidTr="00F249F0">
        <w:trPr>
          <w:trHeight w:val="243"/>
        </w:trPr>
        <w:tc>
          <w:tcPr>
            <w:tcW w:w="3507" w:type="dxa"/>
            <w:tcBorders>
              <w:top w:val="single" w:sz="4" w:space="0" w:color="auto"/>
              <w:bottom w:val="single" w:sz="4" w:space="0" w:color="auto"/>
            </w:tcBorders>
          </w:tcPr>
          <w:p w14:paraId="45CA1FDF" w14:textId="77777777" w:rsidR="00DF0AEC" w:rsidRPr="0080063E" w:rsidRDefault="00DF0AEC" w:rsidP="00F249F0">
            <w:pPr>
              <w:rPr>
                <w:rFonts w:cstheme="minorHAnsi"/>
                <w:b/>
                <w:bCs/>
              </w:rPr>
            </w:pPr>
            <w:r w:rsidRPr="0080063E">
              <w:rPr>
                <w:rFonts w:cstheme="minorHAnsi"/>
                <w:b/>
                <w:bCs/>
              </w:rPr>
              <w:t>Country-level predictors</w:t>
            </w:r>
          </w:p>
        </w:tc>
        <w:tc>
          <w:tcPr>
            <w:tcW w:w="1471" w:type="dxa"/>
            <w:gridSpan w:val="2"/>
            <w:tcBorders>
              <w:top w:val="single" w:sz="4" w:space="0" w:color="auto"/>
            </w:tcBorders>
          </w:tcPr>
          <w:p w14:paraId="76357B69" w14:textId="77777777" w:rsidR="00DF0AEC" w:rsidRPr="0080063E" w:rsidRDefault="00DF0AEC" w:rsidP="00F249F0">
            <w:pPr>
              <w:ind w:left="71"/>
              <w:rPr>
                <w:rFonts w:cstheme="minorHAnsi"/>
                <w:b/>
                <w:bCs/>
                <w:i/>
                <w:iCs/>
              </w:rPr>
            </w:pPr>
          </w:p>
        </w:tc>
        <w:tc>
          <w:tcPr>
            <w:tcW w:w="1067" w:type="dxa"/>
            <w:tcBorders>
              <w:top w:val="single" w:sz="4" w:space="0" w:color="auto"/>
            </w:tcBorders>
          </w:tcPr>
          <w:p w14:paraId="7CCC5D55" w14:textId="77777777" w:rsidR="00DF0AEC" w:rsidRPr="0080063E" w:rsidRDefault="00DF0AEC" w:rsidP="00F249F0">
            <w:pPr>
              <w:rPr>
                <w:rFonts w:cstheme="minorHAnsi"/>
                <w:b/>
                <w:bCs/>
              </w:rPr>
            </w:pPr>
          </w:p>
        </w:tc>
        <w:tc>
          <w:tcPr>
            <w:tcW w:w="1954" w:type="dxa"/>
            <w:tcBorders>
              <w:top w:val="single" w:sz="4" w:space="0" w:color="auto"/>
            </w:tcBorders>
          </w:tcPr>
          <w:p w14:paraId="47257F30" w14:textId="77777777" w:rsidR="00DF0AEC" w:rsidRPr="0080063E" w:rsidRDefault="00DF0AEC" w:rsidP="00F249F0">
            <w:pPr>
              <w:rPr>
                <w:rFonts w:cstheme="minorHAnsi"/>
                <w:b/>
                <w:bCs/>
              </w:rPr>
            </w:pPr>
          </w:p>
        </w:tc>
        <w:tc>
          <w:tcPr>
            <w:tcW w:w="1244" w:type="dxa"/>
            <w:gridSpan w:val="2"/>
            <w:tcBorders>
              <w:top w:val="single" w:sz="4" w:space="0" w:color="auto"/>
            </w:tcBorders>
            <w:tcMar>
              <w:left w:w="0" w:type="dxa"/>
              <w:right w:w="0" w:type="dxa"/>
            </w:tcMar>
          </w:tcPr>
          <w:p w14:paraId="048D3147" w14:textId="77777777" w:rsidR="00DF0AEC" w:rsidRPr="0080063E" w:rsidRDefault="00DF0AEC" w:rsidP="00F249F0">
            <w:pPr>
              <w:ind w:firstLine="143"/>
              <w:rPr>
                <w:rFonts w:cstheme="minorHAnsi"/>
                <w:b/>
                <w:bCs/>
                <w:i/>
                <w:iCs/>
              </w:rPr>
            </w:pPr>
          </w:p>
        </w:tc>
      </w:tr>
      <w:tr w:rsidR="00661464" w:rsidRPr="0080063E" w14:paraId="562D085C" w14:textId="77777777" w:rsidTr="00F249F0">
        <w:trPr>
          <w:trHeight w:val="229"/>
        </w:trPr>
        <w:tc>
          <w:tcPr>
            <w:tcW w:w="3507" w:type="dxa"/>
            <w:tcBorders>
              <w:top w:val="single" w:sz="4" w:space="0" w:color="auto"/>
            </w:tcBorders>
          </w:tcPr>
          <w:p w14:paraId="48D1D93F" w14:textId="77777777" w:rsidR="00661464" w:rsidRPr="0080063E" w:rsidRDefault="00661464" w:rsidP="00661464">
            <w:pPr>
              <w:rPr>
                <w:rFonts w:cstheme="minorHAnsi"/>
              </w:rPr>
            </w:pPr>
            <w:r w:rsidRPr="0080063E">
              <w:rPr>
                <w:rFonts w:cstheme="minorHAnsi"/>
              </w:rPr>
              <w:t>GDP (per capita)</w:t>
            </w:r>
          </w:p>
        </w:tc>
        <w:tc>
          <w:tcPr>
            <w:tcW w:w="293" w:type="dxa"/>
            <w:tcMar>
              <w:left w:w="0" w:type="dxa"/>
              <w:right w:w="0" w:type="dxa"/>
            </w:tcMar>
            <w:vAlign w:val="bottom"/>
          </w:tcPr>
          <w:p w14:paraId="35882319" w14:textId="77777777" w:rsidR="00661464" w:rsidRPr="0080063E" w:rsidRDefault="00661464" w:rsidP="00661464">
            <w:pPr>
              <w:jc w:val="right"/>
              <w:rPr>
                <w:rFonts w:cstheme="minorHAnsi"/>
              </w:rPr>
            </w:pPr>
            <w:r w:rsidRPr="0080063E">
              <w:rPr>
                <w:rFonts w:cstheme="minorHAnsi"/>
              </w:rPr>
              <w:t>-</w:t>
            </w:r>
          </w:p>
        </w:tc>
        <w:tc>
          <w:tcPr>
            <w:tcW w:w="1178" w:type="dxa"/>
            <w:tcMar>
              <w:left w:w="0" w:type="dxa"/>
            </w:tcMar>
            <w:vAlign w:val="bottom"/>
          </w:tcPr>
          <w:p w14:paraId="42B74E6C" w14:textId="5FFD9695" w:rsidR="00661464" w:rsidRPr="0080063E" w:rsidRDefault="00661464" w:rsidP="00661464">
            <w:pPr>
              <w:rPr>
                <w:rFonts w:cstheme="minorHAnsi"/>
              </w:rPr>
            </w:pPr>
            <w:r w:rsidRPr="0080063E">
              <w:rPr>
                <w:rFonts w:ascii="Calibri" w:hAnsi="Calibri" w:cs="Calibri"/>
                <w:color w:val="000000"/>
              </w:rPr>
              <w:t>0.020</w:t>
            </w:r>
          </w:p>
        </w:tc>
        <w:tc>
          <w:tcPr>
            <w:tcW w:w="1067" w:type="dxa"/>
            <w:vAlign w:val="bottom"/>
          </w:tcPr>
          <w:p w14:paraId="0D4864FF" w14:textId="38146676" w:rsidR="00661464" w:rsidRPr="0080063E" w:rsidRDefault="00661464" w:rsidP="00661464">
            <w:pPr>
              <w:rPr>
                <w:rFonts w:cstheme="minorHAnsi"/>
              </w:rPr>
            </w:pPr>
            <w:r w:rsidRPr="0080063E">
              <w:rPr>
                <w:rFonts w:ascii="Calibri" w:hAnsi="Calibri" w:cs="Calibri"/>
                <w:color w:val="000000"/>
              </w:rPr>
              <w:t>0.038</w:t>
            </w:r>
          </w:p>
        </w:tc>
        <w:tc>
          <w:tcPr>
            <w:tcW w:w="1954" w:type="dxa"/>
            <w:vAlign w:val="bottom"/>
          </w:tcPr>
          <w:p w14:paraId="2D57435C" w14:textId="1E86BDF4" w:rsidR="00661464" w:rsidRPr="0080063E" w:rsidRDefault="00661464" w:rsidP="00661464">
            <w:pPr>
              <w:rPr>
                <w:rFonts w:cstheme="minorHAnsi"/>
              </w:rPr>
            </w:pPr>
            <w:r w:rsidRPr="0080063E">
              <w:rPr>
                <w:rFonts w:ascii="Calibri" w:hAnsi="Calibri" w:cs="Calibri"/>
                <w:color w:val="000000"/>
              </w:rPr>
              <w:t xml:space="preserve"> [-0.095, 0.056] </w:t>
            </w:r>
          </w:p>
        </w:tc>
        <w:tc>
          <w:tcPr>
            <w:tcW w:w="355" w:type="dxa"/>
            <w:tcMar>
              <w:left w:w="0" w:type="dxa"/>
              <w:right w:w="0" w:type="dxa"/>
            </w:tcMar>
            <w:vAlign w:val="center"/>
          </w:tcPr>
          <w:p w14:paraId="07BFE728" w14:textId="77777777" w:rsidR="00661464" w:rsidRPr="0080063E" w:rsidRDefault="00661464" w:rsidP="00661464">
            <w:pPr>
              <w:jc w:val="right"/>
              <w:rPr>
                <w:rFonts w:cstheme="minorHAnsi"/>
              </w:rPr>
            </w:pPr>
          </w:p>
        </w:tc>
        <w:tc>
          <w:tcPr>
            <w:tcW w:w="889" w:type="dxa"/>
            <w:tcMar>
              <w:left w:w="0" w:type="dxa"/>
            </w:tcMar>
            <w:vAlign w:val="bottom"/>
          </w:tcPr>
          <w:p w14:paraId="6813AEFD" w14:textId="743A63B3" w:rsidR="00661464" w:rsidRPr="0080063E" w:rsidRDefault="00661464" w:rsidP="00661464">
            <w:pPr>
              <w:rPr>
                <w:rFonts w:cstheme="minorHAnsi"/>
              </w:rPr>
            </w:pPr>
            <w:r w:rsidRPr="0080063E">
              <w:rPr>
                <w:rFonts w:ascii="Calibri" w:hAnsi="Calibri" w:cs="Calibri"/>
                <w:color w:val="000000"/>
              </w:rPr>
              <w:t>0.610</w:t>
            </w:r>
          </w:p>
        </w:tc>
      </w:tr>
      <w:tr w:rsidR="00661464" w:rsidRPr="0080063E" w14:paraId="3590E0C0" w14:textId="77777777" w:rsidTr="00F249F0">
        <w:trPr>
          <w:trHeight w:val="243"/>
        </w:trPr>
        <w:tc>
          <w:tcPr>
            <w:tcW w:w="3507" w:type="dxa"/>
          </w:tcPr>
          <w:p w14:paraId="18A69335" w14:textId="77777777" w:rsidR="00661464" w:rsidRPr="0080063E" w:rsidRDefault="00661464" w:rsidP="00661464">
            <w:pPr>
              <w:rPr>
                <w:rFonts w:cstheme="minorHAnsi"/>
              </w:rPr>
            </w:pPr>
            <w:r w:rsidRPr="0080063E">
              <w:rPr>
                <w:rFonts w:cstheme="minorHAnsi"/>
              </w:rPr>
              <w:t>Country’s Individualism</w:t>
            </w:r>
          </w:p>
        </w:tc>
        <w:tc>
          <w:tcPr>
            <w:tcW w:w="293" w:type="dxa"/>
            <w:tcMar>
              <w:left w:w="0" w:type="dxa"/>
              <w:right w:w="0" w:type="dxa"/>
            </w:tcMar>
            <w:vAlign w:val="bottom"/>
          </w:tcPr>
          <w:p w14:paraId="496A0D4E" w14:textId="77777777" w:rsidR="00661464" w:rsidRPr="0080063E" w:rsidRDefault="00661464" w:rsidP="00661464">
            <w:pPr>
              <w:jc w:val="right"/>
              <w:rPr>
                <w:rFonts w:cstheme="minorHAnsi"/>
              </w:rPr>
            </w:pPr>
            <w:r w:rsidRPr="0080063E">
              <w:rPr>
                <w:rFonts w:cstheme="minorHAnsi"/>
                <w:color w:val="000000"/>
              </w:rPr>
              <w:t>-</w:t>
            </w:r>
          </w:p>
        </w:tc>
        <w:tc>
          <w:tcPr>
            <w:tcW w:w="1178" w:type="dxa"/>
            <w:tcMar>
              <w:left w:w="0" w:type="dxa"/>
            </w:tcMar>
            <w:vAlign w:val="bottom"/>
          </w:tcPr>
          <w:p w14:paraId="048D33E5" w14:textId="742C3BC3" w:rsidR="00661464" w:rsidRPr="0080063E" w:rsidRDefault="00661464" w:rsidP="00661464">
            <w:pPr>
              <w:rPr>
                <w:rFonts w:cstheme="minorHAnsi"/>
              </w:rPr>
            </w:pPr>
            <w:r w:rsidRPr="0080063E">
              <w:rPr>
                <w:rFonts w:ascii="Calibri" w:hAnsi="Calibri" w:cs="Calibri"/>
                <w:color w:val="000000"/>
              </w:rPr>
              <w:t>0.049</w:t>
            </w:r>
          </w:p>
        </w:tc>
        <w:tc>
          <w:tcPr>
            <w:tcW w:w="1067" w:type="dxa"/>
            <w:vAlign w:val="bottom"/>
          </w:tcPr>
          <w:p w14:paraId="380C8167" w14:textId="3423F561" w:rsidR="00661464" w:rsidRPr="0080063E" w:rsidRDefault="00661464" w:rsidP="00661464">
            <w:pPr>
              <w:rPr>
                <w:rFonts w:cstheme="minorHAnsi"/>
              </w:rPr>
            </w:pPr>
            <w:r w:rsidRPr="0080063E">
              <w:rPr>
                <w:rFonts w:ascii="Calibri" w:hAnsi="Calibri" w:cs="Calibri"/>
                <w:color w:val="000000"/>
              </w:rPr>
              <w:t>0.034</w:t>
            </w:r>
          </w:p>
        </w:tc>
        <w:tc>
          <w:tcPr>
            <w:tcW w:w="1954" w:type="dxa"/>
            <w:vAlign w:val="bottom"/>
          </w:tcPr>
          <w:p w14:paraId="52CD2282" w14:textId="3231FBBB" w:rsidR="00661464" w:rsidRPr="0080063E" w:rsidRDefault="00661464" w:rsidP="00661464">
            <w:pPr>
              <w:rPr>
                <w:rFonts w:cstheme="minorHAnsi"/>
              </w:rPr>
            </w:pPr>
            <w:r w:rsidRPr="0080063E">
              <w:rPr>
                <w:rFonts w:ascii="Calibri" w:hAnsi="Calibri" w:cs="Calibri"/>
                <w:color w:val="000000"/>
              </w:rPr>
              <w:t xml:space="preserve"> [-0.116, 0.018] </w:t>
            </w:r>
          </w:p>
        </w:tc>
        <w:tc>
          <w:tcPr>
            <w:tcW w:w="355" w:type="dxa"/>
            <w:tcMar>
              <w:left w:w="0" w:type="dxa"/>
              <w:right w:w="0" w:type="dxa"/>
            </w:tcMar>
            <w:vAlign w:val="center"/>
          </w:tcPr>
          <w:p w14:paraId="22B1CA1E" w14:textId="77777777" w:rsidR="00661464" w:rsidRPr="0080063E" w:rsidRDefault="00661464" w:rsidP="00661464">
            <w:pPr>
              <w:jc w:val="right"/>
              <w:rPr>
                <w:rFonts w:cstheme="minorHAnsi"/>
              </w:rPr>
            </w:pPr>
          </w:p>
        </w:tc>
        <w:tc>
          <w:tcPr>
            <w:tcW w:w="889" w:type="dxa"/>
            <w:tcMar>
              <w:left w:w="0" w:type="dxa"/>
            </w:tcMar>
            <w:vAlign w:val="bottom"/>
          </w:tcPr>
          <w:p w14:paraId="19A3A22A" w14:textId="2270A8F9" w:rsidR="00661464" w:rsidRPr="0080063E" w:rsidRDefault="00661464" w:rsidP="00661464">
            <w:pPr>
              <w:rPr>
                <w:rFonts w:cstheme="minorHAnsi"/>
              </w:rPr>
            </w:pPr>
            <w:r w:rsidRPr="0080063E">
              <w:rPr>
                <w:rFonts w:ascii="Calibri" w:hAnsi="Calibri" w:cs="Calibri"/>
                <w:color w:val="000000"/>
              </w:rPr>
              <w:t>0.155</w:t>
            </w:r>
          </w:p>
        </w:tc>
      </w:tr>
      <w:tr w:rsidR="00661464" w:rsidRPr="0080063E" w14:paraId="0F7828EC" w14:textId="77777777" w:rsidTr="00F249F0">
        <w:trPr>
          <w:trHeight w:val="243"/>
        </w:trPr>
        <w:tc>
          <w:tcPr>
            <w:tcW w:w="3507" w:type="dxa"/>
          </w:tcPr>
          <w:p w14:paraId="120B0822" w14:textId="77777777" w:rsidR="00661464" w:rsidRPr="0080063E" w:rsidRDefault="00661464" w:rsidP="00661464">
            <w:pPr>
              <w:rPr>
                <w:rFonts w:cstheme="minorHAnsi"/>
              </w:rPr>
            </w:pPr>
            <w:r w:rsidRPr="0080063E">
              <w:rPr>
                <w:rFonts w:cstheme="minorHAnsi"/>
              </w:rPr>
              <w:t>Country’s Gender Equality</w:t>
            </w:r>
          </w:p>
        </w:tc>
        <w:tc>
          <w:tcPr>
            <w:tcW w:w="293" w:type="dxa"/>
            <w:tcMar>
              <w:left w:w="0" w:type="dxa"/>
              <w:right w:w="0" w:type="dxa"/>
            </w:tcMar>
            <w:vAlign w:val="bottom"/>
          </w:tcPr>
          <w:p w14:paraId="4C43C6C9" w14:textId="77777777" w:rsidR="00661464" w:rsidRPr="0080063E" w:rsidRDefault="00661464" w:rsidP="00661464">
            <w:pPr>
              <w:jc w:val="right"/>
              <w:rPr>
                <w:rFonts w:cstheme="minorHAnsi"/>
              </w:rPr>
            </w:pPr>
            <w:r w:rsidRPr="0080063E">
              <w:rPr>
                <w:rFonts w:cstheme="minorHAnsi"/>
                <w:color w:val="000000"/>
              </w:rPr>
              <w:t>-</w:t>
            </w:r>
          </w:p>
        </w:tc>
        <w:tc>
          <w:tcPr>
            <w:tcW w:w="1178" w:type="dxa"/>
            <w:tcMar>
              <w:left w:w="0" w:type="dxa"/>
            </w:tcMar>
            <w:vAlign w:val="bottom"/>
          </w:tcPr>
          <w:p w14:paraId="5F2DDCF7" w14:textId="428E9D10" w:rsidR="00661464" w:rsidRPr="0080063E" w:rsidRDefault="00661464" w:rsidP="00661464">
            <w:pPr>
              <w:rPr>
                <w:rFonts w:cstheme="minorHAnsi"/>
              </w:rPr>
            </w:pPr>
            <w:r w:rsidRPr="0080063E">
              <w:rPr>
                <w:rFonts w:ascii="Calibri" w:hAnsi="Calibri" w:cs="Calibri"/>
                <w:color w:val="006100"/>
              </w:rPr>
              <w:t>0.069</w:t>
            </w:r>
          </w:p>
        </w:tc>
        <w:tc>
          <w:tcPr>
            <w:tcW w:w="1067" w:type="dxa"/>
            <w:vAlign w:val="bottom"/>
          </w:tcPr>
          <w:p w14:paraId="7D82E8A9" w14:textId="5BD9C68A" w:rsidR="00661464" w:rsidRPr="0080063E" w:rsidRDefault="00661464" w:rsidP="00661464">
            <w:pPr>
              <w:rPr>
                <w:rFonts w:cstheme="minorHAnsi"/>
              </w:rPr>
            </w:pPr>
            <w:r w:rsidRPr="0080063E">
              <w:rPr>
                <w:rFonts w:ascii="Calibri" w:hAnsi="Calibri" w:cs="Calibri"/>
                <w:color w:val="006100"/>
              </w:rPr>
              <w:t>0.033</w:t>
            </w:r>
          </w:p>
        </w:tc>
        <w:tc>
          <w:tcPr>
            <w:tcW w:w="1954" w:type="dxa"/>
            <w:vAlign w:val="bottom"/>
          </w:tcPr>
          <w:p w14:paraId="2224A20B" w14:textId="110A5252" w:rsidR="00661464" w:rsidRPr="0080063E" w:rsidRDefault="00661464" w:rsidP="00661464">
            <w:pPr>
              <w:rPr>
                <w:rFonts w:cstheme="minorHAnsi"/>
              </w:rPr>
            </w:pPr>
            <w:r w:rsidRPr="0080063E">
              <w:rPr>
                <w:rFonts w:ascii="Calibri" w:hAnsi="Calibri" w:cs="Calibri"/>
                <w:color w:val="006100"/>
              </w:rPr>
              <w:t xml:space="preserve"> [-0.133, -0.006] </w:t>
            </w:r>
          </w:p>
        </w:tc>
        <w:tc>
          <w:tcPr>
            <w:tcW w:w="355" w:type="dxa"/>
            <w:tcMar>
              <w:left w:w="0" w:type="dxa"/>
              <w:right w:w="0" w:type="dxa"/>
            </w:tcMar>
            <w:vAlign w:val="center"/>
          </w:tcPr>
          <w:p w14:paraId="72694334" w14:textId="77777777" w:rsidR="00661464" w:rsidRPr="0080063E" w:rsidRDefault="00661464" w:rsidP="00661464">
            <w:pPr>
              <w:jc w:val="right"/>
              <w:rPr>
                <w:rFonts w:cstheme="minorHAnsi"/>
              </w:rPr>
            </w:pPr>
          </w:p>
        </w:tc>
        <w:tc>
          <w:tcPr>
            <w:tcW w:w="889" w:type="dxa"/>
            <w:tcMar>
              <w:left w:w="0" w:type="dxa"/>
            </w:tcMar>
            <w:vAlign w:val="bottom"/>
          </w:tcPr>
          <w:p w14:paraId="4B441F78" w14:textId="7999C6DA" w:rsidR="00661464" w:rsidRPr="0080063E" w:rsidRDefault="00661464" w:rsidP="00661464">
            <w:pPr>
              <w:rPr>
                <w:rFonts w:cstheme="minorHAnsi"/>
              </w:rPr>
            </w:pPr>
            <w:r w:rsidRPr="0080063E">
              <w:rPr>
                <w:rFonts w:ascii="Calibri" w:hAnsi="Calibri" w:cs="Calibri"/>
                <w:color w:val="006100"/>
              </w:rPr>
              <w:t>0.033</w:t>
            </w:r>
          </w:p>
        </w:tc>
      </w:tr>
      <w:tr w:rsidR="00661464" w:rsidRPr="0080063E" w14:paraId="3929198A" w14:textId="77777777" w:rsidTr="00F249F0">
        <w:trPr>
          <w:trHeight w:val="80"/>
        </w:trPr>
        <w:tc>
          <w:tcPr>
            <w:tcW w:w="3507" w:type="dxa"/>
            <w:vAlign w:val="center"/>
          </w:tcPr>
          <w:p w14:paraId="0FC68F8C" w14:textId="77777777" w:rsidR="00661464" w:rsidRPr="0080063E" w:rsidRDefault="00661464" w:rsidP="00661464">
            <w:pPr>
              <w:rPr>
                <w:rFonts w:cstheme="minorHAnsi"/>
              </w:rPr>
            </w:pPr>
            <w:r w:rsidRPr="0080063E">
              <w:rPr>
                <w:rFonts w:cstheme="minorHAnsi"/>
              </w:rPr>
              <w:t>Country’s Pathogen Prevalence</w:t>
            </w:r>
          </w:p>
        </w:tc>
        <w:tc>
          <w:tcPr>
            <w:tcW w:w="293" w:type="dxa"/>
            <w:tcMar>
              <w:left w:w="0" w:type="dxa"/>
              <w:right w:w="0" w:type="dxa"/>
            </w:tcMar>
            <w:vAlign w:val="bottom"/>
          </w:tcPr>
          <w:p w14:paraId="4F7DAEF9" w14:textId="77777777" w:rsidR="00661464" w:rsidRPr="0080063E" w:rsidRDefault="00661464" w:rsidP="00661464">
            <w:pPr>
              <w:jc w:val="right"/>
              <w:rPr>
                <w:rFonts w:cstheme="minorHAnsi"/>
              </w:rPr>
            </w:pPr>
          </w:p>
        </w:tc>
        <w:tc>
          <w:tcPr>
            <w:tcW w:w="1178" w:type="dxa"/>
            <w:tcMar>
              <w:left w:w="0" w:type="dxa"/>
            </w:tcMar>
            <w:vAlign w:val="bottom"/>
          </w:tcPr>
          <w:p w14:paraId="23AE5A61" w14:textId="567FCBD2" w:rsidR="00661464" w:rsidRPr="0080063E" w:rsidRDefault="00661464" w:rsidP="00661464">
            <w:pPr>
              <w:rPr>
                <w:rFonts w:cstheme="minorHAnsi"/>
              </w:rPr>
            </w:pPr>
            <w:r w:rsidRPr="0080063E">
              <w:rPr>
                <w:rFonts w:ascii="Calibri" w:hAnsi="Calibri" w:cs="Calibri"/>
                <w:color w:val="000000"/>
              </w:rPr>
              <w:t>0.043</w:t>
            </w:r>
          </w:p>
        </w:tc>
        <w:tc>
          <w:tcPr>
            <w:tcW w:w="1067" w:type="dxa"/>
            <w:vAlign w:val="bottom"/>
          </w:tcPr>
          <w:p w14:paraId="72CDFF7F" w14:textId="4A92025C" w:rsidR="00661464" w:rsidRPr="0080063E" w:rsidRDefault="00661464" w:rsidP="00661464">
            <w:pPr>
              <w:rPr>
                <w:rFonts w:cstheme="minorHAnsi"/>
              </w:rPr>
            </w:pPr>
            <w:r w:rsidRPr="0080063E">
              <w:rPr>
                <w:rFonts w:ascii="Calibri" w:hAnsi="Calibri" w:cs="Calibri"/>
                <w:color w:val="000000"/>
              </w:rPr>
              <w:t>0.033</w:t>
            </w:r>
          </w:p>
        </w:tc>
        <w:tc>
          <w:tcPr>
            <w:tcW w:w="1954" w:type="dxa"/>
            <w:vAlign w:val="bottom"/>
          </w:tcPr>
          <w:p w14:paraId="63CF972E" w14:textId="4292F05A" w:rsidR="00661464" w:rsidRPr="0080063E" w:rsidRDefault="00661464" w:rsidP="00661464">
            <w:pPr>
              <w:rPr>
                <w:rFonts w:cstheme="minorHAnsi"/>
              </w:rPr>
            </w:pPr>
            <w:r w:rsidRPr="0080063E">
              <w:rPr>
                <w:rFonts w:ascii="Calibri" w:hAnsi="Calibri" w:cs="Calibri"/>
                <w:color w:val="000000"/>
              </w:rPr>
              <w:t xml:space="preserve"> [-0.022, 0.108] </w:t>
            </w:r>
          </w:p>
        </w:tc>
        <w:tc>
          <w:tcPr>
            <w:tcW w:w="355" w:type="dxa"/>
            <w:tcMar>
              <w:left w:w="0" w:type="dxa"/>
              <w:right w:w="0" w:type="dxa"/>
            </w:tcMar>
            <w:vAlign w:val="center"/>
          </w:tcPr>
          <w:p w14:paraId="2DE7BD38" w14:textId="77777777" w:rsidR="00661464" w:rsidRPr="0080063E" w:rsidRDefault="00661464" w:rsidP="00661464">
            <w:pPr>
              <w:jc w:val="right"/>
              <w:rPr>
                <w:rFonts w:cstheme="minorHAnsi"/>
              </w:rPr>
            </w:pPr>
          </w:p>
        </w:tc>
        <w:tc>
          <w:tcPr>
            <w:tcW w:w="889" w:type="dxa"/>
            <w:tcMar>
              <w:left w:w="0" w:type="dxa"/>
            </w:tcMar>
            <w:vAlign w:val="bottom"/>
          </w:tcPr>
          <w:p w14:paraId="2E52CA56" w14:textId="7C30B91C" w:rsidR="00661464" w:rsidRPr="0080063E" w:rsidRDefault="00661464" w:rsidP="00661464">
            <w:pPr>
              <w:rPr>
                <w:rFonts w:cstheme="minorHAnsi"/>
              </w:rPr>
            </w:pPr>
            <w:r w:rsidRPr="0080063E">
              <w:rPr>
                <w:rFonts w:ascii="Calibri" w:hAnsi="Calibri" w:cs="Calibri"/>
                <w:color w:val="000000"/>
              </w:rPr>
              <w:t>0.193</w:t>
            </w:r>
          </w:p>
        </w:tc>
      </w:tr>
      <w:tr w:rsidR="00DF0AEC" w:rsidRPr="0080063E" w14:paraId="29F9DE93" w14:textId="77777777" w:rsidTr="00F249F0">
        <w:trPr>
          <w:trHeight w:val="80"/>
        </w:trPr>
        <w:tc>
          <w:tcPr>
            <w:tcW w:w="3507" w:type="dxa"/>
            <w:tcBorders>
              <w:bottom w:val="single" w:sz="4" w:space="0" w:color="auto"/>
            </w:tcBorders>
            <w:vAlign w:val="center"/>
          </w:tcPr>
          <w:p w14:paraId="78C583DE" w14:textId="77777777" w:rsidR="00DF0AEC" w:rsidRPr="0080063E" w:rsidRDefault="00DF0AEC" w:rsidP="00F249F0">
            <w:pPr>
              <w:rPr>
                <w:rFonts w:cstheme="minorHAnsi"/>
                <w:b/>
                <w:bCs/>
              </w:rPr>
            </w:pPr>
            <w:r w:rsidRPr="0080063E">
              <w:rPr>
                <w:rFonts w:cstheme="minorHAnsi"/>
                <w:b/>
                <w:bCs/>
              </w:rPr>
              <w:t>Individual-level predictors</w:t>
            </w:r>
          </w:p>
        </w:tc>
        <w:tc>
          <w:tcPr>
            <w:tcW w:w="293" w:type="dxa"/>
            <w:tcMar>
              <w:left w:w="0" w:type="dxa"/>
              <w:right w:w="0" w:type="dxa"/>
            </w:tcMar>
            <w:vAlign w:val="center"/>
          </w:tcPr>
          <w:p w14:paraId="4C60D974" w14:textId="77777777" w:rsidR="00DF0AEC" w:rsidRPr="0080063E" w:rsidRDefault="00DF0AEC" w:rsidP="00F249F0">
            <w:pPr>
              <w:jc w:val="right"/>
              <w:rPr>
                <w:rFonts w:cstheme="minorHAnsi"/>
              </w:rPr>
            </w:pPr>
          </w:p>
        </w:tc>
        <w:tc>
          <w:tcPr>
            <w:tcW w:w="1178" w:type="dxa"/>
            <w:tcMar>
              <w:left w:w="0" w:type="dxa"/>
            </w:tcMar>
            <w:vAlign w:val="bottom"/>
          </w:tcPr>
          <w:p w14:paraId="3A831015" w14:textId="77777777" w:rsidR="00DF0AEC" w:rsidRPr="0080063E" w:rsidRDefault="00DF0AEC" w:rsidP="00F249F0">
            <w:pPr>
              <w:rPr>
                <w:rFonts w:cstheme="minorHAnsi"/>
              </w:rPr>
            </w:pPr>
          </w:p>
        </w:tc>
        <w:tc>
          <w:tcPr>
            <w:tcW w:w="1067" w:type="dxa"/>
            <w:vAlign w:val="bottom"/>
          </w:tcPr>
          <w:p w14:paraId="510CC068" w14:textId="77777777" w:rsidR="00DF0AEC" w:rsidRPr="0080063E" w:rsidRDefault="00DF0AEC" w:rsidP="00F249F0">
            <w:pPr>
              <w:rPr>
                <w:rFonts w:cstheme="minorHAnsi"/>
              </w:rPr>
            </w:pPr>
          </w:p>
        </w:tc>
        <w:tc>
          <w:tcPr>
            <w:tcW w:w="1954" w:type="dxa"/>
            <w:vAlign w:val="bottom"/>
          </w:tcPr>
          <w:p w14:paraId="713E3A42" w14:textId="77777777" w:rsidR="00DF0AEC" w:rsidRPr="0080063E" w:rsidRDefault="00DF0AEC" w:rsidP="00F249F0">
            <w:pPr>
              <w:rPr>
                <w:rFonts w:cstheme="minorHAnsi"/>
              </w:rPr>
            </w:pPr>
          </w:p>
        </w:tc>
        <w:tc>
          <w:tcPr>
            <w:tcW w:w="355" w:type="dxa"/>
            <w:tcMar>
              <w:left w:w="0" w:type="dxa"/>
              <w:right w:w="0" w:type="dxa"/>
            </w:tcMar>
            <w:vAlign w:val="center"/>
          </w:tcPr>
          <w:p w14:paraId="7B4DE611" w14:textId="77777777" w:rsidR="00DF0AEC" w:rsidRPr="0080063E" w:rsidRDefault="00DF0AEC" w:rsidP="00F249F0">
            <w:pPr>
              <w:jc w:val="right"/>
              <w:rPr>
                <w:rFonts w:cstheme="minorHAnsi"/>
              </w:rPr>
            </w:pPr>
          </w:p>
        </w:tc>
        <w:tc>
          <w:tcPr>
            <w:tcW w:w="889" w:type="dxa"/>
            <w:tcMar>
              <w:left w:w="0" w:type="dxa"/>
            </w:tcMar>
          </w:tcPr>
          <w:p w14:paraId="7680102F" w14:textId="77777777" w:rsidR="00DF0AEC" w:rsidRPr="0080063E" w:rsidRDefault="00DF0AEC" w:rsidP="00F249F0">
            <w:pPr>
              <w:rPr>
                <w:rFonts w:cstheme="minorHAnsi"/>
              </w:rPr>
            </w:pPr>
          </w:p>
        </w:tc>
      </w:tr>
      <w:tr w:rsidR="00661464" w:rsidRPr="0080063E" w14:paraId="05B445EC" w14:textId="77777777" w:rsidTr="00F249F0">
        <w:trPr>
          <w:trHeight w:val="243"/>
        </w:trPr>
        <w:tc>
          <w:tcPr>
            <w:tcW w:w="3507" w:type="dxa"/>
            <w:tcBorders>
              <w:top w:val="single" w:sz="4" w:space="0" w:color="auto"/>
            </w:tcBorders>
          </w:tcPr>
          <w:p w14:paraId="71DC7ED9" w14:textId="18E26E1C" w:rsidR="00661464" w:rsidRPr="0080063E" w:rsidRDefault="00661464" w:rsidP="00661464">
            <w:pPr>
              <w:rPr>
                <w:rFonts w:cstheme="minorHAnsi"/>
              </w:rPr>
            </w:pPr>
            <w:r w:rsidRPr="0080063E">
              <w:rPr>
                <w:rFonts w:cstheme="minorHAnsi"/>
              </w:rPr>
              <w:t xml:space="preserve">Gender </w:t>
            </w:r>
            <w:r w:rsidRPr="0080063E">
              <w:rPr>
                <w:rFonts w:cstheme="minorHAnsi"/>
                <w:vertAlign w:val="superscript"/>
              </w:rPr>
              <w:t>a</w:t>
            </w:r>
          </w:p>
        </w:tc>
        <w:tc>
          <w:tcPr>
            <w:tcW w:w="293" w:type="dxa"/>
            <w:tcMar>
              <w:left w:w="0" w:type="dxa"/>
              <w:right w:w="0" w:type="dxa"/>
            </w:tcMar>
            <w:vAlign w:val="bottom"/>
          </w:tcPr>
          <w:p w14:paraId="32FB35AE" w14:textId="0F1E43B1" w:rsidR="00661464" w:rsidRPr="0080063E" w:rsidRDefault="00661464" w:rsidP="00661464">
            <w:pPr>
              <w:jc w:val="right"/>
              <w:rPr>
                <w:rFonts w:cstheme="minorHAnsi"/>
              </w:rPr>
            </w:pPr>
          </w:p>
        </w:tc>
        <w:tc>
          <w:tcPr>
            <w:tcW w:w="1178" w:type="dxa"/>
            <w:tcMar>
              <w:left w:w="0" w:type="dxa"/>
            </w:tcMar>
            <w:vAlign w:val="bottom"/>
          </w:tcPr>
          <w:p w14:paraId="6A472EF2" w14:textId="1C7A03C6" w:rsidR="00661464" w:rsidRPr="0080063E" w:rsidRDefault="00661464" w:rsidP="00661464">
            <w:pPr>
              <w:rPr>
                <w:rFonts w:cstheme="minorHAnsi"/>
              </w:rPr>
            </w:pPr>
            <w:r w:rsidRPr="0080063E">
              <w:rPr>
                <w:rFonts w:ascii="Calibri" w:hAnsi="Calibri" w:cs="Calibri"/>
                <w:color w:val="006100"/>
              </w:rPr>
              <w:t>0.084</w:t>
            </w:r>
          </w:p>
        </w:tc>
        <w:tc>
          <w:tcPr>
            <w:tcW w:w="1067" w:type="dxa"/>
            <w:vAlign w:val="bottom"/>
          </w:tcPr>
          <w:p w14:paraId="47E0F8D8" w14:textId="70FA4150" w:rsidR="00661464" w:rsidRPr="0080063E" w:rsidRDefault="00661464" w:rsidP="00661464">
            <w:pPr>
              <w:rPr>
                <w:rFonts w:cstheme="minorHAnsi"/>
              </w:rPr>
            </w:pPr>
            <w:r w:rsidRPr="0080063E">
              <w:rPr>
                <w:rFonts w:ascii="Calibri" w:hAnsi="Calibri" w:cs="Calibri"/>
                <w:color w:val="006100"/>
              </w:rPr>
              <w:t>0.01</w:t>
            </w:r>
          </w:p>
        </w:tc>
        <w:tc>
          <w:tcPr>
            <w:tcW w:w="1954" w:type="dxa"/>
            <w:vAlign w:val="bottom"/>
          </w:tcPr>
          <w:p w14:paraId="1CB744C5" w14:textId="6ACE9A3C" w:rsidR="00661464" w:rsidRPr="0080063E" w:rsidRDefault="00661464" w:rsidP="00661464">
            <w:pPr>
              <w:rPr>
                <w:rFonts w:cstheme="minorHAnsi"/>
              </w:rPr>
            </w:pPr>
            <w:r w:rsidRPr="0080063E">
              <w:rPr>
                <w:rFonts w:ascii="Calibri" w:hAnsi="Calibri" w:cs="Calibri"/>
                <w:color w:val="006100"/>
              </w:rPr>
              <w:t xml:space="preserve"> [ 0.065, 0.103] </w:t>
            </w:r>
          </w:p>
        </w:tc>
        <w:tc>
          <w:tcPr>
            <w:tcW w:w="355" w:type="dxa"/>
            <w:tcMar>
              <w:left w:w="0" w:type="dxa"/>
              <w:right w:w="0" w:type="dxa"/>
            </w:tcMar>
            <w:vAlign w:val="center"/>
          </w:tcPr>
          <w:p w14:paraId="3DD60C4A" w14:textId="77777777"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57A23ABD"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2DD83AAC" w14:textId="77777777" w:rsidTr="00F249F0">
        <w:trPr>
          <w:trHeight w:val="243"/>
        </w:trPr>
        <w:tc>
          <w:tcPr>
            <w:tcW w:w="3507" w:type="dxa"/>
          </w:tcPr>
          <w:p w14:paraId="6FEB195E" w14:textId="313B1455" w:rsidR="00661464" w:rsidRPr="0080063E" w:rsidRDefault="00661464" w:rsidP="00661464">
            <w:pPr>
              <w:rPr>
                <w:rFonts w:cstheme="minorHAnsi"/>
              </w:rPr>
            </w:pPr>
            <w:r w:rsidRPr="0080063E">
              <w:rPr>
                <w:rFonts w:cstheme="minorHAnsi"/>
              </w:rPr>
              <w:t>Age</w:t>
            </w:r>
          </w:p>
        </w:tc>
        <w:tc>
          <w:tcPr>
            <w:tcW w:w="293" w:type="dxa"/>
            <w:tcMar>
              <w:left w:w="0" w:type="dxa"/>
              <w:right w:w="0" w:type="dxa"/>
            </w:tcMar>
            <w:vAlign w:val="bottom"/>
          </w:tcPr>
          <w:p w14:paraId="2939128D" w14:textId="01500EFB" w:rsidR="00661464" w:rsidRPr="0080063E" w:rsidRDefault="00661464" w:rsidP="00661464">
            <w:pPr>
              <w:jc w:val="right"/>
              <w:rPr>
                <w:rFonts w:cstheme="minorHAnsi"/>
              </w:rPr>
            </w:pPr>
            <w:r w:rsidRPr="0080063E">
              <w:rPr>
                <w:rFonts w:cstheme="minorHAnsi"/>
              </w:rPr>
              <w:t>-</w:t>
            </w:r>
          </w:p>
        </w:tc>
        <w:tc>
          <w:tcPr>
            <w:tcW w:w="1178" w:type="dxa"/>
            <w:tcMar>
              <w:left w:w="0" w:type="dxa"/>
            </w:tcMar>
            <w:vAlign w:val="bottom"/>
          </w:tcPr>
          <w:p w14:paraId="0D89782D" w14:textId="1717A635" w:rsidR="00661464" w:rsidRPr="0080063E" w:rsidRDefault="00661464" w:rsidP="00661464">
            <w:pPr>
              <w:rPr>
                <w:rFonts w:cstheme="minorHAnsi"/>
              </w:rPr>
            </w:pPr>
            <w:r w:rsidRPr="0080063E">
              <w:rPr>
                <w:rFonts w:ascii="Calibri" w:hAnsi="Calibri" w:cs="Calibri"/>
                <w:color w:val="006100"/>
              </w:rPr>
              <w:t>0.101</w:t>
            </w:r>
          </w:p>
        </w:tc>
        <w:tc>
          <w:tcPr>
            <w:tcW w:w="1067" w:type="dxa"/>
            <w:vAlign w:val="bottom"/>
          </w:tcPr>
          <w:p w14:paraId="6DD41EBA" w14:textId="52B570D8" w:rsidR="00661464" w:rsidRPr="0080063E" w:rsidRDefault="00661464" w:rsidP="00661464">
            <w:pPr>
              <w:rPr>
                <w:rFonts w:cstheme="minorHAnsi"/>
              </w:rPr>
            </w:pPr>
            <w:r w:rsidRPr="0080063E">
              <w:rPr>
                <w:rFonts w:ascii="Calibri" w:hAnsi="Calibri" w:cs="Calibri"/>
                <w:color w:val="006100"/>
              </w:rPr>
              <w:t>0.021</w:t>
            </w:r>
          </w:p>
        </w:tc>
        <w:tc>
          <w:tcPr>
            <w:tcW w:w="1954" w:type="dxa"/>
            <w:vAlign w:val="bottom"/>
          </w:tcPr>
          <w:p w14:paraId="7DABB13D" w14:textId="275F34D4" w:rsidR="00661464" w:rsidRPr="0080063E" w:rsidRDefault="00661464" w:rsidP="00661464">
            <w:pPr>
              <w:rPr>
                <w:rFonts w:cstheme="minorHAnsi"/>
              </w:rPr>
            </w:pPr>
            <w:r w:rsidRPr="0080063E">
              <w:rPr>
                <w:rFonts w:ascii="Calibri" w:hAnsi="Calibri" w:cs="Calibri"/>
                <w:color w:val="006100"/>
              </w:rPr>
              <w:t xml:space="preserve"> [-0.143, -0.059] </w:t>
            </w:r>
          </w:p>
        </w:tc>
        <w:tc>
          <w:tcPr>
            <w:tcW w:w="355" w:type="dxa"/>
            <w:tcMar>
              <w:left w:w="0" w:type="dxa"/>
              <w:right w:w="0" w:type="dxa"/>
            </w:tcMar>
            <w:vAlign w:val="center"/>
          </w:tcPr>
          <w:p w14:paraId="3EBB721D" w14:textId="77777777"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38158D3D"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4F7D3BED" w14:textId="77777777" w:rsidTr="00F249F0">
        <w:trPr>
          <w:trHeight w:val="243"/>
        </w:trPr>
        <w:tc>
          <w:tcPr>
            <w:tcW w:w="3507" w:type="dxa"/>
          </w:tcPr>
          <w:p w14:paraId="0E31289E" w14:textId="4287E011" w:rsidR="00661464" w:rsidRPr="0080063E" w:rsidRDefault="00661464" w:rsidP="00661464">
            <w:pPr>
              <w:rPr>
                <w:rFonts w:cstheme="minorHAnsi"/>
              </w:rPr>
            </w:pPr>
            <w:r w:rsidRPr="0080063E">
              <w:rPr>
                <w:rFonts w:cstheme="minorHAnsi"/>
              </w:rPr>
              <w:t>Age</w:t>
            </w:r>
            <w:r w:rsidRPr="0080063E">
              <w:rPr>
                <w:rFonts w:cstheme="minorHAnsi"/>
                <w:vertAlign w:val="superscript"/>
              </w:rPr>
              <w:t>2</w:t>
            </w:r>
          </w:p>
        </w:tc>
        <w:tc>
          <w:tcPr>
            <w:tcW w:w="293" w:type="dxa"/>
            <w:tcMar>
              <w:left w:w="0" w:type="dxa"/>
              <w:right w:w="0" w:type="dxa"/>
            </w:tcMar>
            <w:vAlign w:val="bottom"/>
          </w:tcPr>
          <w:p w14:paraId="0EEFE3EF" w14:textId="77777777" w:rsidR="00661464" w:rsidRPr="0080063E" w:rsidRDefault="00661464" w:rsidP="00661464">
            <w:pPr>
              <w:jc w:val="right"/>
              <w:rPr>
                <w:rFonts w:cstheme="minorHAnsi"/>
              </w:rPr>
            </w:pPr>
          </w:p>
        </w:tc>
        <w:tc>
          <w:tcPr>
            <w:tcW w:w="1178" w:type="dxa"/>
            <w:tcMar>
              <w:left w:w="0" w:type="dxa"/>
            </w:tcMar>
            <w:vAlign w:val="bottom"/>
          </w:tcPr>
          <w:p w14:paraId="2407F396" w14:textId="0A7A609E" w:rsidR="00661464" w:rsidRPr="0080063E" w:rsidRDefault="00661464" w:rsidP="00661464">
            <w:pPr>
              <w:rPr>
                <w:rFonts w:ascii="Calibri" w:hAnsi="Calibri" w:cs="Calibri"/>
              </w:rPr>
            </w:pPr>
            <w:r w:rsidRPr="0080063E">
              <w:rPr>
                <w:rFonts w:ascii="Calibri" w:hAnsi="Calibri" w:cs="Calibri"/>
                <w:color w:val="006100"/>
              </w:rPr>
              <w:t>0.113</w:t>
            </w:r>
          </w:p>
        </w:tc>
        <w:tc>
          <w:tcPr>
            <w:tcW w:w="1067" w:type="dxa"/>
            <w:vAlign w:val="bottom"/>
          </w:tcPr>
          <w:p w14:paraId="601877F7" w14:textId="13D93856" w:rsidR="00661464" w:rsidRPr="0080063E" w:rsidRDefault="00661464" w:rsidP="00661464">
            <w:pPr>
              <w:rPr>
                <w:rFonts w:ascii="Calibri" w:hAnsi="Calibri" w:cs="Calibri"/>
              </w:rPr>
            </w:pPr>
            <w:r w:rsidRPr="0080063E">
              <w:rPr>
                <w:rFonts w:ascii="Calibri" w:hAnsi="Calibri" w:cs="Calibri"/>
                <w:color w:val="006100"/>
              </w:rPr>
              <w:t>0.019</w:t>
            </w:r>
          </w:p>
        </w:tc>
        <w:tc>
          <w:tcPr>
            <w:tcW w:w="1954" w:type="dxa"/>
            <w:vAlign w:val="bottom"/>
          </w:tcPr>
          <w:p w14:paraId="25BF1A98" w14:textId="353FC753" w:rsidR="00661464" w:rsidRPr="0080063E" w:rsidRDefault="00661464" w:rsidP="00661464">
            <w:pPr>
              <w:rPr>
                <w:rFonts w:ascii="Calibri" w:hAnsi="Calibri" w:cs="Calibri"/>
              </w:rPr>
            </w:pPr>
            <w:r w:rsidRPr="0080063E">
              <w:rPr>
                <w:rFonts w:ascii="Calibri" w:hAnsi="Calibri" w:cs="Calibri"/>
                <w:color w:val="006100"/>
              </w:rPr>
              <w:t xml:space="preserve"> [ 0.076, 0.150] </w:t>
            </w:r>
          </w:p>
        </w:tc>
        <w:tc>
          <w:tcPr>
            <w:tcW w:w="355" w:type="dxa"/>
            <w:tcMar>
              <w:left w:w="0" w:type="dxa"/>
              <w:right w:w="0" w:type="dxa"/>
            </w:tcMar>
            <w:vAlign w:val="center"/>
          </w:tcPr>
          <w:p w14:paraId="2F6C0738" w14:textId="4B560E22"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5E5DCC8E" w14:textId="3F691C7F" w:rsidR="00661464" w:rsidRPr="0080063E" w:rsidRDefault="00661464" w:rsidP="00661464">
            <w:pPr>
              <w:rPr>
                <w:rFonts w:ascii="Calibri" w:hAnsi="Calibri" w:cs="Calibri"/>
              </w:rPr>
            </w:pPr>
            <w:r w:rsidRPr="0080063E">
              <w:rPr>
                <w:rFonts w:ascii="Calibri" w:hAnsi="Calibri" w:cs="Calibri"/>
              </w:rPr>
              <w:t>0.001</w:t>
            </w:r>
          </w:p>
        </w:tc>
      </w:tr>
      <w:tr w:rsidR="00661464" w:rsidRPr="0080063E" w14:paraId="7A355797" w14:textId="77777777" w:rsidTr="00F249F0">
        <w:trPr>
          <w:trHeight w:val="229"/>
        </w:trPr>
        <w:tc>
          <w:tcPr>
            <w:tcW w:w="3507" w:type="dxa"/>
          </w:tcPr>
          <w:p w14:paraId="5B4FA655" w14:textId="3B4AA9B3" w:rsidR="00661464" w:rsidRPr="0080063E" w:rsidRDefault="00661464" w:rsidP="00661464">
            <w:pPr>
              <w:rPr>
                <w:rFonts w:cstheme="minorHAnsi"/>
              </w:rPr>
            </w:pPr>
            <w:r w:rsidRPr="0080063E">
              <w:rPr>
                <w:rFonts w:cstheme="minorHAnsi"/>
              </w:rPr>
              <w:t xml:space="preserve">Relationship Status </w:t>
            </w:r>
            <w:r w:rsidRPr="0080063E">
              <w:rPr>
                <w:rFonts w:cstheme="minorHAnsi"/>
                <w:vertAlign w:val="superscript"/>
              </w:rPr>
              <w:t>b</w:t>
            </w:r>
          </w:p>
        </w:tc>
        <w:tc>
          <w:tcPr>
            <w:tcW w:w="293" w:type="dxa"/>
            <w:tcMar>
              <w:left w:w="0" w:type="dxa"/>
              <w:right w:w="0" w:type="dxa"/>
            </w:tcMar>
            <w:vAlign w:val="bottom"/>
          </w:tcPr>
          <w:p w14:paraId="19AD0085" w14:textId="77777777" w:rsidR="00661464" w:rsidRPr="0080063E" w:rsidRDefault="00661464" w:rsidP="00661464">
            <w:pPr>
              <w:jc w:val="right"/>
              <w:rPr>
                <w:rFonts w:cstheme="minorHAnsi"/>
              </w:rPr>
            </w:pPr>
          </w:p>
        </w:tc>
        <w:tc>
          <w:tcPr>
            <w:tcW w:w="1178" w:type="dxa"/>
            <w:tcMar>
              <w:left w:w="0" w:type="dxa"/>
            </w:tcMar>
            <w:vAlign w:val="bottom"/>
          </w:tcPr>
          <w:p w14:paraId="1CF9A88A" w14:textId="74BEC8DB" w:rsidR="00661464" w:rsidRPr="0080063E" w:rsidRDefault="00661464" w:rsidP="00661464">
            <w:pPr>
              <w:rPr>
                <w:rFonts w:cstheme="minorHAnsi"/>
              </w:rPr>
            </w:pPr>
            <w:r w:rsidRPr="0080063E">
              <w:rPr>
                <w:rFonts w:ascii="Calibri" w:hAnsi="Calibri" w:cs="Calibri"/>
                <w:color w:val="006100"/>
              </w:rPr>
              <w:t>0.014</w:t>
            </w:r>
          </w:p>
        </w:tc>
        <w:tc>
          <w:tcPr>
            <w:tcW w:w="1067" w:type="dxa"/>
            <w:vAlign w:val="bottom"/>
          </w:tcPr>
          <w:p w14:paraId="30C36EC8" w14:textId="03DD78DE" w:rsidR="00661464" w:rsidRPr="0080063E" w:rsidRDefault="00661464" w:rsidP="00661464">
            <w:pPr>
              <w:rPr>
                <w:rFonts w:cstheme="minorHAnsi"/>
              </w:rPr>
            </w:pPr>
            <w:r w:rsidRPr="0080063E">
              <w:rPr>
                <w:rFonts w:ascii="Calibri" w:hAnsi="Calibri" w:cs="Calibri"/>
                <w:color w:val="006100"/>
              </w:rPr>
              <w:t>0.004</w:t>
            </w:r>
          </w:p>
        </w:tc>
        <w:tc>
          <w:tcPr>
            <w:tcW w:w="1954" w:type="dxa"/>
            <w:vAlign w:val="bottom"/>
          </w:tcPr>
          <w:p w14:paraId="547DAE6B" w14:textId="6AE6D9D6" w:rsidR="00661464" w:rsidRPr="0080063E" w:rsidRDefault="00661464" w:rsidP="00661464">
            <w:pPr>
              <w:rPr>
                <w:rFonts w:cstheme="minorHAnsi"/>
              </w:rPr>
            </w:pPr>
            <w:r w:rsidRPr="0080063E">
              <w:rPr>
                <w:rFonts w:ascii="Calibri" w:hAnsi="Calibri" w:cs="Calibri"/>
                <w:color w:val="006100"/>
              </w:rPr>
              <w:t xml:space="preserve"> [ 0.007, 0.021] </w:t>
            </w:r>
          </w:p>
        </w:tc>
        <w:tc>
          <w:tcPr>
            <w:tcW w:w="355" w:type="dxa"/>
            <w:tcMar>
              <w:left w:w="0" w:type="dxa"/>
              <w:right w:w="0" w:type="dxa"/>
            </w:tcMar>
            <w:vAlign w:val="center"/>
          </w:tcPr>
          <w:p w14:paraId="74992ED0" w14:textId="77777777"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33A5C9A4"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5B82C05E" w14:textId="77777777" w:rsidTr="00F249F0">
        <w:trPr>
          <w:trHeight w:val="243"/>
        </w:trPr>
        <w:tc>
          <w:tcPr>
            <w:tcW w:w="3507" w:type="dxa"/>
          </w:tcPr>
          <w:p w14:paraId="6B6E32D7" w14:textId="77777777" w:rsidR="00661464" w:rsidRPr="0080063E" w:rsidRDefault="00661464" w:rsidP="00661464">
            <w:pPr>
              <w:rPr>
                <w:rFonts w:cstheme="minorHAnsi"/>
              </w:rPr>
            </w:pPr>
            <w:r w:rsidRPr="0080063E">
              <w:rPr>
                <w:rFonts w:cstheme="minorHAnsi"/>
              </w:rPr>
              <w:t>Time Watching TV</w:t>
            </w:r>
          </w:p>
        </w:tc>
        <w:tc>
          <w:tcPr>
            <w:tcW w:w="293" w:type="dxa"/>
            <w:tcMar>
              <w:left w:w="0" w:type="dxa"/>
              <w:right w:w="0" w:type="dxa"/>
            </w:tcMar>
            <w:vAlign w:val="bottom"/>
          </w:tcPr>
          <w:p w14:paraId="7DA14D06" w14:textId="77777777" w:rsidR="00661464" w:rsidRPr="0080063E" w:rsidRDefault="00661464" w:rsidP="00661464">
            <w:pPr>
              <w:jc w:val="right"/>
              <w:rPr>
                <w:rFonts w:cstheme="minorHAnsi"/>
              </w:rPr>
            </w:pPr>
          </w:p>
        </w:tc>
        <w:tc>
          <w:tcPr>
            <w:tcW w:w="1178" w:type="dxa"/>
            <w:tcMar>
              <w:left w:w="0" w:type="dxa"/>
            </w:tcMar>
            <w:vAlign w:val="bottom"/>
          </w:tcPr>
          <w:p w14:paraId="3014E72D" w14:textId="4EE45109" w:rsidR="00661464" w:rsidRPr="0080063E" w:rsidRDefault="00661464" w:rsidP="00661464">
            <w:pPr>
              <w:rPr>
                <w:rFonts w:cstheme="minorHAnsi"/>
              </w:rPr>
            </w:pPr>
            <w:r w:rsidRPr="0080063E">
              <w:rPr>
                <w:rFonts w:ascii="Calibri" w:hAnsi="Calibri" w:cs="Calibri"/>
                <w:color w:val="006100"/>
              </w:rPr>
              <w:t>0.065</w:t>
            </w:r>
          </w:p>
        </w:tc>
        <w:tc>
          <w:tcPr>
            <w:tcW w:w="1067" w:type="dxa"/>
            <w:vAlign w:val="bottom"/>
          </w:tcPr>
          <w:p w14:paraId="2CF576E6" w14:textId="7BED378E" w:rsidR="00661464" w:rsidRPr="0080063E" w:rsidRDefault="00661464" w:rsidP="00661464">
            <w:pPr>
              <w:rPr>
                <w:rFonts w:cstheme="minorHAnsi"/>
              </w:rPr>
            </w:pPr>
            <w:r w:rsidRPr="0080063E">
              <w:rPr>
                <w:rFonts w:ascii="Calibri" w:hAnsi="Calibri" w:cs="Calibri"/>
                <w:color w:val="006100"/>
              </w:rPr>
              <w:t>0.003</w:t>
            </w:r>
          </w:p>
        </w:tc>
        <w:tc>
          <w:tcPr>
            <w:tcW w:w="1954" w:type="dxa"/>
            <w:vAlign w:val="bottom"/>
          </w:tcPr>
          <w:p w14:paraId="5FDF2F51" w14:textId="7C307AE0" w:rsidR="00661464" w:rsidRPr="0080063E" w:rsidRDefault="00661464" w:rsidP="00661464">
            <w:pPr>
              <w:rPr>
                <w:rFonts w:cstheme="minorHAnsi"/>
              </w:rPr>
            </w:pPr>
            <w:r w:rsidRPr="0080063E">
              <w:rPr>
                <w:rFonts w:ascii="Calibri" w:hAnsi="Calibri" w:cs="Calibri"/>
                <w:color w:val="006100"/>
              </w:rPr>
              <w:t xml:space="preserve"> [ 0.058, 0.072] </w:t>
            </w:r>
          </w:p>
        </w:tc>
        <w:tc>
          <w:tcPr>
            <w:tcW w:w="355" w:type="dxa"/>
            <w:tcMar>
              <w:left w:w="0" w:type="dxa"/>
              <w:right w:w="0" w:type="dxa"/>
            </w:tcMar>
            <w:vAlign w:val="center"/>
          </w:tcPr>
          <w:p w14:paraId="1027277F" w14:textId="77777777"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4922EA49"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50F39AE8" w14:textId="77777777" w:rsidTr="00F249F0">
        <w:trPr>
          <w:trHeight w:val="243"/>
        </w:trPr>
        <w:tc>
          <w:tcPr>
            <w:tcW w:w="3507" w:type="dxa"/>
          </w:tcPr>
          <w:p w14:paraId="421ACBC9" w14:textId="77777777" w:rsidR="00661464" w:rsidRPr="0080063E" w:rsidRDefault="00661464" w:rsidP="00661464">
            <w:pPr>
              <w:rPr>
                <w:rFonts w:cstheme="minorHAnsi"/>
              </w:rPr>
            </w:pPr>
            <w:r w:rsidRPr="0080063E">
              <w:rPr>
                <w:rFonts w:cstheme="minorHAnsi"/>
              </w:rPr>
              <w:t xml:space="preserve">Time on </w:t>
            </w:r>
            <w:proofErr w:type="gramStart"/>
            <w:r w:rsidRPr="0080063E">
              <w:rPr>
                <w:rFonts w:cstheme="minorHAnsi"/>
              </w:rPr>
              <w:t>Social Media</w:t>
            </w:r>
            <w:proofErr w:type="gramEnd"/>
          </w:p>
        </w:tc>
        <w:tc>
          <w:tcPr>
            <w:tcW w:w="293" w:type="dxa"/>
            <w:tcMar>
              <w:left w:w="0" w:type="dxa"/>
              <w:right w:w="0" w:type="dxa"/>
            </w:tcMar>
            <w:vAlign w:val="bottom"/>
          </w:tcPr>
          <w:p w14:paraId="1908BE9B" w14:textId="77777777" w:rsidR="00661464" w:rsidRPr="0080063E" w:rsidRDefault="00661464" w:rsidP="00661464">
            <w:pPr>
              <w:jc w:val="right"/>
              <w:rPr>
                <w:rFonts w:cstheme="minorHAnsi"/>
              </w:rPr>
            </w:pPr>
          </w:p>
        </w:tc>
        <w:tc>
          <w:tcPr>
            <w:tcW w:w="1178" w:type="dxa"/>
            <w:tcMar>
              <w:left w:w="0" w:type="dxa"/>
            </w:tcMar>
            <w:vAlign w:val="bottom"/>
          </w:tcPr>
          <w:p w14:paraId="7F84F8F3" w14:textId="5920930A" w:rsidR="00661464" w:rsidRPr="0080063E" w:rsidRDefault="00661464" w:rsidP="00661464">
            <w:pPr>
              <w:rPr>
                <w:rFonts w:cstheme="minorHAnsi"/>
              </w:rPr>
            </w:pPr>
            <w:r w:rsidRPr="0080063E">
              <w:rPr>
                <w:rFonts w:ascii="Calibri" w:hAnsi="Calibri" w:cs="Calibri"/>
                <w:color w:val="006100"/>
              </w:rPr>
              <w:t>0.139</w:t>
            </w:r>
          </w:p>
        </w:tc>
        <w:tc>
          <w:tcPr>
            <w:tcW w:w="1067" w:type="dxa"/>
            <w:vAlign w:val="bottom"/>
          </w:tcPr>
          <w:p w14:paraId="2B4F8EC5" w14:textId="43A01F66" w:rsidR="00661464" w:rsidRPr="0080063E" w:rsidRDefault="00661464" w:rsidP="00661464">
            <w:pPr>
              <w:rPr>
                <w:rFonts w:cstheme="minorHAnsi"/>
              </w:rPr>
            </w:pPr>
            <w:r w:rsidRPr="0080063E">
              <w:rPr>
                <w:rFonts w:ascii="Calibri" w:hAnsi="Calibri" w:cs="Calibri"/>
                <w:color w:val="006100"/>
              </w:rPr>
              <w:t>0.004</w:t>
            </w:r>
          </w:p>
        </w:tc>
        <w:tc>
          <w:tcPr>
            <w:tcW w:w="1954" w:type="dxa"/>
            <w:vAlign w:val="bottom"/>
          </w:tcPr>
          <w:p w14:paraId="2624E539" w14:textId="1E77FCF8" w:rsidR="00661464" w:rsidRPr="0080063E" w:rsidRDefault="00661464" w:rsidP="00661464">
            <w:pPr>
              <w:rPr>
                <w:rFonts w:cstheme="minorHAnsi"/>
              </w:rPr>
            </w:pPr>
            <w:r w:rsidRPr="0080063E">
              <w:rPr>
                <w:rFonts w:ascii="Calibri" w:hAnsi="Calibri" w:cs="Calibri"/>
                <w:color w:val="006100"/>
              </w:rPr>
              <w:t xml:space="preserve"> [ 0.132, 0.146] </w:t>
            </w:r>
          </w:p>
        </w:tc>
        <w:tc>
          <w:tcPr>
            <w:tcW w:w="355" w:type="dxa"/>
            <w:tcMar>
              <w:left w:w="0" w:type="dxa"/>
              <w:right w:w="0" w:type="dxa"/>
            </w:tcMar>
            <w:vAlign w:val="center"/>
          </w:tcPr>
          <w:p w14:paraId="707A8463" w14:textId="77777777"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2735AB26"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32FF86BF" w14:textId="77777777" w:rsidTr="00F249F0">
        <w:trPr>
          <w:trHeight w:val="243"/>
        </w:trPr>
        <w:tc>
          <w:tcPr>
            <w:tcW w:w="3507" w:type="dxa"/>
          </w:tcPr>
          <w:p w14:paraId="2C8AA8C6" w14:textId="77777777" w:rsidR="00661464" w:rsidRPr="0080063E" w:rsidRDefault="00661464" w:rsidP="00661464">
            <w:pPr>
              <w:rPr>
                <w:rFonts w:cstheme="minorHAnsi"/>
              </w:rPr>
            </w:pPr>
            <w:r w:rsidRPr="0080063E">
              <w:rPr>
                <w:rFonts w:cstheme="minorHAnsi"/>
              </w:rPr>
              <w:t>Self-assessed Attractiveness</w:t>
            </w:r>
          </w:p>
        </w:tc>
        <w:tc>
          <w:tcPr>
            <w:tcW w:w="293" w:type="dxa"/>
            <w:tcMar>
              <w:left w:w="0" w:type="dxa"/>
              <w:right w:w="0" w:type="dxa"/>
            </w:tcMar>
            <w:vAlign w:val="bottom"/>
          </w:tcPr>
          <w:p w14:paraId="5E797C62" w14:textId="1F064144" w:rsidR="00661464" w:rsidRPr="0080063E" w:rsidRDefault="00661464" w:rsidP="00661464">
            <w:pPr>
              <w:jc w:val="right"/>
              <w:rPr>
                <w:rFonts w:cstheme="minorHAnsi"/>
              </w:rPr>
            </w:pPr>
            <w:r w:rsidRPr="0080063E">
              <w:rPr>
                <w:rFonts w:cstheme="minorHAnsi"/>
              </w:rPr>
              <w:t>-</w:t>
            </w:r>
          </w:p>
        </w:tc>
        <w:tc>
          <w:tcPr>
            <w:tcW w:w="1178" w:type="dxa"/>
            <w:tcMar>
              <w:left w:w="0" w:type="dxa"/>
            </w:tcMar>
            <w:vAlign w:val="bottom"/>
          </w:tcPr>
          <w:p w14:paraId="75A5AE3D" w14:textId="775B70D9" w:rsidR="00661464" w:rsidRPr="0080063E" w:rsidRDefault="00661464" w:rsidP="00661464">
            <w:pPr>
              <w:rPr>
                <w:rFonts w:cstheme="minorHAnsi"/>
              </w:rPr>
            </w:pPr>
            <w:r w:rsidRPr="0080063E">
              <w:rPr>
                <w:rFonts w:ascii="Calibri" w:hAnsi="Calibri" w:cs="Calibri"/>
                <w:color w:val="006100"/>
              </w:rPr>
              <w:t>0.214</w:t>
            </w:r>
          </w:p>
        </w:tc>
        <w:tc>
          <w:tcPr>
            <w:tcW w:w="1067" w:type="dxa"/>
            <w:vAlign w:val="bottom"/>
          </w:tcPr>
          <w:p w14:paraId="701A56EA" w14:textId="16782689" w:rsidR="00661464" w:rsidRPr="0080063E" w:rsidRDefault="00661464" w:rsidP="00661464">
            <w:pPr>
              <w:rPr>
                <w:rFonts w:cstheme="minorHAnsi"/>
              </w:rPr>
            </w:pPr>
            <w:r w:rsidRPr="0080063E">
              <w:rPr>
                <w:rFonts w:ascii="Calibri" w:hAnsi="Calibri" w:cs="Calibri"/>
                <w:color w:val="006100"/>
              </w:rPr>
              <w:t>0.015</w:t>
            </w:r>
          </w:p>
        </w:tc>
        <w:tc>
          <w:tcPr>
            <w:tcW w:w="1954" w:type="dxa"/>
            <w:vAlign w:val="bottom"/>
          </w:tcPr>
          <w:p w14:paraId="3D85397B" w14:textId="18627B25" w:rsidR="00661464" w:rsidRPr="0080063E" w:rsidRDefault="00661464" w:rsidP="00661464">
            <w:pPr>
              <w:rPr>
                <w:rFonts w:cstheme="minorHAnsi"/>
              </w:rPr>
            </w:pPr>
            <w:r w:rsidRPr="0080063E">
              <w:rPr>
                <w:rFonts w:ascii="Calibri" w:hAnsi="Calibri" w:cs="Calibri"/>
                <w:color w:val="006100"/>
              </w:rPr>
              <w:t xml:space="preserve"> [-0.243, -0.184] </w:t>
            </w:r>
          </w:p>
        </w:tc>
        <w:tc>
          <w:tcPr>
            <w:tcW w:w="355" w:type="dxa"/>
            <w:tcMar>
              <w:left w:w="0" w:type="dxa"/>
              <w:right w:w="0" w:type="dxa"/>
            </w:tcMar>
            <w:vAlign w:val="center"/>
          </w:tcPr>
          <w:p w14:paraId="3AFB01DE" w14:textId="77777777"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4A8387DA"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5BDAE51B" w14:textId="77777777" w:rsidTr="00F249F0">
        <w:trPr>
          <w:trHeight w:val="243"/>
        </w:trPr>
        <w:tc>
          <w:tcPr>
            <w:tcW w:w="3507" w:type="dxa"/>
          </w:tcPr>
          <w:p w14:paraId="265F0113" w14:textId="5A7D2D52" w:rsidR="00661464" w:rsidRPr="0080063E" w:rsidRDefault="00661464" w:rsidP="00661464">
            <w:pPr>
              <w:rPr>
                <w:rFonts w:cstheme="minorHAnsi"/>
              </w:rPr>
            </w:pPr>
            <w:r w:rsidRPr="0080063E">
              <w:rPr>
                <w:rFonts w:cstheme="minorHAnsi"/>
              </w:rPr>
              <w:t>Self-assessed Attractiveness^</w:t>
            </w:r>
            <w:r w:rsidRPr="0080063E">
              <w:rPr>
                <w:rFonts w:cstheme="minorHAnsi"/>
                <w:vertAlign w:val="superscript"/>
              </w:rPr>
              <w:t>2</w:t>
            </w:r>
          </w:p>
        </w:tc>
        <w:tc>
          <w:tcPr>
            <w:tcW w:w="293" w:type="dxa"/>
            <w:tcMar>
              <w:left w:w="0" w:type="dxa"/>
              <w:right w:w="0" w:type="dxa"/>
            </w:tcMar>
            <w:vAlign w:val="bottom"/>
          </w:tcPr>
          <w:p w14:paraId="25B909AD" w14:textId="77777777" w:rsidR="00661464" w:rsidRPr="0080063E" w:rsidRDefault="00661464" w:rsidP="00661464">
            <w:pPr>
              <w:jc w:val="right"/>
              <w:rPr>
                <w:rFonts w:cstheme="minorHAnsi"/>
              </w:rPr>
            </w:pPr>
          </w:p>
        </w:tc>
        <w:tc>
          <w:tcPr>
            <w:tcW w:w="1178" w:type="dxa"/>
            <w:tcMar>
              <w:left w:w="0" w:type="dxa"/>
            </w:tcMar>
            <w:vAlign w:val="bottom"/>
          </w:tcPr>
          <w:p w14:paraId="46B4E82C" w14:textId="4908B54C" w:rsidR="00661464" w:rsidRPr="0080063E" w:rsidRDefault="00661464" w:rsidP="00661464">
            <w:pPr>
              <w:rPr>
                <w:rFonts w:ascii="Calibri" w:hAnsi="Calibri" w:cs="Calibri"/>
              </w:rPr>
            </w:pPr>
            <w:r w:rsidRPr="0080063E">
              <w:rPr>
                <w:rFonts w:ascii="Calibri" w:hAnsi="Calibri" w:cs="Calibri"/>
                <w:color w:val="006100"/>
              </w:rPr>
              <w:t>0.311</w:t>
            </w:r>
          </w:p>
        </w:tc>
        <w:tc>
          <w:tcPr>
            <w:tcW w:w="1067" w:type="dxa"/>
            <w:vAlign w:val="bottom"/>
          </w:tcPr>
          <w:p w14:paraId="253BADE9" w14:textId="5B68DF59" w:rsidR="00661464" w:rsidRPr="0080063E" w:rsidRDefault="00661464" w:rsidP="00661464">
            <w:pPr>
              <w:rPr>
                <w:rFonts w:ascii="Calibri" w:hAnsi="Calibri" w:cs="Calibri"/>
              </w:rPr>
            </w:pPr>
            <w:r w:rsidRPr="0080063E">
              <w:rPr>
                <w:rFonts w:ascii="Calibri" w:hAnsi="Calibri" w:cs="Calibri"/>
                <w:color w:val="006100"/>
              </w:rPr>
              <w:t>0.015</w:t>
            </w:r>
          </w:p>
        </w:tc>
        <w:tc>
          <w:tcPr>
            <w:tcW w:w="1954" w:type="dxa"/>
            <w:vAlign w:val="bottom"/>
          </w:tcPr>
          <w:p w14:paraId="7D8B99E2" w14:textId="35AF3B05" w:rsidR="00661464" w:rsidRPr="0080063E" w:rsidRDefault="00661464" w:rsidP="00661464">
            <w:pPr>
              <w:rPr>
                <w:rFonts w:ascii="Calibri" w:hAnsi="Calibri" w:cs="Calibri"/>
              </w:rPr>
            </w:pPr>
            <w:r w:rsidRPr="0080063E">
              <w:rPr>
                <w:rFonts w:ascii="Calibri" w:hAnsi="Calibri" w:cs="Calibri"/>
                <w:color w:val="006100"/>
              </w:rPr>
              <w:t xml:space="preserve"> [ 0.282, 0.341] </w:t>
            </w:r>
          </w:p>
        </w:tc>
        <w:tc>
          <w:tcPr>
            <w:tcW w:w="355" w:type="dxa"/>
            <w:tcMar>
              <w:left w:w="0" w:type="dxa"/>
              <w:right w:w="0" w:type="dxa"/>
            </w:tcMar>
            <w:vAlign w:val="center"/>
          </w:tcPr>
          <w:p w14:paraId="6F9B75EC" w14:textId="6DA57DAE"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3A07E4A2" w14:textId="00D36BA2" w:rsidR="00661464" w:rsidRPr="0080063E" w:rsidRDefault="00661464" w:rsidP="00661464">
            <w:pPr>
              <w:rPr>
                <w:rFonts w:ascii="Calibri" w:hAnsi="Calibri" w:cs="Calibri"/>
              </w:rPr>
            </w:pPr>
            <w:r w:rsidRPr="0080063E">
              <w:rPr>
                <w:rFonts w:ascii="Calibri" w:hAnsi="Calibri" w:cs="Calibri"/>
              </w:rPr>
              <w:t>0.001</w:t>
            </w:r>
          </w:p>
        </w:tc>
      </w:tr>
      <w:tr w:rsidR="00661464" w:rsidRPr="0080063E" w14:paraId="7F6DA326" w14:textId="77777777" w:rsidTr="00F249F0">
        <w:trPr>
          <w:trHeight w:val="243"/>
        </w:trPr>
        <w:tc>
          <w:tcPr>
            <w:tcW w:w="3507" w:type="dxa"/>
          </w:tcPr>
          <w:p w14:paraId="0FE10AFB" w14:textId="77777777" w:rsidR="00661464" w:rsidRPr="0080063E" w:rsidRDefault="00661464" w:rsidP="00661464">
            <w:pPr>
              <w:rPr>
                <w:rFonts w:cstheme="minorHAnsi"/>
              </w:rPr>
            </w:pPr>
            <w:r w:rsidRPr="0080063E">
              <w:rPr>
                <w:rFonts w:cstheme="minorHAnsi"/>
              </w:rPr>
              <w:t>Individualism</w:t>
            </w:r>
          </w:p>
        </w:tc>
        <w:tc>
          <w:tcPr>
            <w:tcW w:w="293" w:type="dxa"/>
            <w:tcMar>
              <w:left w:w="0" w:type="dxa"/>
              <w:right w:w="0" w:type="dxa"/>
            </w:tcMar>
            <w:vAlign w:val="bottom"/>
          </w:tcPr>
          <w:p w14:paraId="476EFE7F" w14:textId="77777777" w:rsidR="00661464" w:rsidRPr="0080063E" w:rsidRDefault="00661464" w:rsidP="00661464">
            <w:pPr>
              <w:jc w:val="right"/>
              <w:rPr>
                <w:rFonts w:cstheme="minorHAnsi"/>
              </w:rPr>
            </w:pPr>
          </w:p>
        </w:tc>
        <w:tc>
          <w:tcPr>
            <w:tcW w:w="1178" w:type="dxa"/>
            <w:tcMar>
              <w:left w:w="0" w:type="dxa"/>
            </w:tcMar>
            <w:vAlign w:val="bottom"/>
          </w:tcPr>
          <w:p w14:paraId="08263AA3" w14:textId="76D98E7B" w:rsidR="00661464" w:rsidRPr="0080063E" w:rsidRDefault="00661464" w:rsidP="00661464">
            <w:pPr>
              <w:rPr>
                <w:rFonts w:cstheme="minorHAnsi"/>
              </w:rPr>
            </w:pPr>
            <w:r w:rsidRPr="0080063E">
              <w:rPr>
                <w:rFonts w:ascii="Calibri" w:hAnsi="Calibri" w:cs="Calibri"/>
                <w:color w:val="006100"/>
              </w:rPr>
              <w:t>0.013</w:t>
            </w:r>
          </w:p>
        </w:tc>
        <w:tc>
          <w:tcPr>
            <w:tcW w:w="1067" w:type="dxa"/>
            <w:vAlign w:val="bottom"/>
          </w:tcPr>
          <w:p w14:paraId="3DA4334A" w14:textId="7DBFEACC" w:rsidR="00661464" w:rsidRPr="0080063E" w:rsidRDefault="00661464" w:rsidP="00661464">
            <w:pPr>
              <w:rPr>
                <w:rFonts w:cstheme="minorHAnsi"/>
              </w:rPr>
            </w:pPr>
            <w:r w:rsidRPr="0080063E">
              <w:rPr>
                <w:rFonts w:ascii="Calibri" w:hAnsi="Calibri" w:cs="Calibri"/>
                <w:color w:val="006100"/>
              </w:rPr>
              <w:t>0.003</w:t>
            </w:r>
          </w:p>
        </w:tc>
        <w:tc>
          <w:tcPr>
            <w:tcW w:w="1954" w:type="dxa"/>
            <w:vAlign w:val="bottom"/>
          </w:tcPr>
          <w:p w14:paraId="5F5080F0" w14:textId="5EBA8C8F" w:rsidR="00661464" w:rsidRPr="0080063E" w:rsidRDefault="00661464" w:rsidP="00661464">
            <w:pPr>
              <w:rPr>
                <w:rFonts w:cstheme="minorHAnsi"/>
              </w:rPr>
            </w:pPr>
            <w:r w:rsidRPr="0080063E">
              <w:rPr>
                <w:rFonts w:ascii="Calibri" w:hAnsi="Calibri" w:cs="Calibri"/>
                <w:color w:val="006100"/>
              </w:rPr>
              <w:t xml:space="preserve"> [ 0.007, 0.020] </w:t>
            </w:r>
          </w:p>
        </w:tc>
        <w:tc>
          <w:tcPr>
            <w:tcW w:w="355" w:type="dxa"/>
            <w:tcMar>
              <w:left w:w="0" w:type="dxa"/>
              <w:right w:w="0" w:type="dxa"/>
            </w:tcMar>
            <w:vAlign w:val="center"/>
          </w:tcPr>
          <w:p w14:paraId="2E6F55F9" w14:textId="77777777"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004202AF"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1A2D1BA4" w14:textId="77777777" w:rsidTr="00F249F0">
        <w:trPr>
          <w:trHeight w:val="243"/>
        </w:trPr>
        <w:tc>
          <w:tcPr>
            <w:tcW w:w="3507" w:type="dxa"/>
          </w:tcPr>
          <w:p w14:paraId="2C18F61F" w14:textId="77777777" w:rsidR="00661464" w:rsidRPr="0080063E" w:rsidRDefault="00661464" w:rsidP="00661464">
            <w:pPr>
              <w:rPr>
                <w:rFonts w:cstheme="minorHAnsi"/>
              </w:rPr>
            </w:pPr>
            <w:r w:rsidRPr="0080063E">
              <w:rPr>
                <w:rFonts w:cstheme="minorHAnsi"/>
              </w:rPr>
              <w:t>Gender Equality</w:t>
            </w:r>
          </w:p>
        </w:tc>
        <w:tc>
          <w:tcPr>
            <w:tcW w:w="293" w:type="dxa"/>
            <w:tcMar>
              <w:left w:w="0" w:type="dxa"/>
              <w:right w:w="0" w:type="dxa"/>
            </w:tcMar>
            <w:vAlign w:val="bottom"/>
          </w:tcPr>
          <w:p w14:paraId="54A6DB27" w14:textId="77777777" w:rsidR="00661464" w:rsidRPr="0080063E" w:rsidRDefault="00661464" w:rsidP="00661464">
            <w:pPr>
              <w:jc w:val="right"/>
              <w:rPr>
                <w:rFonts w:cstheme="minorHAnsi"/>
                <w:color w:val="FF0000"/>
              </w:rPr>
            </w:pPr>
            <w:r w:rsidRPr="0080063E">
              <w:rPr>
                <w:rFonts w:cstheme="minorHAnsi"/>
                <w:color w:val="000000"/>
              </w:rPr>
              <w:t>-</w:t>
            </w:r>
          </w:p>
        </w:tc>
        <w:tc>
          <w:tcPr>
            <w:tcW w:w="1178" w:type="dxa"/>
            <w:tcMar>
              <w:left w:w="0" w:type="dxa"/>
            </w:tcMar>
            <w:vAlign w:val="bottom"/>
          </w:tcPr>
          <w:p w14:paraId="2032437B" w14:textId="0A05217C" w:rsidR="00661464" w:rsidRPr="0080063E" w:rsidRDefault="00661464" w:rsidP="00661464">
            <w:pPr>
              <w:rPr>
                <w:rFonts w:cstheme="minorHAnsi"/>
              </w:rPr>
            </w:pPr>
            <w:r w:rsidRPr="0080063E">
              <w:rPr>
                <w:rFonts w:ascii="Calibri" w:hAnsi="Calibri" w:cs="Calibri"/>
                <w:color w:val="006100"/>
              </w:rPr>
              <w:t>0.119</w:t>
            </w:r>
          </w:p>
        </w:tc>
        <w:tc>
          <w:tcPr>
            <w:tcW w:w="1067" w:type="dxa"/>
            <w:vAlign w:val="bottom"/>
          </w:tcPr>
          <w:p w14:paraId="43539721" w14:textId="4153AB14" w:rsidR="00661464" w:rsidRPr="0080063E" w:rsidRDefault="00661464" w:rsidP="00661464">
            <w:pPr>
              <w:rPr>
                <w:rFonts w:cstheme="minorHAnsi"/>
              </w:rPr>
            </w:pPr>
            <w:r w:rsidRPr="0080063E">
              <w:rPr>
                <w:rFonts w:ascii="Calibri" w:hAnsi="Calibri" w:cs="Calibri"/>
                <w:color w:val="006100"/>
              </w:rPr>
              <w:t>0.004</w:t>
            </w:r>
          </w:p>
        </w:tc>
        <w:tc>
          <w:tcPr>
            <w:tcW w:w="1954" w:type="dxa"/>
            <w:vAlign w:val="bottom"/>
          </w:tcPr>
          <w:p w14:paraId="78D9B7D5" w14:textId="6FBF4C8E" w:rsidR="00661464" w:rsidRPr="0080063E" w:rsidRDefault="00661464" w:rsidP="00661464">
            <w:pPr>
              <w:rPr>
                <w:rFonts w:cstheme="minorHAnsi"/>
              </w:rPr>
            </w:pPr>
            <w:r w:rsidRPr="0080063E">
              <w:rPr>
                <w:rFonts w:ascii="Calibri" w:hAnsi="Calibri" w:cs="Calibri"/>
                <w:color w:val="006100"/>
              </w:rPr>
              <w:t xml:space="preserve"> [-0.126, -0.112] </w:t>
            </w:r>
          </w:p>
        </w:tc>
        <w:tc>
          <w:tcPr>
            <w:tcW w:w="355" w:type="dxa"/>
            <w:tcMar>
              <w:left w:w="0" w:type="dxa"/>
              <w:right w:w="0" w:type="dxa"/>
            </w:tcMar>
            <w:vAlign w:val="center"/>
          </w:tcPr>
          <w:p w14:paraId="536E6754" w14:textId="77777777"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4D7EF295"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77A0137C" w14:textId="77777777" w:rsidTr="00F249F0">
        <w:trPr>
          <w:trHeight w:val="243"/>
        </w:trPr>
        <w:tc>
          <w:tcPr>
            <w:tcW w:w="3507" w:type="dxa"/>
          </w:tcPr>
          <w:p w14:paraId="4F8A306E" w14:textId="77777777" w:rsidR="00661464" w:rsidRPr="0080063E" w:rsidRDefault="00661464" w:rsidP="00661464">
            <w:pPr>
              <w:rPr>
                <w:rFonts w:cstheme="minorHAnsi"/>
              </w:rPr>
            </w:pPr>
            <w:r w:rsidRPr="0080063E">
              <w:rPr>
                <w:rFonts w:cstheme="minorHAnsi"/>
              </w:rPr>
              <w:t>Individual Pathogen History</w:t>
            </w:r>
          </w:p>
        </w:tc>
        <w:tc>
          <w:tcPr>
            <w:tcW w:w="293" w:type="dxa"/>
            <w:tcMar>
              <w:left w:w="0" w:type="dxa"/>
              <w:right w:w="0" w:type="dxa"/>
            </w:tcMar>
            <w:vAlign w:val="bottom"/>
          </w:tcPr>
          <w:p w14:paraId="0370BB3D" w14:textId="77777777" w:rsidR="00661464" w:rsidRPr="0080063E" w:rsidRDefault="00661464" w:rsidP="00661464">
            <w:pPr>
              <w:jc w:val="right"/>
              <w:rPr>
                <w:rFonts w:cstheme="minorHAnsi"/>
              </w:rPr>
            </w:pPr>
          </w:p>
        </w:tc>
        <w:tc>
          <w:tcPr>
            <w:tcW w:w="1178" w:type="dxa"/>
            <w:tcMar>
              <w:left w:w="0" w:type="dxa"/>
            </w:tcMar>
            <w:vAlign w:val="bottom"/>
          </w:tcPr>
          <w:p w14:paraId="16CBCD62" w14:textId="3707CA45" w:rsidR="00661464" w:rsidRPr="0080063E" w:rsidRDefault="00661464" w:rsidP="00661464">
            <w:pPr>
              <w:rPr>
                <w:rFonts w:cstheme="minorHAnsi"/>
              </w:rPr>
            </w:pPr>
            <w:r w:rsidRPr="0080063E">
              <w:rPr>
                <w:rFonts w:ascii="Calibri" w:hAnsi="Calibri" w:cs="Calibri"/>
                <w:color w:val="006100"/>
              </w:rPr>
              <w:t>0.054</w:t>
            </w:r>
          </w:p>
        </w:tc>
        <w:tc>
          <w:tcPr>
            <w:tcW w:w="1067" w:type="dxa"/>
            <w:vAlign w:val="bottom"/>
          </w:tcPr>
          <w:p w14:paraId="2392E140" w14:textId="0D0A5654" w:rsidR="00661464" w:rsidRPr="0080063E" w:rsidRDefault="00661464" w:rsidP="00661464">
            <w:pPr>
              <w:rPr>
                <w:rFonts w:cstheme="minorHAnsi"/>
              </w:rPr>
            </w:pPr>
            <w:r w:rsidRPr="0080063E">
              <w:rPr>
                <w:rFonts w:ascii="Calibri" w:hAnsi="Calibri" w:cs="Calibri"/>
                <w:color w:val="006100"/>
              </w:rPr>
              <w:t>0.003</w:t>
            </w:r>
          </w:p>
        </w:tc>
        <w:tc>
          <w:tcPr>
            <w:tcW w:w="1954" w:type="dxa"/>
            <w:vAlign w:val="bottom"/>
          </w:tcPr>
          <w:p w14:paraId="54D81403" w14:textId="12FFDCE5" w:rsidR="00661464" w:rsidRPr="0080063E" w:rsidRDefault="00661464" w:rsidP="00661464">
            <w:pPr>
              <w:rPr>
                <w:rFonts w:cstheme="minorHAnsi"/>
              </w:rPr>
            </w:pPr>
            <w:r w:rsidRPr="0080063E">
              <w:rPr>
                <w:rFonts w:ascii="Calibri" w:hAnsi="Calibri" w:cs="Calibri"/>
                <w:color w:val="006100"/>
              </w:rPr>
              <w:t xml:space="preserve"> [ 0.048, 0.061] </w:t>
            </w:r>
          </w:p>
        </w:tc>
        <w:tc>
          <w:tcPr>
            <w:tcW w:w="355" w:type="dxa"/>
            <w:tcMar>
              <w:left w:w="0" w:type="dxa"/>
              <w:right w:w="0" w:type="dxa"/>
            </w:tcMar>
            <w:vAlign w:val="center"/>
          </w:tcPr>
          <w:p w14:paraId="0084A709" w14:textId="77777777"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7C08C5FA"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6692FD93" w14:textId="77777777" w:rsidTr="00F249F0">
        <w:trPr>
          <w:trHeight w:val="243"/>
        </w:trPr>
        <w:tc>
          <w:tcPr>
            <w:tcW w:w="3507" w:type="dxa"/>
          </w:tcPr>
          <w:p w14:paraId="5318779A" w14:textId="77777777" w:rsidR="00661464" w:rsidRPr="0080063E" w:rsidRDefault="00661464" w:rsidP="00661464">
            <w:pPr>
              <w:rPr>
                <w:rFonts w:cstheme="minorHAnsi"/>
              </w:rPr>
            </w:pPr>
            <w:r w:rsidRPr="0080063E">
              <w:rPr>
                <w:rFonts w:cstheme="minorHAnsi"/>
              </w:rPr>
              <w:t>Education</w:t>
            </w:r>
          </w:p>
        </w:tc>
        <w:tc>
          <w:tcPr>
            <w:tcW w:w="293" w:type="dxa"/>
            <w:tcMar>
              <w:left w:w="0" w:type="dxa"/>
              <w:right w:w="0" w:type="dxa"/>
            </w:tcMar>
            <w:vAlign w:val="bottom"/>
          </w:tcPr>
          <w:p w14:paraId="6CB13D03" w14:textId="77777777" w:rsidR="00661464" w:rsidRPr="0080063E" w:rsidRDefault="00661464" w:rsidP="00661464">
            <w:pPr>
              <w:jc w:val="right"/>
              <w:rPr>
                <w:rFonts w:cstheme="minorHAnsi"/>
              </w:rPr>
            </w:pPr>
            <w:r w:rsidRPr="0080063E">
              <w:rPr>
                <w:rFonts w:cstheme="minorHAnsi"/>
              </w:rPr>
              <w:t>-</w:t>
            </w:r>
          </w:p>
        </w:tc>
        <w:tc>
          <w:tcPr>
            <w:tcW w:w="1178" w:type="dxa"/>
            <w:tcMar>
              <w:left w:w="0" w:type="dxa"/>
            </w:tcMar>
            <w:vAlign w:val="bottom"/>
          </w:tcPr>
          <w:p w14:paraId="667E95C5" w14:textId="01E2393D" w:rsidR="00661464" w:rsidRPr="0080063E" w:rsidRDefault="00661464" w:rsidP="00661464">
            <w:pPr>
              <w:rPr>
                <w:rFonts w:cstheme="minorHAnsi"/>
              </w:rPr>
            </w:pPr>
            <w:r w:rsidRPr="0080063E">
              <w:rPr>
                <w:rFonts w:ascii="Calibri" w:hAnsi="Calibri" w:cs="Calibri"/>
                <w:color w:val="006100"/>
              </w:rPr>
              <w:t>0.024</w:t>
            </w:r>
          </w:p>
        </w:tc>
        <w:tc>
          <w:tcPr>
            <w:tcW w:w="1067" w:type="dxa"/>
            <w:vAlign w:val="bottom"/>
          </w:tcPr>
          <w:p w14:paraId="2144A62C" w14:textId="05ACF6BE" w:rsidR="00661464" w:rsidRPr="0080063E" w:rsidRDefault="00661464" w:rsidP="00661464">
            <w:pPr>
              <w:rPr>
                <w:rFonts w:cstheme="minorHAnsi"/>
              </w:rPr>
            </w:pPr>
            <w:r w:rsidRPr="0080063E">
              <w:rPr>
                <w:rFonts w:ascii="Calibri" w:hAnsi="Calibri" w:cs="Calibri"/>
                <w:color w:val="006100"/>
              </w:rPr>
              <w:t>0.004</w:t>
            </w:r>
          </w:p>
        </w:tc>
        <w:tc>
          <w:tcPr>
            <w:tcW w:w="1954" w:type="dxa"/>
            <w:vAlign w:val="bottom"/>
          </w:tcPr>
          <w:p w14:paraId="61A7A645" w14:textId="48D9A1B6" w:rsidR="00661464" w:rsidRPr="0080063E" w:rsidRDefault="00661464" w:rsidP="00661464">
            <w:pPr>
              <w:rPr>
                <w:rFonts w:cstheme="minorHAnsi"/>
              </w:rPr>
            </w:pPr>
            <w:r w:rsidRPr="0080063E">
              <w:rPr>
                <w:rFonts w:ascii="Calibri" w:hAnsi="Calibri" w:cs="Calibri"/>
                <w:color w:val="006100"/>
              </w:rPr>
              <w:t xml:space="preserve"> [-0.032, -0.017] </w:t>
            </w:r>
          </w:p>
        </w:tc>
        <w:tc>
          <w:tcPr>
            <w:tcW w:w="355" w:type="dxa"/>
            <w:tcMar>
              <w:left w:w="0" w:type="dxa"/>
              <w:right w:w="0" w:type="dxa"/>
            </w:tcMar>
            <w:vAlign w:val="center"/>
          </w:tcPr>
          <w:p w14:paraId="77A29F6C" w14:textId="77777777"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34CAE3D4"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538C74A8" w14:textId="77777777" w:rsidTr="00F249F0">
        <w:trPr>
          <w:trHeight w:val="243"/>
        </w:trPr>
        <w:tc>
          <w:tcPr>
            <w:tcW w:w="3507" w:type="dxa"/>
          </w:tcPr>
          <w:p w14:paraId="3016EE22" w14:textId="77777777" w:rsidR="00661464" w:rsidRPr="0080063E" w:rsidRDefault="00661464" w:rsidP="00661464">
            <w:pPr>
              <w:rPr>
                <w:rFonts w:cstheme="minorHAnsi"/>
              </w:rPr>
            </w:pPr>
            <w:r w:rsidRPr="0080063E">
              <w:rPr>
                <w:rFonts w:cstheme="minorHAnsi"/>
              </w:rPr>
              <w:t>Political Views</w:t>
            </w:r>
          </w:p>
        </w:tc>
        <w:tc>
          <w:tcPr>
            <w:tcW w:w="293" w:type="dxa"/>
            <w:tcMar>
              <w:left w:w="0" w:type="dxa"/>
              <w:right w:w="0" w:type="dxa"/>
            </w:tcMar>
            <w:vAlign w:val="bottom"/>
          </w:tcPr>
          <w:p w14:paraId="7ABA603F" w14:textId="77777777" w:rsidR="00661464" w:rsidRPr="0080063E" w:rsidRDefault="00661464" w:rsidP="00661464">
            <w:pPr>
              <w:jc w:val="right"/>
              <w:rPr>
                <w:rFonts w:cstheme="minorHAnsi"/>
              </w:rPr>
            </w:pPr>
          </w:p>
        </w:tc>
        <w:tc>
          <w:tcPr>
            <w:tcW w:w="1178" w:type="dxa"/>
            <w:tcMar>
              <w:left w:w="0" w:type="dxa"/>
            </w:tcMar>
            <w:vAlign w:val="bottom"/>
          </w:tcPr>
          <w:p w14:paraId="5B0B3F2E" w14:textId="6B4092FE" w:rsidR="00661464" w:rsidRPr="0080063E" w:rsidRDefault="00661464" w:rsidP="00661464">
            <w:pPr>
              <w:rPr>
                <w:rFonts w:cstheme="minorHAnsi"/>
              </w:rPr>
            </w:pPr>
            <w:r w:rsidRPr="0080063E">
              <w:rPr>
                <w:rFonts w:ascii="Calibri" w:hAnsi="Calibri" w:cs="Calibri"/>
                <w:color w:val="006100"/>
              </w:rPr>
              <w:t>0.031</w:t>
            </w:r>
          </w:p>
        </w:tc>
        <w:tc>
          <w:tcPr>
            <w:tcW w:w="1067" w:type="dxa"/>
            <w:vAlign w:val="bottom"/>
          </w:tcPr>
          <w:p w14:paraId="5983AFEF" w14:textId="5E2FC72B" w:rsidR="00661464" w:rsidRPr="0080063E" w:rsidRDefault="00661464" w:rsidP="00661464">
            <w:pPr>
              <w:rPr>
                <w:rFonts w:cstheme="minorHAnsi"/>
              </w:rPr>
            </w:pPr>
            <w:r w:rsidRPr="0080063E">
              <w:rPr>
                <w:rFonts w:ascii="Calibri" w:hAnsi="Calibri" w:cs="Calibri"/>
                <w:color w:val="006100"/>
              </w:rPr>
              <w:t>0.003</w:t>
            </w:r>
          </w:p>
        </w:tc>
        <w:tc>
          <w:tcPr>
            <w:tcW w:w="1954" w:type="dxa"/>
            <w:vAlign w:val="bottom"/>
          </w:tcPr>
          <w:p w14:paraId="2C015711" w14:textId="7CCA02A6" w:rsidR="00661464" w:rsidRPr="0080063E" w:rsidRDefault="00661464" w:rsidP="00661464">
            <w:pPr>
              <w:rPr>
                <w:rFonts w:cstheme="minorHAnsi"/>
              </w:rPr>
            </w:pPr>
            <w:r w:rsidRPr="0080063E">
              <w:rPr>
                <w:rFonts w:ascii="Calibri" w:hAnsi="Calibri" w:cs="Calibri"/>
                <w:color w:val="006100"/>
              </w:rPr>
              <w:t xml:space="preserve"> [ 0.024, 0.038] </w:t>
            </w:r>
          </w:p>
        </w:tc>
        <w:tc>
          <w:tcPr>
            <w:tcW w:w="355" w:type="dxa"/>
            <w:tcMar>
              <w:left w:w="0" w:type="dxa"/>
              <w:right w:w="0" w:type="dxa"/>
            </w:tcMar>
            <w:vAlign w:val="center"/>
          </w:tcPr>
          <w:p w14:paraId="4A75E896" w14:textId="77777777" w:rsidR="00661464" w:rsidRPr="0080063E" w:rsidRDefault="00661464" w:rsidP="00661464">
            <w:pPr>
              <w:jc w:val="right"/>
              <w:rPr>
                <w:rFonts w:cstheme="minorHAnsi"/>
              </w:rPr>
            </w:pPr>
            <w:r w:rsidRPr="0080063E">
              <w:rPr>
                <w:rFonts w:cstheme="minorHAnsi"/>
              </w:rPr>
              <w:t>&lt; </w:t>
            </w:r>
          </w:p>
        </w:tc>
        <w:tc>
          <w:tcPr>
            <w:tcW w:w="889" w:type="dxa"/>
            <w:tcMar>
              <w:left w:w="0" w:type="dxa"/>
            </w:tcMar>
            <w:vAlign w:val="bottom"/>
          </w:tcPr>
          <w:p w14:paraId="2868B249"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784F396A" w14:textId="77777777" w:rsidTr="00F249F0">
        <w:trPr>
          <w:trHeight w:val="229"/>
        </w:trPr>
        <w:tc>
          <w:tcPr>
            <w:tcW w:w="3507" w:type="dxa"/>
            <w:tcBorders>
              <w:bottom w:val="single" w:sz="4" w:space="0" w:color="auto"/>
            </w:tcBorders>
          </w:tcPr>
          <w:p w14:paraId="4E643E93" w14:textId="77777777" w:rsidR="00661464" w:rsidRPr="0080063E" w:rsidRDefault="00661464" w:rsidP="00661464">
            <w:pPr>
              <w:rPr>
                <w:rFonts w:cstheme="minorHAnsi"/>
              </w:rPr>
            </w:pPr>
            <w:r w:rsidRPr="0080063E">
              <w:rPr>
                <w:rFonts w:cstheme="minorHAnsi"/>
              </w:rPr>
              <w:t>Socioeconomic Status</w:t>
            </w:r>
          </w:p>
        </w:tc>
        <w:tc>
          <w:tcPr>
            <w:tcW w:w="293" w:type="dxa"/>
            <w:tcBorders>
              <w:bottom w:val="single" w:sz="4" w:space="0" w:color="auto"/>
            </w:tcBorders>
            <w:tcMar>
              <w:left w:w="0" w:type="dxa"/>
              <w:right w:w="0" w:type="dxa"/>
            </w:tcMar>
            <w:vAlign w:val="bottom"/>
          </w:tcPr>
          <w:p w14:paraId="76C17CAB" w14:textId="77777777" w:rsidR="00661464" w:rsidRPr="0080063E" w:rsidRDefault="00661464" w:rsidP="00661464">
            <w:pPr>
              <w:jc w:val="right"/>
              <w:rPr>
                <w:rFonts w:cstheme="minorHAnsi"/>
              </w:rPr>
            </w:pPr>
          </w:p>
        </w:tc>
        <w:tc>
          <w:tcPr>
            <w:tcW w:w="1178" w:type="dxa"/>
            <w:tcBorders>
              <w:bottom w:val="single" w:sz="4" w:space="0" w:color="auto"/>
            </w:tcBorders>
            <w:tcMar>
              <w:left w:w="0" w:type="dxa"/>
            </w:tcMar>
            <w:vAlign w:val="bottom"/>
          </w:tcPr>
          <w:p w14:paraId="77D8A234" w14:textId="745B1F3D" w:rsidR="00661464" w:rsidRPr="0080063E" w:rsidRDefault="00661464" w:rsidP="00661464">
            <w:pPr>
              <w:rPr>
                <w:rFonts w:cstheme="minorHAnsi"/>
              </w:rPr>
            </w:pPr>
            <w:r w:rsidRPr="0080063E">
              <w:rPr>
                <w:rFonts w:ascii="Calibri" w:hAnsi="Calibri" w:cs="Calibri"/>
                <w:color w:val="006100"/>
              </w:rPr>
              <w:t>0.048</w:t>
            </w:r>
          </w:p>
        </w:tc>
        <w:tc>
          <w:tcPr>
            <w:tcW w:w="1067" w:type="dxa"/>
            <w:tcBorders>
              <w:bottom w:val="single" w:sz="4" w:space="0" w:color="auto"/>
            </w:tcBorders>
            <w:vAlign w:val="bottom"/>
          </w:tcPr>
          <w:p w14:paraId="4CD3AF48" w14:textId="7D5F52F1" w:rsidR="00661464" w:rsidRPr="0080063E" w:rsidRDefault="00661464" w:rsidP="00661464">
            <w:pPr>
              <w:rPr>
                <w:rFonts w:cstheme="minorHAnsi"/>
              </w:rPr>
            </w:pPr>
            <w:r w:rsidRPr="0080063E">
              <w:rPr>
                <w:rFonts w:ascii="Calibri" w:hAnsi="Calibri" w:cs="Calibri"/>
                <w:color w:val="006100"/>
              </w:rPr>
              <w:t>0.003</w:t>
            </w:r>
          </w:p>
        </w:tc>
        <w:tc>
          <w:tcPr>
            <w:tcW w:w="1954" w:type="dxa"/>
            <w:tcBorders>
              <w:bottom w:val="single" w:sz="4" w:space="0" w:color="auto"/>
            </w:tcBorders>
            <w:vAlign w:val="bottom"/>
          </w:tcPr>
          <w:p w14:paraId="6FF849E0" w14:textId="6CD482C1" w:rsidR="00661464" w:rsidRPr="0080063E" w:rsidRDefault="00661464" w:rsidP="00661464">
            <w:pPr>
              <w:rPr>
                <w:rFonts w:cstheme="minorHAnsi"/>
              </w:rPr>
            </w:pPr>
            <w:r w:rsidRPr="0080063E">
              <w:rPr>
                <w:rFonts w:ascii="Calibri" w:hAnsi="Calibri" w:cs="Calibri"/>
                <w:color w:val="006100"/>
              </w:rPr>
              <w:t xml:space="preserve"> [ 0.042, 0.055] </w:t>
            </w:r>
          </w:p>
        </w:tc>
        <w:tc>
          <w:tcPr>
            <w:tcW w:w="355" w:type="dxa"/>
            <w:tcBorders>
              <w:bottom w:val="single" w:sz="4" w:space="0" w:color="auto"/>
            </w:tcBorders>
            <w:tcMar>
              <w:left w:w="0" w:type="dxa"/>
              <w:right w:w="0" w:type="dxa"/>
            </w:tcMar>
            <w:vAlign w:val="center"/>
          </w:tcPr>
          <w:p w14:paraId="233705B8" w14:textId="77777777" w:rsidR="00661464" w:rsidRPr="0080063E" w:rsidRDefault="00661464" w:rsidP="00661464">
            <w:pPr>
              <w:jc w:val="right"/>
              <w:rPr>
                <w:rFonts w:cstheme="minorHAnsi"/>
              </w:rPr>
            </w:pPr>
            <w:r w:rsidRPr="0080063E">
              <w:rPr>
                <w:rFonts w:cstheme="minorHAnsi"/>
              </w:rPr>
              <w:t>&lt; </w:t>
            </w:r>
          </w:p>
        </w:tc>
        <w:tc>
          <w:tcPr>
            <w:tcW w:w="889" w:type="dxa"/>
            <w:tcBorders>
              <w:bottom w:val="single" w:sz="4" w:space="0" w:color="auto"/>
            </w:tcBorders>
            <w:tcMar>
              <w:left w:w="0" w:type="dxa"/>
            </w:tcMar>
            <w:vAlign w:val="bottom"/>
          </w:tcPr>
          <w:p w14:paraId="10E33AB0" w14:textId="77777777" w:rsidR="00661464" w:rsidRPr="0080063E" w:rsidRDefault="00661464" w:rsidP="00661464">
            <w:pPr>
              <w:rPr>
                <w:rFonts w:cstheme="minorHAnsi"/>
              </w:rPr>
            </w:pPr>
            <w:r w:rsidRPr="0080063E">
              <w:rPr>
                <w:rFonts w:ascii="Calibri" w:hAnsi="Calibri" w:cs="Calibri"/>
              </w:rPr>
              <w:t>0.001</w:t>
            </w:r>
          </w:p>
        </w:tc>
      </w:tr>
      <w:tr w:rsidR="00661464" w:rsidRPr="0080063E" w14:paraId="074B1036" w14:textId="77777777" w:rsidTr="00F249F0">
        <w:trPr>
          <w:trHeight w:val="243"/>
        </w:trPr>
        <w:tc>
          <w:tcPr>
            <w:tcW w:w="3507" w:type="dxa"/>
            <w:tcBorders>
              <w:top w:val="single" w:sz="4" w:space="0" w:color="auto"/>
              <w:bottom w:val="single" w:sz="4" w:space="0" w:color="auto"/>
            </w:tcBorders>
          </w:tcPr>
          <w:p w14:paraId="125AA2A7" w14:textId="77777777" w:rsidR="00661464" w:rsidRPr="0080063E" w:rsidRDefault="00661464" w:rsidP="00661464">
            <w:pPr>
              <w:rPr>
                <w:rFonts w:cstheme="minorHAnsi"/>
                <w:b/>
                <w:bCs/>
              </w:rPr>
            </w:pPr>
            <w:r w:rsidRPr="0080063E">
              <w:rPr>
                <w:rFonts w:cstheme="minorHAnsi"/>
                <w:b/>
                <w:bCs/>
              </w:rPr>
              <w:t>Random Effects</w:t>
            </w:r>
          </w:p>
        </w:tc>
        <w:tc>
          <w:tcPr>
            <w:tcW w:w="1471" w:type="dxa"/>
            <w:gridSpan w:val="2"/>
            <w:tcBorders>
              <w:top w:val="single" w:sz="4" w:space="0" w:color="auto"/>
              <w:bottom w:val="single" w:sz="4" w:space="0" w:color="auto"/>
            </w:tcBorders>
            <w:tcMar>
              <w:left w:w="0" w:type="dxa"/>
              <w:right w:w="0" w:type="dxa"/>
            </w:tcMar>
          </w:tcPr>
          <w:p w14:paraId="3A1E9FFC" w14:textId="77777777" w:rsidR="00661464" w:rsidRPr="0080063E" w:rsidRDefault="00661464" w:rsidP="00661464">
            <w:pPr>
              <w:rPr>
                <w:rFonts w:cstheme="minorHAnsi"/>
                <w:b/>
                <w:bCs/>
              </w:rPr>
            </w:pPr>
            <w:r w:rsidRPr="0080063E">
              <w:rPr>
                <w:rFonts w:cstheme="minorHAnsi"/>
                <w:b/>
                <w:bCs/>
              </w:rPr>
              <w:t xml:space="preserve">  Variance</w:t>
            </w:r>
          </w:p>
        </w:tc>
        <w:tc>
          <w:tcPr>
            <w:tcW w:w="1067" w:type="dxa"/>
            <w:tcBorders>
              <w:top w:val="single" w:sz="4" w:space="0" w:color="auto"/>
              <w:bottom w:val="single" w:sz="4" w:space="0" w:color="auto"/>
            </w:tcBorders>
          </w:tcPr>
          <w:p w14:paraId="43EC4CAE" w14:textId="77777777" w:rsidR="00661464" w:rsidRPr="0080063E" w:rsidRDefault="00661464" w:rsidP="00661464">
            <w:pPr>
              <w:rPr>
                <w:rFonts w:cstheme="minorHAnsi"/>
                <w:b/>
                <w:bCs/>
              </w:rPr>
            </w:pPr>
            <w:r w:rsidRPr="0080063E">
              <w:rPr>
                <w:rFonts w:cstheme="minorHAnsi"/>
                <w:b/>
                <w:bCs/>
              </w:rPr>
              <w:t>SD</w:t>
            </w:r>
          </w:p>
        </w:tc>
        <w:tc>
          <w:tcPr>
            <w:tcW w:w="1954" w:type="dxa"/>
            <w:tcBorders>
              <w:top w:val="single" w:sz="4" w:space="0" w:color="auto"/>
            </w:tcBorders>
          </w:tcPr>
          <w:p w14:paraId="5B4689A6" w14:textId="77777777" w:rsidR="00661464" w:rsidRPr="0080063E" w:rsidRDefault="00661464" w:rsidP="00661464">
            <w:pPr>
              <w:rPr>
                <w:rFonts w:cstheme="minorHAnsi"/>
              </w:rPr>
            </w:pPr>
          </w:p>
        </w:tc>
        <w:tc>
          <w:tcPr>
            <w:tcW w:w="1244" w:type="dxa"/>
            <w:gridSpan w:val="2"/>
            <w:tcBorders>
              <w:top w:val="single" w:sz="4" w:space="0" w:color="auto"/>
            </w:tcBorders>
            <w:tcMar>
              <w:left w:w="0" w:type="dxa"/>
              <w:right w:w="0" w:type="dxa"/>
            </w:tcMar>
          </w:tcPr>
          <w:p w14:paraId="3C1B885C" w14:textId="77777777" w:rsidR="00661464" w:rsidRPr="0080063E" w:rsidRDefault="00661464" w:rsidP="00661464">
            <w:pPr>
              <w:rPr>
                <w:rFonts w:cstheme="minorHAnsi"/>
              </w:rPr>
            </w:pPr>
          </w:p>
        </w:tc>
      </w:tr>
      <w:tr w:rsidR="00661464" w:rsidRPr="0080063E" w14:paraId="24FBA038" w14:textId="77777777" w:rsidTr="00F249F0">
        <w:trPr>
          <w:trHeight w:val="243"/>
        </w:trPr>
        <w:tc>
          <w:tcPr>
            <w:tcW w:w="3507" w:type="dxa"/>
            <w:tcBorders>
              <w:top w:val="single" w:sz="4" w:space="0" w:color="auto"/>
            </w:tcBorders>
          </w:tcPr>
          <w:p w14:paraId="65B99279" w14:textId="77777777" w:rsidR="00661464" w:rsidRPr="0080063E" w:rsidRDefault="00661464" w:rsidP="00661464">
            <w:pPr>
              <w:rPr>
                <w:rFonts w:cstheme="minorHAnsi"/>
              </w:rPr>
            </w:pPr>
            <w:r w:rsidRPr="0080063E">
              <w:rPr>
                <w:rFonts w:cstheme="minorHAnsi"/>
              </w:rPr>
              <w:t>Intercept</w:t>
            </w:r>
          </w:p>
        </w:tc>
        <w:tc>
          <w:tcPr>
            <w:tcW w:w="293" w:type="dxa"/>
            <w:tcBorders>
              <w:top w:val="single" w:sz="4" w:space="0" w:color="auto"/>
            </w:tcBorders>
            <w:tcMar>
              <w:left w:w="0" w:type="dxa"/>
              <w:right w:w="0" w:type="dxa"/>
            </w:tcMar>
          </w:tcPr>
          <w:p w14:paraId="1B352844" w14:textId="77777777" w:rsidR="00661464" w:rsidRPr="0080063E" w:rsidRDefault="00661464" w:rsidP="00661464">
            <w:pPr>
              <w:jc w:val="right"/>
              <w:rPr>
                <w:rFonts w:cstheme="minorHAnsi"/>
              </w:rPr>
            </w:pPr>
          </w:p>
        </w:tc>
        <w:tc>
          <w:tcPr>
            <w:tcW w:w="1178" w:type="dxa"/>
            <w:tcBorders>
              <w:top w:val="single" w:sz="4" w:space="0" w:color="auto"/>
            </w:tcBorders>
            <w:tcMar>
              <w:left w:w="0" w:type="dxa"/>
            </w:tcMar>
          </w:tcPr>
          <w:p w14:paraId="6156794A" w14:textId="77777777" w:rsidR="00661464" w:rsidRPr="0080063E" w:rsidRDefault="00661464" w:rsidP="00661464">
            <w:pPr>
              <w:rPr>
                <w:rFonts w:cstheme="minorHAnsi"/>
              </w:rPr>
            </w:pPr>
            <w:r w:rsidRPr="0080063E">
              <w:rPr>
                <w:rFonts w:cstheme="minorHAnsi"/>
              </w:rPr>
              <w:t>0.031</w:t>
            </w:r>
          </w:p>
        </w:tc>
        <w:tc>
          <w:tcPr>
            <w:tcW w:w="1067" w:type="dxa"/>
            <w:tcBorders>
              <w:top w:val="single" w:sz="4" w:space="0" w:color="auto"/>
            </w:tcBorders>
          </w:tcPr>
          <w:p w14:paraId="4D77FBC0" w14:textId="23E28056" w:rsidR="00661464" w:rsidRPr="0080063E" w:rsidRDefault="00661464" w:rsidP="00661464">
            <w:pPr>
              <w:rPr>
                <w:rFonts w:cstheme="minorHAnsi"/>
              </w:rPr>
            </w:pPr>
            <w:r w:rsidRPr="0080063E">
              <w:rPr>
                <w:rFonts w:cstheme="minorHAnsi"/>
              </w:rPr>
              <w:t>0.175</w:t>
            </w:r>
          </w:p>
        </w:tc>
        <w:tc>
          <w:tcPr>
            <w:tcW w:w="1954" w:type="dxa"/>
          </w:tcPr>
          <w:p w14:paraId="0F01D5DC" w14:textId="77777777" w:rsidR="00661464" w:rsidRPr="0080063E" w:rsidRDefault="00661464" w:rsidP="00661464">
            <w:pPr>
              <w:rPr>
                <w:rFonts w:cstheme="minorHAnsi"/>
              </w:rPr>
            </w:pPr>
          </w:p>
        </w:tc>
        <w:tc>
          <w:tcPr>
            <w:tcW w:w="355" w:type="dxa"/>
            <w:tcMar>
              <w:left w:w="0" w:type="dxa"/>
              <w:right w:w="0" w:type="dxa"/>
            </w:tcMar>
          </w:tcPr>
          <w:p w14:paraId="54761BFB" w14:textId="77777777" w:rsidR="00661464" w:rsidRPr="0080063E" w:rsidRDefault="00661464" w:rsidP="00661464">
            <w:pPr>
              <w:jc w:val="right"/>
              <w:rPr>
                <w:rFonts w:cstheme="minorHAnsi"/>
              </w:rPr>
            </w:pPr>
          </w:p>
        </w:tc>
        <w:tc>
          <w:tcPr>
            <w:tcW w:w="889" w:type="dxa"/>
            <w:tcMar>
              <w:left w:w="0" w:type="dxa"/>
            </w:tcMar>
          </w:tcPr>
          <w:p w14:paraId="521C5BD3" w14:textId="77777777" w:rsidR="00661464" w:rsidRPr="0080063E" w:rsidRDefault="00661464" w:rsidP="00661464">
            <w:pPr>
              <w:rPr>
                <w:rFonts w:cstheme="minorHAnsi"/>
              </w:rPr>
            </w:pPr>
          </w:p>
        </w:tc>
      </w:tr>
      <w:tr w:rsidR="00661464" w:rsidRPr="0080063E" w14:paraId="2F1B83F4" w14:textId="77777777" w:rsidTr="00F249F0">
        <w:trPr>
          <w:trHeight w:val="243"/>
        </w:trPr>
        <w:tc>
          <w:tcPr>
            <w:tcW w:w="3507" w:type="dxa"/>
            <w:tcBorders>
              <w:bottom w:val="single" w:sz="4" w:space="0" w:color="auto"/>
            </w:tcBorders>
          </w:tcPr>
          <w:p w14:paraId="643E53C4" w14:textId="77777777" w:rsidR="00661464" w:rsidRPr="0080063E" w:rsidRDefault="00661464" w:rsidP="00661464">
            <w:pPr>
              <w:rPr>
                <w:rFonts w:cstheme="minorHAnsi"/>
              </w:rPr>
            </w:pPr>
            <w:r w:rsidRPr="0080063E">
              <w:rPr>
                <w:rFonts w:cstheme="minorHAnsi"/>
              </w:rPr>
              <w:t>Age</w:t>
            </w:r>
          </w:p>
        </w:tc>
        <w:tc>
          <w:tcPr>
            <w:tcW w:w="293" w:type="dxa"/>
            <w:tcBorders>
              <w:bottom w:val="single" w:sz="4" w:space="0" w:color="auto"/>
            </w:tcBorders>
            <w:tcMar>
              <w:left w:w="0" w:type="dxa"/>
              <w:right w:w="0" w:type="dxa"/>
            </w:tcMar>
          </w:tcPr>
          <w:p w14:paraId="462074B9" w14:textId="77777777" w:rsidR="00661464" w:rsidRPr="0080063E" w:rsidRDefault="00661464" w:rsidP="00661464">
            <w:pPr>
              <w:jc w:val="right"/>
              <w:rPr>
                <w:rFonts w:cstheme="minorHAnsi"/>
              </w:rPr>
            </w:pPr>
          </w:p>
        </w:tc>
        <w:tc>
          <w:tcPr>
            <w:tcW w:w="1178" w:type="dxa"/>
            <w:tcBorders>
              <w:bottom w:val="single" w:sz="4" w:space="0" w:color="auto"/>
            </w:tcBorders>
            <w:tcMar>
              <w:left w:w="0" w:type="dxa"/>
            </w:tcMar>
          </w:tcPr>
          <w:p w14:paraId="662AB3F9" w14:textId="77777777" w:rsidR="00661464" w:rsidRPr="0080063E" w:rsidRDefault="00661464" w:rsidP="00661464">
            <w:pPr>
              <w:rPr>
                <w:rFonts w:cstheme="minorHAnsi"/>
              </w:rPr>
            </w:pPr>
            <w:r w:rsidRPr="0080063E">
              <w:rPr>
                <w:rFonts w:cstheme="minorHAnsi"/>
              </w:rPr>
              <w:t>0.005</w:t>
            </w:r>
          </w:p>
        </w:tc>
        <w:tc>
          <w:tcPr>
            <w:tcW w:w="1067" w:type="dxa"/>
            <w:tcBorders>
              <w:bottom w:val="single" w:sz="4" w:space="0" w:color="auto"/>
            </w:tcBorders>
          </w:tcPr>
          <w:p w14:paraId="0F473E56" w14:textId="526CFA01" w:rsidR="00661464" w:rsidRPr="0080063E" w:rsidRDefault="00661464" w:rsidP="00661464">
            <w:pPr>
              <w:rPr>
                <w:rFonts w:cstheme="minorHAnsi"/>
              </w:rPr>
            </w:pPr>
            <w:r w:rsidRPr="0080063E">
              <w:rPr>
                <w:rFonts w:cstheme="minorHAnsi"/>
              </w:rPr>
              <w:t>0.071</w:t>
            </w:r>
          </w:p>
        </w:tc>
        <w:tc>
          <w:tcPr>
            <w:tcW w:w="1954" w:type="dxa"/>
          </w:tcPr>
          <w:p w14:paraId="3B2F2BC7" w14:textId="77777777" w:rsidR="00661464" w:rsidRPr="0080063E" w:rsidRDefault="00661464" w:rsidP="00661464">
            <w:pPr>
              <w:rPr>
                <w:rFonts w:cstheme="minorHAnsi"/>
              </w:rPr>
            </w:pPr>
          </w:p>
        </w:tc>
        <w:tc>
          <w:tcPr>
            <w:tcW w:w="355" w:type="dxa"/>
            <w:tcMar>
              <w:left w:w="0" w:type="dxa"/>
              <w:right w:w="0" w:type="dxa"/>
            </w:tcMar>
          </w:tcPr>
          <w:p w14:paraId="1BAF5686" w14:textId="77777777" w:rsidR="00661464" w:rsidRPr="0080063E" w:rsidRDefault="00661464" w:rsidP="00661464">
            <w:pPr>
              <w:jc w:val="right"/>
              <w:rPr>
                <w:rFonts w:cstheme="minorHAnsi"/>
              </w:rPr>
            </w:pPr>
          </w:p>
        </w:tc>
        <w:tc>
          <w:tcPr>
            <w:tcW w:w="889" w:type="dxa"/>
            <w:tcMar>
              <w:left w:w="0" w:type="dxa"/>
            </w:tcMar>
          </w:tcPr>
          <w:p w14:paraId="3097155E" w14:textId="77777777" w:rsidR="00661464" w:rsidRPr="0080063E" w:rsidRDefault="00661464" w:rsidP="00661464">
            <w:pPr>
              <w:rPr>
                <w:rFonts w:cstheme="minorHAnsi"/>
              </w:rPr>
            </w:pPr>
          </w:p>
        </w:tc>
      </w:tr>
    </w:tbl>
    <w:p w14:paraId="4DA1E216" w14:textId="0CF8D18B" w:rsidR="00DF0AEC" w:rsidRPr="0080063E" w:rsidRDefault="00661464" w:rsidP="00DF0AEC">
      <w:pPr>
        <w:ind w:left="720" w:hanging="720"/>
        <w:rPr>
          <w:rFonts w:cstheme="minorHAnsi"/>
        </w:rPr>
      </w:pPr>
      <w:r w:rsidRPr="0080063E">
        <w:rPr>
          <w:rFonts w:cstheme="minorHAnsi"/>
          <w:i/>
          <w:iCs/>
        </w:rPr>
        <w:t>Note</w:t>
      </w:r>
      <w:r w:rsidRPr="0080063E">
        <w:rPr>
          <w:rFonts w:cstheme="minorHAnsi"/>
        </w:rPr>
        <w:t xml:space="preserve">. </w:t>
      </w:r>
      <w:r w:rsidRPr="0080063E">
        <w:rPr>
          <w:rFonts w:cstheme="minorHAnsi"/>
          <w:vertAlign w:val="superscript"/>
        </w:rPr>
        <w:t>a</w:t>
      </w:r>
      <w:r w:rsidRPr="0080063E">
        <w:rPr>
          <w:rFonts w:cstheme="minorHAnsi"/>
        </w:rPr>
        <w:t xml:space="preserve">–Men as a reference group, </w:t>
      </w:r>
      <w:r w:rsidRPr="0080063E">
        <w:rPr>
          <w:rFonts w:cstheme="minorHAnsi"/>
          <w:vertAlign w:val="superscript"/>
        </w:rPr>
        <w:t>b</w:t>
      </w:r>
      <w:r w:rsidR="00DF0AEC" w:rsidRPr="0080063E">
        <w:rPr>
          <w:rFonts w:cstheme="minorHAnsi"/>
        </w:rPr>
        <w:t xml:space="preserve">–Single individuals as a reference group. </w:t>
      </w:r>
      <w:r w:rsidR="00DF0AEC" w:rsidRPr="0080063E">
        <w:rPr>
          <w:rFonts w:cstheme="minorHAnsi"/>
          <w:i/>
          <w:iCs/>
        </w:rPr>
        <w:t>ICC</w:t>
      </w:r>
      <w:r w:rsidR="00DF0AEC" w:rsidRPr="0080063E">
        <w:rPr>
          <w:rFonts w:cstheme="minorHAnsi"/>
        </w:rPr>
        <w:t xml:space="preserve"> = 0.0</w:t>
      </w:r>
      <w:r w:rsidRPr="0080063E">
        <w:rPr>
          <w:rFonts w:cstheme="minorHAnsi"/>
        </w:rPr>
        <w:t>37</w:t>
      </w:r>
      <w:r w:rsidR="00DF0AEC" w:rsidRPr="0080063E">
        <w:rPr>
          <w:rFonts w:cstheme="minorHAnsi"/>
        </w:rPr>
        <w:t>, df</w:t>
      </w:r>
      <w:r w:rsidR="00DF0AEC" w:rsidRPr="0080063E">
        <w:rPr>
          <w:rFonts w:cstheme="minorHAnsi"/>
          <w:vertAlign w:val="subscript"/>
        </w:rPr>
        <w:t>residuals</w:t>
      </w:r>
      <w:r w:rsidR="00DF0AEC" w:rsidRPr="0080063E">
        <w:rPr>
          <w:rFonts w:cstheme="minorHAnsi"/>
        </w:rPr>
        <w:t xml:space="preserve"> = </w:t>
      </w:r>
      <w:r w:rsidRPr="0080063E">
        <w:rPr>
          <w:rFonts w:cstheme="minorHAnsi"/>
        </w:rPr>
        <w:t>71080</w:t>
      </w:r>
      <w:r w:rsidR="00DF0AEC" w:rsidRPr="0080063E">
        <w:rPr>
          <w:rFonts w:cstheme="minorHAnsi"/>
        </w:rPr>
        <w:t xml:space="preserve">, deviance = </w:t>
      </w:r>
      <w:r w:rsidRPr="0080063E">
        <w:rPr>
          <w:rFonts w:cstheme="minorHAnsi"/>
        </w:rPr>
        <w:t>175900.5</w:t>
      </w:r>
      <w:r w:rsidR="00DF0AEC" w:rsidRPr="0080063E">
        <w:rPr>
          <w:rFonts w:cstheme="minorHAnsi"/>
        </w:rPr>
        <w:t xml:space="preserve">, Pseudo </w:t>
      </w:r>
      <w:r w:rsidR="00DF0AEC" w:rsidRPr="0080063E">
        <w:rPr>
          <w:rFonts w:cstheme="minorHAnsi"/>
          <w:i/>
          <w:iCs/>
        </w:rPr>
        <w:t>r</w:t>
      </w:r>
      <w:r w:rsidR="00DF0AEC" w:rsidRPr="0080063E">
        <w:rPr>
          <w:rFonts w:cstheme="minorHAnsi"/>
          <w:vertAlign w:val="superscript"/>
        </w:rPr>
        <w:t>2</w:t>
      </w:r>
      <w:r w:rsidR="00DF0AEC" w:rsidRPr="0080063E">
        <w:rPr>
          <w:rFonts w:cstheme="minorHAnsi"/>
        </w:rPr>
        <w:t xml:space="preserve"> = 0.1</w:t>
      </w:r>
      <w:r w:rsidRPr="0080063E">
        <w:rPr>
          <w:rFonts w:cstheme="minorHAnsi"/>
        </w:rPr>
        <w:t>68</w:t>
      </w:r>
      <w:r w:rsidR="00DF0AEC" w:rsidRPr="0080063E">
        <w:rPr>
          <w:rFonts w:cstheme="minorHAnsi"/>
        </w:rPr>
        <w:t>.</w:t>
      </w:r>
    </w:p>
    <w:p w14:paraId="0A8A12EF" w14:textId="77777777" w:rsidR="00CF7D04" w:rsidRPr="0080063E" w:rsidRDefault="00CF7D04" w:rsidP="00DF0AEC"/>
    <w:p w14:paraId="2DF5CA90" w14:textId="63F47869" w:rsidR="00DF0AEC" w:rsidRPr="0080063E" w:rsidRDefault="00CF7D04" w:rsidP="00CF7D04">
      <w:pPr>
        <w:pStyle w:val="Nagwek1"/>
      </w:pPr>
      <w:bookmarkStart w:id="37" w:name="_Toc104651149"/>
      <w:r w:rsidRPr="0080063E">
        <w:lastRenderedPageBreak/>
        <w:t>Figure S20. Non-linear relationship between standardized time spent enhancing one’s physical attractiveness and self-assessed physical attractiveness.</w:t>
      </w:r>
      <w:bookmarkEnd w:id="37"/>
    </w:p>
    <w:p w14:paraId="4414518A" w14:textId="325DD048" w:rsidR="00CF7D04" w:rsidRPr="0080063E" w:rsidRDefault="00661464" w:rsidP="00DF0AEC">
      <w:r w:rsidRPr="0080063E">
        <w:rPr>
          <w:noProof/>
        </w:rPr>
        <w:drawing>
          <wp:inline distT="0" distB="0" distL="0" distR="0" wp14:anchorId="700051BA" wp14:editId="5CE1F803">
            <wp:extent cx="5760720" cy="686117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60720" cy="6861175"/>
                    </a:xfrm>
                    <a:prstGeom prst="rect">
                      <a:avLst/>
                    </a:prstGeom>
                    <a:noFill/>
                    <a:ln>
                      <a:noFill/>
                    </a:ln>
                  </pic:spPr>
                </pic:pic>
              </a:graphicData>
            </a:graphic>
          </wp:inline>
        </w:drawing>
      </w:r>
    </w:p>
    <w:p w14:paraId="06DE8771" w14:textId="77777777" w:rsidR="00CF7D04" w:rsidRPr="0080063E" w:rsidRDefault="00CF7D04" w:rsidP="00DF0AEC"/>
    <w:p w14:paraId="03C4CBC7" w14:textId="0E856163" w:rsidR="00C42B8B" w:rsidRPr="0080063E" w:rsidRDefault="00C42B8B" w:rsidP="00C42B8B">
      <w:pPr>
        <w:pStyle w:val="Nagwek1"/>
      </w:pPr>
      <w:bookmarkStart w:id="38" w:name="_Toc104651150"/>
      <w:r w:rsidRPr="0080063E">
        <w:t>Table S1</w:t>
      </w:r>
      <w:r w:rsidR="00DF0AEC" w:rsidRPr="0080063E">
        <w:t>2</w:t>
      </w:r>
      <w:r w:rsidRPr="0080063E">
        <w:t>. Results of the multilevel linear model regressing the first factor of activities aimed at increasing one’s physical attractiveness on predictor variables (with participants nested within countries).</w:t>
      </w:r>
      <w:bookmarkEnd w:id="38"/>
    </w:p>
    <w:p w14:paraId="2FCA42BF" w14:textId="77777777" w:rsidR="00C42B8B" w:rsidRPr="0080063E" w:rsidRDefault="00C42B8B" w:rsidP="00C42B8B">
      <w:pPr>
        <w:rPr>
          <w:rFonts w:cstheme="minorHAnsi"/>
        </w:rPr>
      </w:pPr>
    </w:p>
    <w:tbl>
      <w:tblPr>
        <w:tblStyle w:val="Tabela-Siatka"/>
        <w:tblW w:w="92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7"/>
        <w:gridCol w:w="293"/>
        <w:gridCol w:w="1178"/>
        <w:gridCol w:w="1067"/>
        <w:gridCol w:w="1954"/>
        <w:gridCol w:w="355"/>
        <w:gridCol w:w="889"/>
      </w:tblGrid>
      <w:tr w:rsidR="00C42B8B" w:rsidRPr="0080063E" w14:paraId="70352BB7" w14:textId="77777777" w:rsidTr="00DE49DF">
        <w:trPr>
          <w:trHeight w:val="243"/>
        </w:trPr>
        <w:tc>
          <w:tcPr>
            <w:tcW w:w="3507" w:type="dxa"/>
            <w:tcBorders>
              <w:top w:val="single" w:sz="4" w:space="0" w:color="auto"/>
              <w:bottom w:val="single" w:sz="4" w:space="0" w:color="auto"/>
            </w:tcBorders>
          </w:tcPr>
          <w:p w14:paraId="7D6F6EBA" w14:textId="77777777" w:rsidR="00C42B8B" w:rsidRPr="0080063E" w:rsidRDefault="00C42B8B" w:rsidP="00DE49DF">
            <w:pPr>
              <w:rPr>
                <w:rFonts w:cstheme="minorHAnsi"/>
                <w:b/>
                <w:bCs/>
              </w:rPr>
            </w:pPr>
            <w:r w:rsidRPr="0080063E">
              <w:rPr>
                <w:rFonts w:cstheme="minorHAnsi"/>
                <w:b/>
                <w:bCs/>
              </w:rPr>
              <w:lastRenderedPageBreak/>
              <w:t>Fixed effects</w:t>
            </w:r>
          </w:p>
        </w:tc>
        <w:tc>
          <w:tcPr>
            <w:tcW w:w="1471" w:type="dxa"/>
            <w:gridSpan w:val="2"/>
            <w:tcBorders>
              <w:top w:val="single" w:sz="4" w:space="0" w:color="auto"/>
              <w:bottom w:val="single" w:sz="4" w:space="0" w:color="auto"/>
            </w:tcBorders>
          </w:tcPr>
          <w:p w14:paraId="36F7D181" w14:textId="77777777" w:rsidR="00C42B8B" w:rsidRPr="0080063E" w:rsidRDefault="00C42B8B" w:rsidP="00DE49DF">
            <w:pPr>
              <w:ind w:left="71"/>
              <w:rPr>
                <w:rFonts w:cstheme="minorHAnsi"/>
                <w:b/>
                <w:bCs/>
              </w:rPr>
            </w:pPr>
            <w:r w:rsidRPr="0080063E">
              <w:rPr>
                <w:rFonts w:cstheme="minorHAnsi"/>
                <w:b/>
                <w:bCs/>
                <w:i/>
                <w:iCs/>
              </w:rPr>
              <w:t xml:space="preserve"> β</w:t>
            </w:r>
          </w:p>
        </w:tc>
        <w:tc>
          <w:tcPr>
            <w:tcW w:w="1067" w:type="dxa"/>
            <w:tcBorders>
              <w:top w:val="single" w:sz="4" w:space="0" w:color="auto"/>
              <w:bottom w:val="single" w:sz="4" w:space="0" w:color="auto"/>
            </w:tcBorders>
          </w:tcPr>
          <w:p w14:paraId="5C2D061F" w14:textId="77777777" w:rsidR="00C42B8B" w:rsidRPr="0080063E" w:rsidRDefault="00C42B8B" w:rsidP="00DE49DF">
            <w:pPr>
              <w:rPr>
                <w:rFonts w:cstheme="minorHAnsi"/>
                <w:b/>
                <w:bCs/>
              </w:rPr>
            </w:pPr>
            <w:r w:rsidRPr="0080063E">
              <w:rPr>
                <w:rFonts w:cstheme="minorHAnsi"/>
                <w:b/>
                <w:bCs/>
              </w:rPr>
              <w:t>SE</w:t>
            </w:r>
          </w:p>
        </w:tc>
        <w:tc>
          <w:tcPr>
            <w:tcW w:w="1954" w:type="dxa"/>
            <w:tcBorders>
              <w:top w:val="single" w:sz="4" w:space="0" w:color="auto"/>
              <w:bottom w:val="single" w:sz="4" w:space="0" w:color="auto"/>
            </w:tcBorders>
          </w:tcPr>
          <w:p w14:paraId="4650BF4F" w14:textId="77777777" w:rsidR="00C42B8B" w:rsidRPr="0080063E" w:rsidRDefault="00C42B8B" w:rsidP="00DE49DF">
            <w:pPr>
              <w:rPr>
                <w:rFonts w:cstheme="minorHAnsi"/>
                <w:b/>
                <w:bCs/>
              </w:rPr>
            </w:pPr>
            <w:r w:rsidRPr="0080063E">
              <w:rPr>
                <w:rFonts w:cstheme="minorHAnsi"/>
                <w:b/>
                <w:bCs/>
              </w:rPr>
              <w:t>95% CI</w:t>
            </w:r>
          </w:p>
        </w:tc>
        <w:tc>
          <w:tcPr>
            <w:tcW w:w="1244" w:type="dxa"/>
            <w:gridSpan w:val="2"/>
            <w:tcBorders>
              <w:top w:val="single" w:sz="4" w:space="0" w:color="auto"/>
              <w:bottom w:val="single" w:sz="4" w:space="0" w:color="auto"/>
            </w:tcBorders>
            <w:tcMar>
              <w:left w:w="0" w:type="dxa"/>
              <w:right w:w="0" w:type="dxa"/>
            </w:tcMar>
          </w:tcPr>
          <w:p w14:paraId="22C810B1" w14:textId="77777777" w:rsidR="00C42B8B" w:rsidRPr="0080063E" w:rsidRDefault="00C42B8B" w:rsidP="00DE49DF">
            <w:pPr>
              <w:ind w:firstLine="143"/>
              <w:rPr>
                <w:rFonts w:cstheme="minorHAnsi"/>
                <w:b/>
                <w:bCs/>
              </w:rPr>
            </w:pPr>
            <w:r w:rsidRPr="0080063E">
              <w:rPr>
                <w:rFonts w:cstheme="minorHAnsi"/>
                <w:b/>
                <w:bCs/>
                <w:i/>
                <w:iCs/>
              </w:rPr>
              <w:t xml:space="preserve">  p</w:t>
            </w:r>
          </w:p>
        </w:tc>
      </w:tr>
      <w:tr w:rsidR="00C42B8B" w:rsidRPr="0080063E" w14:paraId="33AE8A05" w14:textId="77777777" w:rsidTr="00DE49DF">
        <w:trPr>
          <w:trHeight w:val="243"/>
        </w:trPr>
        <w:tc>
          <w:tcPr>
            <w:tcW w:w="3507" w:type="dxa"/>
            <w:tcBorders>
              <w:top w:val="single" w:sz="4" w:space="0" w:color="auto"/>
              <w:bottom w:val="single" w:sz="4" w:space="0" w:color="auto"/>
            </w:tcBorders>
          </w:tcPr>
          <w:p w14:paraId="42DB0E61" w14:textId="77777777" w:rsidR="00C42B8B" w:rsidRPr="0080063E" w:rsidRDefault="00C42B8B" w:rsidP="00DE49DF">
            <w:pPr>
              <w:rPr>
                <w:rFonts w:cstheme="minorHAnsi"/>
                <w:b/>
                <w:bCs/>
              </w:rPr>
            </w:pPr>
            <w:r w:rsidRPr="0080063E">
              <w:rPr>
                <w:rFonts w:cstheme="minorHAnsi"/>
                <w:b/>
                <w:bCs/>
              </w:rPr>
              <w:t>Country-level predictors</w:t>
            </w:r>
          </w:p>
        </w:tc>
        <w:tc>
          <w:tcPr>
            <w:tcW w:w="1471" w:type="dxa"/>
            <w:gridSpan w:val="2"/>
            <w:tcBorders>
              <w:top w:val="single" w:sz="4" w:space="0" w:color="auto"/>
            </w:tcBorders>
          </w:tcPr>
          <w:p w14:paraId="68C385AA" w14:textId="77777777" w:rsidR="00C42B8B" w:rsidRPr="0080063E" w:rsidRDefault="00C42B8B" w:rsidP="00DE49DF">
            <w:pPr>
              <w:ind w:left="71"/>
              <w:rPr>
                <w:rFonts w:cstheme="minorHAnsi"/>
                <w:b/>
                <w:bCs/>
                <w:i/>
                <w:iCs/>
              </w:rPr>
            </w:pPr>
          </w:p>
        </w:tc>
        <w:tc>
          <w:tcPr>
            <w:tcW w:w="1067" w:type="dxa"/>
            <w:tcBorders>
              <w:top w:val="single" w:sz="4" w:space="0" w:color="auto"/>
            </w:tcBorders>
          </w:tcPr>
          <w:p w14:paraId="2FEBB036" w14:textId="77777777" w:rsidR="00C42B8B" w:rsidRPr="0080063E" w:rsidRDefault="00C42B8B" w:rsidP="00DE49DF">
            <w:pPr>
              <w:rPr>
                <w:rFonts w:cstheme="minorHAnsi"/>
                <w:b/>
                <w:bCs/>
              </w:rPr>
            </w:pPr>
          </w:p>
        </w:tc>
        <w:tc>
          <w:tcPr>
            <w:tcW w:w="1954" w:type="dxa"/>
            <w:tcBorders>
              <w:top w:val="single" w:sz="4" w:space="0" w:color="auto"/>
            </w:tcBorders>
          </w:tcPr>
          <w:p w14:paraId="7FD3DF34" w14:textId="77777777" w:rsidR="00C42B8B" w:rsidRPr="0080063E" w:rsidRDefault="00C42B8B" w:rsidP="00DE49DF">
            <w:pPr>
              <w:rPr>
                <w:rFonts w:cstheme="minorHAnsi"/>
                <w:b/>
                <w:bCs/>
              </w:rPr>
            </w:pPr>
          </w:p>
        </w:tc>
        <w:tc>
          <w:tcPr>
            <w:tcW w:w="1244" w:type="dxa"/>
            <w:gridSpan w:val="2"/>
            <w:tcBorders>
              <w:top w:val="single" w:sz="4" w:space="0" w:color="auto"/>
            </w:tcBorders>
            <w:tcMar>
              <w:left w:w="0" w:type="dxa"/>
              <w:right w:w="0" w:type="dxa"/>
            </w:tcMar>
          </w:tcPr>
          <w:p w14:paraId="7E26DB0D" w14:textId="77777777" w:rsidR="00C42B8B" w:rsidRPr="0080063E" w:rsidRDefault="00C42B8B" w:rsidP="00DE49DF">
            <w:pPr>
              <w:ind w:firstLine="143"/>
              <w:rPr>
                <w:rFonts w:cstheme="minorHAnsi"/>
                <w:b/>
                <w:bCs/>
                <w:i/>
                <w:iCs/>
              </w:rPr>
            </w:pPr>
          </w:p>
        </w:tc>
      </w:tr>
      <w:tr w:rsidR="00C42B8B" w:rsidRPr="0080063E" w14:paraId="1D15D14F" w14:textId="77777777" w:rsidTr="00DE49DF">
        <w:trPr>
          <w:trHeight w:val="229"/>
        </w:trPr>
        <w:tc>
          <w:tcPr>
            <w:tcW w:w="3507" w:type="dxa"/>
            <w:tcBorders>
              <w:top w:val="single" w:sz="4" w:space="0" w:color="auto"/>
            </w:tcBorders>
          </w:tcPr>
          <w:p w14:paraId="49F1A4E0" w14:textId="77777777" w:rsidR="00C42B8B" w:rsidRPr="0080063E" w:rsidRDefault="00C42B8B" w:rsidP="00C42B8B">
            <w:pPr>
              <w:rPr>
                <w:rFonts w:cstheme="minorHAnsi"/>
              </w:rPr>
            </w:pPr>
            <w:r w:rsidRPr="0080063E">
              <w:rPr>
                <w:rFonts w:cstheme="minorHAnsi"/>
              </w:rPr>
              <w:t>GDP (per capita)</w:t>
            </w:r>
          </w:p>
        </w:tc>
        <w:tc>
          <w:tcPr>
            <w:tcW w:w="293" w:type="dxa"/>
            <w:tcMar>
              <w:left w:w="0" w:type="dxa"/>
              <w:right w:w="0" w:type="dxa"/>
            </w:tcMar>
            <w:vAlign w:val="bottom"/>
          </w:tcPr>
          <w:p w14:paraId="564F1504" w14:textId="77777777" w:rsidR="00C42B8B" w:rsidRPr="0080063E" w:rsidRDefault="00C42B8B" w:rsidP="00C42B8B">
            <w:pPr>
              <w:jc w:val="right"/>
              <w:rPr>
                <w:rFonts w:cstheme="minorHAnsi"/>
              </w:rPr>
            </w:pPr>
            <w:r w:rsidRPr="0080063E">
              <w:rPr>
                <w:rFonts w:cstheme="minorHAnsi"/>
              </w:rPr>
              <w:t>-</w:t>
            </w:r>
          </w:p>
        </w:tc>
        <w:tc>
          <w:tcPr>
            <w:tcW w:w="1178" w:type="dxa"/>
            <w:tcMar>
              <w:left w:w="0" w:type="dxa"/>
            </w:tcMar>
            <w:vAlign w:val="bottom"/>
          </w:tcPr>
          <w:p w14:paraId="32E62D05" w14:textId="711DBDC4" w:rsidR="00C42B8B" w:rsidRPr="0080063E" w:rsidRDefault="00C42B8B" w:rsidP="00C42B8B">
            <w:pPr>
              <w:rPr>
                <w:rFonts w:cstheme="minorHAnsi"/>
              </w:rPr>
            </w:pPr>
            <w:r w:rsidRPr="0080063E">
              <w:rPr>
                <w:rFonts w:ascii="Calibri" w:hAnsi="Calibri" w:cs="Calibri"/>
                <w:color w:val="000000"/>
              </w:rPr>
              <w:t>0.016</w:t>
            </w:r>
          </w:p>
        </w:tc>
        <w:tc>
          <w:tcPr>
            <w:tcW w:w="1067" w:type="dxa"/>
            <w:vAlign w:val="bottom"/>
          </w:tcPr>
          <w:p w14:paraId="4359E83E" w14:textId="3664039B" w:rsidR="00C42B8B" w:rsidRPr="0080063E" w:rsidRDefault="00C42B8B" w:rsidP="00C42B8B">
            <w:pPr>
              <w:rPr>
                <w:rFonts w:cstheme="minorHAnsi"/>
              </w:rPr>
            </w:pPr>
            <w:r w:rsidRPr="0080063E">
              <w:rPr>
                <w:rFonts w:ascii="Calibri" w:hAnsi="Calibri" w:cs="Calibri"/>
                <w:color w:val="000000"/>
              </w:rPr>
              <w:t>0.021</w:t>
            </w:r>
          </w:p>
        </w:tc>
        <w:tc>
          <w:tcPr>
            <w:tcW w:w="1954" w:type="dxa"/>
            <w:vAlign w:val="bottom"/>
          </w:tcPr>
          <w:p w14:paraId="6B2F5AAD" w14:textId="09F940EA" w:rsidR="00C42B8B" w:rsidRPr="0080063E" w:rsidRDefault="00C42B8B" w:rsidP="00C42B8B">
            <w:pPr>
              <w:rPr>
                <w:rFonts w:cstheme="minorHAnsi"/>
              </w:rPr>
            </w:pPr>
            <w:r w:rsidRPr="0080063E">
              <w:rPr>
                <w:rFonts w:ascii="Calibri" w:hAnsi="Calibri" w:cs="Calibri"/>
                <w:color w:val="000000"/>
              </w:rPr>
              <w:t xml:space="preserve"> [-0.056, 0.024] </w:t>
            </w:r>
          </w:p>
        </w:tc>
        <w:tc>
          <w:tcPr>
            <w:tcW w:w="355" w:type="dxa"/>
            <w:tcMar>
              <w:left w:w="0" w:type="dxa"/>
              <w:right w:w="0" w:type="dxa"/>
            </w:tcMar>
            <w:vAlign w:val="center"/>
          </w:tcPr>
          <w:p w14:paraId="12B69BFB" w14:textId="77777777" w:rsidR="00C42B8B" w:rsidRPr="0080063E" w:rsidRDefault="00C42B8B" w:rsidP="00C42B8B">
            <w:pPr>
              <w:jc w:val="right"/>
              <w:rPr>
                <w:rFonts w:cstheme="minorHAnsi"/>
              </w:rPr>
            </w:pPr>
          </w:p>
        </w:tc>
        <w:tc>
          <w:tcPr>
            <w:tcW w:w="889" w:type="dxa"/>
            <w:tcMar>
              <w:left w:w="0" w:type="dxa"/>
            </w:tcMar>
            <w:vAlign w:val="bottom"/>
          </w:tcPr>
          <w:p w14:paraId="028AACDA" w14:textId="037009D6" w:rsidR="00C42B8B" w:rsidRPr="0080063E" w:rsidRDefault="00C42B8B" w:rsidP="00C42B8B">
            <w:pPr>
              <w:rPr>
                <w:rFonts w:cstheme="minorHAnsi"/>
              </w:rPr>
            </w:pPr>
            <w:r w:rsidRPr="0080063E">
              <w:rPr>
                <w:rFonts w:ascii="Calibri" w:hAnsi="Calibri" w:cs="Calibri"/>
                <w:color w:val="000000"/>
              </w:rPr>
              <w:t>0.435</w:t>
            </w:r>
          </w:p>
        </w:tc>
      </w:tr>
      <w:tr w:rsidR="00C42B8B" w:rsidRPr="0080063E" w14:paraId="216B27CF" w14:textId="77777777" w:rsidTr="00DE49DF">
        <w:trPr>
          <w:trHeight w:val="243"/>
        </w:trPr>
        <w:tc>
          <w:tcPr>
            <w:tcW w:w="3507" w:type="dxa"/>
          </w:tcPr>
          <w:p w14:paraId="690B7A52" w14:textId="77777777" w:rsidR="00C42B8B" w:rsidRPr="0080063E" w:rsidRDefault="00C42B8B" w:rsidP="00C42B8B">
            <w:pPr>
              <w:rPr>
                <w:rFonts w:cstheme="minorHAnsi"/>
              </w:rPr>
            </w:pPr>
            <w:r w:rsidRPr="0080063E">
              <w:rPr>
                <w:rFonts w:cstheme="minorHAnsi"/>
              </w:rPr>
              <w:t>Country’s Individualism</w:t>
            </w:r>
          </w:p>
        </w:tc>
        <w:tc>
          <w:tcPr>
            <w:tcW w:w="293" w:type="dxa"/>
            <w:tcMar>
              <w:left w:w="0" w:type="dxa"/>
              <w:right w:w="0" w:type="dxa"/>
            </w:tcMar>
            <w:vAlign w:val="bottom"/>
          </w:tcPr>
          <w:p w14:paraId="78609C96" w14:textId="77777777" w:rsidR="00C42B8B" w:rsidRPr="0080063E" w:rsidRDefault="00C42B8B" w:rsidP="00C42B8B">
            <w:pPr>
              <w:jc w:val="right"/>
              <w:rPr>
                <w:rFonts w:cstheme="minorHAnsi"/>
              </w:rPr>
            </w:pPr>
            <w:r w:rsidRPr="0080063E">
              <w:rPr>
                <w:rFonts w:cstheme="minorHAnsi"/>
                <w:color w:val="000000"/>
              </w:rPr>
              <w:t>-</w:t>
            </w:r>
          </w:p>
        </w:tc>
        <w:tc>
          <w:tcPr>
            <w:tcW w:w="1178" w:type="dxa"/>
            <w:tcMar>
              <w:left w:w="0" w:type="dxa"/>
            </w:tcMar>
            <w:vAlign w:val="bottom"/>
          </w:tcPr>
          <w:p w14:paraId="2D642FEA" w14:textId="5EDA2080" w:rsidR="00C42B8B" w:rsidRPr="0080063E" w:rsidRDefault="00C42B8B" w:rsidP="00C42B8B">
            <w:pPr>
              <w:rPr>
                <w:rFonts w:cstheme="minorHAnsi"/>
              </w:rPr>
            </w:pPr>
            <w:r w:rsidRPr="0080063E">
              <w:rPr>
                <w:rFonts w:ascii="Calibri" w:hAnsi="Calibri" w:cs="Calibri"/>
                <w:color w:val="000000"/>
              </w:rPr>
              <w:t>0.022</w:t>
            </w:r>
          </w:p>
        </w:tc>
        <w:tc>
          <w:tcPr>
            <w:tcW w:w="1067" w:type="dxa"/>
            <w:vAlign w:val="bottom"/>
          </w:tcPr>
          <w:p w14:paraId="778EDC93" w14:textId="477B2C96" w:rsidR="00C42B8B" w:rsidRPr="0080063E" w:rsidRDefault="00C42B8B" w:rsidP="00C42B8B">
            <w:pPr>
              <w:rPr>
                <w:rFonts w:cstheme="minorHAnsi"/>
              </w:rPr>
            </w:pPr>
            <w:r w:rsidRPr="0080063E">
              <w:rPr>
                <w:rFonts w:ascii="Calibri" w:hAnsi="Calibri" w:cs="Calibri"/>
                <w:color w:val="000000"/>
              </w:rPr>
              <w:t>0.018</w:t>
            </w:r>
          </w:p>
        </w:tc>
        <w:tc>
          <w:tcPr>
            <w:tcW w:w="1954" w:type="dxa"/>
            <w:vAlign w:val="bottom"/>
          </w:tcPr>
          <w:p w14:paraId="3EB0F8ED" w14:textId="1D05FE4B" w:rsidR="00C42B8B" w:rsidRPr="0080063E" w:rsidRDefault="00C42B8B" w:rsidP="00C42B8B">
            <w:pPr>
              <w:rPr>
                <w:rFonts w:cstheme="minorHAnsi"/>
              </w:rPr>
            </w:pPr>
            <w:r w:rsidRPr="0080063E">
              <w:rPr>
                <w:rFonts w:ascii="Calibri" w:hAnsi="Calibri" w:cs="Calibri"/>
                <w:color w:val="000000"/>
              </w:rPr>
              <w:t xml:space="preserve"> [-0.057, 0.014] </w:t>
            </w:r>
          </w:p>
        </w:tc>
        <w:tc>
          <w:tcPr>
            <w:tcW w:w="355" w:type="dxa"/>
            <w:tcMar>
              <w:left w:w="0" w:type="dxa"/>
              <w:right w:w="0" w:type="dxa"/>
            </w:tcMar>
            <w:vAlign w:val="center"/>
          </w:tcPr>
          <w:p w14:paraId="264A69F3" w14:textId="77777777" w:rsidR="00C42B8B" w:rsidRPr="0080063E" w:rsidRDefault="00C42B8B" w:rsidP="00C42B8B">
            <w:pPr>
              <w:jc w:val="right"/>
              <w:rPr>
                <w:rFonts w:cstheme="minorHAnsi"/>
              </w:rPr>
            </w:pPr>
          </w:p>
        </w:tc>
        <w:tc>
          <w:tcPr>
            <w:tcW w:w="889" w:type="dxa"/>
            <w:tcMar>
              <w:left w:w="0" w:type="dxa"/>
            </w:tcMar>
            <w:vAlign w:val="bottom"/>
          </w:tcPr>
          <w:p w14:paraId="0FCF5E8E" w14:textId="3F4CE25D" w:rsidR="00C42B8B" w:rsidRPr="0080063E" w:rsidRDefault="00C42B8B" w:rsidP="00C42B8B">
            <w:pPr>
              <w:rPr>
                <w:rFonts w:cstheme="minorHAnsi"/>
              </w:rPr>
            </w:pPr>
            <w:r w:rsidRPr="0080063E">
              <w:rPr>
                <w:rFonts w:ascii="Calibri" w:hAnsi="Calibri" w:cs="Calibri"/>
                <w:color w:val="000000"/>
              </w:rPr>
              <w:t>0.239</w:t>
            </w:r>
          </w:p>
        </w:tc>
      </w:tr>
      <w:tr w:rsidR="00C42B8B" w:rsidRPr="0080063E" w14:paraId="5746653F" w14:textId="77777777" w:rsidTr="00DE49DF">
        <w:trPr>
          <w:trHeight w:val="243"/>
        </w:trPr>
        <w:tc>
          <w:tcPr>
            <w:tcW w:w="3507" w:type="dxa"/>
          </w:tcPr>
          <w:p w14:paraId="26E2E8D9" w14:textId="77777777" w:rsidR="00C42B8B" w:rsidRPr="0080063E" w:rsidRDefault="00C42B8B" w:rsidP="00C42B8B">
            <w:pPr>
              <w:rPr>
                <w:rFonts w:cstheme="minorHAnsi"/>
              </w:rPr>
            </w:pPr>
            <w:r w:rsidRPr="0080063E">
              <w:rPr>
                <w:rFonts w:cstheme="minorHAnsi"/>
              </w:rPr>
              <w:t>Country’s Gender Equality</w:t>
            </w:r>
          </w:p>
        </w:tc>
        <w:tc>
          <w:tcPr>
            <w:tcW w:w="293" w:type="dxa"/>
            <w:tcMar>
              <w:left w:w="0" w:type="dxa"/>
              <w:right w:w="0" w:type="dxa"/>
            </w:tcMar>
            <w:vAlign w:val="bottom"/>
          </w:tcPr>
          <w:p w14:paraId="6A0B8C98" w14:textId="77777777" w:rsidR="00C42B8B" w:rsidRPr="0080063E" w:rsidRDefault="00C42B8B" w:rsidP="00C42B8B">
            <w:pPr>
              <w:jc w:val="right"/>
              <w:rPr>
                <w:rFonts w:cstheme="minorHAnsi"/>
              </w:rPr>
            </w:pPr>
            <w:r w:rsidRPr="0080063E">
              <w:rPr>
                <w:rFonts w:cstheme="minorHAnsi"/>
                <w:color w:val="000000"/>
              </w:rPr>
              <w:t>-</w:t>
            </w:r>
          </w:p>
        </w:tc>
        <w:tc>
          <w:tcPr>
            <w:tcW w:w="1178" w:type="dxa"/>
            <w:tcMar>
              <w:left w:w="0" w:type="dxa"/>
            </w:tcMar>
            <w:vAlign w:val="bottom"/>
          </w:tcPr>
          <w:p w14:paraId="581D9329" w14:textId="40B4457A" w:rsidR="00C42B8B" w:rsidRPr="0080063E" w:rsidRDefault="00C42B8B" w:rsidP="00C42B8B">
            <w:pPr>
              <w:rPr>
                <w:rFonts w:cstheme="minorHAnsi"/>
              </w:rPr>
            </w:pPr>
            <w:r w:rsidRPr="0080063E">
              <w:rPr>
                <w:rFonts w:ascii="Calibri" w:hAnsi="Calibri" w:cs="Calibri"/>
                <w:color w:val="000000"/>
              </w:rPr>
              <w:t>0.075</w:t>
            </w:r>
          </w:p>
        </w:tc>
        <w:tc>
          <w:tcPr>
            <w:tcW w:w="1067" w:type="dxa"/>
            <w:vAlign w:val="bottom"/>
          </w:tcPr>
          <w:p w14:paraId="01A373F9" w14:textId="3264B7EF" w:rsidR="00C42B8B" w:rsidRPr="0080063E" w:rsidRDefault="00C42B8B" w:rsidP="00C42B8B">
            <w:pPr>
              <w:rPr>
                <w:rFonts w:cstheme="minorHAnsi"/>
              </w:rPr>
            </w:pPr>
            <w:r w:rsidRPr="0080063E">
              <w:rPr>
                <w:rFonts w:ascii="Calibri" w:hAnsi="Calibri" w:cs="Calibri"/>
                <w:color w:val="000000"/>
              </w:rPr>
              <w:t>0.018</w:t>
            </w:r>
          </w:p>
        </w:tc>
        <w:tc>
          <w:tcPr>
            <w:tcW w:w="1954" w:type="dxa"/>
            <w:vAlign w:val="bottom"/>
          </w:tcPr>
          <w:p w14:paraId="76A4D665" w14:textId="5CF11DB8" w:rsidR="00C42B8B" w:rsidRPr="0080063E" w:rsidRDefault="00C42B8B" w:rsidP="00C42B8B">
            <w:pPr>
              <w:rPr>
                <w:rFonts w:cstheme="minorHAnsi"/>
              </w:rPr>
            </w:pPr>
            <w:r w:rsidRPr="0080063E">
              <w:rPr>
                <w:rFonts w:ascii="Calibri" w:hAnsi="Calibri" w:cs="Calibri"/>
                <w:color w:val="000000"/>
              </w:rPr>
              <w:t xml:space="preserve"> [-0.110, -0.040] </w:t>
            </w:r>
          </w:p>
        </w:tc>
        <w:tc>
          <w:tcPr>
            <w:tcW w:w="355" w:type="dxa"/>
            <w:tcMar>
              <w:left w:w="0" w:type="dxa"/>
              <w:right w:w="0" w:type="dxa"/>
            </w:tcMar>
            <w:vAlign w:val="center"/>
          </w:tcPr>
          <w:p w14:paraId="2CC1D0B6" w14:textId="13114797" w:rsidR="00C42B8B" w:rsidRPr="0080063E" w:rsidRDefault="00C42B8B" w:rsidP="00C42B8B">
            <w:pPr>
              <w:jc w:val="right"/>
              <w:rPr>
                <w:rFonts w:cstheme="minorHAnsi"/>
              </w:rPr>
            </w:pPr>
            <w:r w:rsidRPr="0080063E">
              <w:rPr>
                <w:rFonts w:cstheme="minorHAnsi"/>
                <w:color w:val="000000"/>
              </w:rPr>
              <w:t>&lt; </w:t>
            </w:r>
          </w:p>
        </w:tc>
        <w:tc>
          <w:tcPr>
            <w:tcW w:w="889" w:type="dxa"/>
            <w:tcMar>
              <w:left w:w="0" w:type="dxa"/>
            </w:tcMar>
            <w:vAlign w:val="bottom"/>
          </w:tcPr>
          <w:p w14:paraId="2270AA6A" w14:textId="68AD8E30" w:rsidR="00C42B8B" w:rsidRPr="0080063E" w:rsidRDefault="00C42B8B" w:rsidP="00C42B8B">
            <w:pPr>
              <w:rPr>
                <w:rFonts w:cstheme="minorHAnsi"/>
              </w:rPr>
            </w:pPr>
            <w:r w:rsidRPr="0080063E">
              <w:rPr>
                <w:rFonts w:ascii="Calibri" w:hAnsi="Calibri" w:cs="Calibri"/>
                <w:color w:val="000000"/>
              </w:rPr>
              <w:t>0.001</w:t>
            </w:r>
          </w:p>
        </w:tc>
      </w:tr>
      <w:tr w:rsidR="00C42B8B" w:rsidRPr="0080063E" w14:paraId="1E5B9C34" w14:textId="77777777" w:rsidTr="00DE49DF">
        <w:trPr>
          <w:trHeight w:val="80"/>
        </w:trPr>
        <w:tc>
          <w:tcPr>
            <w:tcW w:w="3507" w:type="dxa"/>
            <w:vAlign w:val="center"/>
          </w:tcPr>
          <w:p w14:paraId="42A6F954" w14:textId="77777777" w:rsidR="00C42B8B" w:rsidRPr="0080063E" w:rsidRDefault="00C42B8B" w:rsidP="00C42B8B">
            <w:pPr>
              <w:rPr>
                <w:rFonts w:cstheme="minorHAnsi"/>
              </w:rPr>
            </w:pPr>
            <w:r w:rsidRPr="0080063E">
              <w:rPr>
                <w:rFonts w:cstheme="minorHAnsi"/>
              </w:rPr>
              <w:t>Country’s Pathogen Prevalence</w:t>
            </w:r>
          </w:p>
        </w:tc>
        <w:tc>
          <w:tcPr>
            <w:tcW w:w="293" w:type="dxa"/>
            <w:tcMar>
              <w:left w:w="0" w:type="dxa"/>
              <w:right w:w="0" w:type="dxa"/>
            </w:tcMar>
            <w:vAlign w:val="bottom"/>
          </w:tcPr>
          <w:p w14:paraId="1AB7E462" w14:textId="43024760" w:rsidR="00C42B8B" w:rsidRPr="0080063E" w:rsidRDefault="00C42B8B" w:rsidP="00C42B8B">
            <w:pPr>
              <w:jc w:val="right"/>
              <w:rPr>
                <w:rFonts w:cstheme="minorHAnsi"/>
              </w:rPr>
            </w:pPr>
            <w:r w:rsidRPr="0080063E">
              <w:rPr>
                <w:rFonts w:cstheme="minorHAnsi"/>
              </w:rPr>
              <w:t>-</w:t>
            </w:r>
          </w:p>
        </w:tc>
        <w:tc>
          <w:tcPr>
            <w:tcW w:w="1178" w:type="dxa"/>
            <w:tcMar>
              <w:left w:w="0" w:type="dxa"/>
            </w:tcMar>
            <w:vAlign w:val="bottom"/>
          </w:tcPr>
          <w:p w14:paraId="1BC1476A" w14:textId="4978F74E" w:rsidR="00C42B8B" w:rsidRPr="0080063E" w:rsidRDefault="00C42B8B" w:rsidP="00C42B8B">
            <w:pPr>
              <w:rPr>
                <w:rFonts w:cstheme="minorHAnsi"/>
              </w:rPr>
            </w:pPr>
            <w:r w:rsidRPr="0080063E">
              <w:rPr>
                <w:rFonts w:ascii="Calibri" w:hAnsi="Calibri" w:cs="Calibri"/>
                <w:color w:val="000000"/>
              </w:rPr>
              <w:t>0.001</w:t>
            </w:r>
          </w:p>
        </w:tc>
        <w:tc>
          <w:tcPr>
            <w:tcW w:w="1067" w:type="dxa"/>
            <w:vAlign w:val="bottom"/>
          </w:tcPr>
          <w:p w14:paraId="60DD6FBE" w14:textId="1AA7C8F1" w:rsidR="00C42B8B" w:rsidRPr="0080063E" w:rsidRDefault="00C42B8B" w:rsidP="00C42B8B">
            <w:pPr>
              <w:rPr>
                <w:rFonts w:cstheme="minorHAnsi"/>
              </w:rPr>
            </w:pPr>
            <w:r w:rsidRPr="0080063E">
              <w:rPr>
                <w:rFonts w:ascii="Calibri" w:hAnsi="Calibri" w:cs="Calibri"/>
                <w:color w:val="000000"/>
              </w:rPr>
              <w:t>0.018</w:t>
            </w:r>
          </w:p>
        </w:tc>
        <w:tc>
          <w:tcPr>
            <w:tcW w:w="1954" w:type="dxa"/>
            <w:vAlign w:val="bottom"/>
          </w:tcPr>
          <w:p w14:paraId="2A14BBBE" w14:textId="3A3C174B" w:rsidR="00C42B8B" w:rsidRPr="0080063E" w:rsidRDefault="00C42B8B" w:rsidP="00C42B8B">
            <w:pPr>
              <w:rPr>
                <w:rFonts w:cstheme="minorHAnsi"/>
              </w:rPr>
            </w:pPr>
            <w:r w:rsidRPr="0080063E">
              <w:rPr>
                <w:rFonts w:ascii="Calibri" w:hAnsi="Calibri" w:cs="Calibri"/>
                <w:color w:val="000000"/>
              </w:rPr>
              <w:t xml:space="preserve"> [-0.036, 0.033] </w:t>
            </w:r>
          </w:p>
        </w:tc>
        <w:tc>
          <w:tcPr>
            <w:tcW w:w="355" w:type="dxa"/>
            <w:tcMar>
              <w:left w:w="0" w:type="dxa"/>
              <w:right w:w="0" w:type="dxa"/>
            </w:tcMar>
            <w:vAlign w:val="center"/>
          </w:tcPr>
          <w:p w14:paraId="78733B31" w14:textId="77777777" w:rsidR="00C42B8B" w:rsidRPr="0080063E" w:rsidRDefault="00C42B8B" w:rsidP="00C42B8B">
            <w:pPr>
              <w:jc w:val="right"/>
              <w:rPr>
                <w:rFonts w:cstheme="minorHAnsi"/>
              </w:rPr>
            </w:pPr>
          </w:p>
        </w:tc>
        <w:tc>
          <w:tcPr>
            <w:tcW w:w="889" w:type="dxa"/>
            <w:tcMar>
              <w:left w:w="0" w:type="dxa"/>
            </w:tcMar>
            <w:vAlign w:val="bottom"/>
          </w:tcPr>
          <w:p w14:paraId="77B2B877" w14:textId="1B9842D1" w:rsidR="00C42B8B" w:rsidRPr="0080063E" w:rsidRDefault="00C42B8B" w:rsidP="00C42B8B">
            <w:pPr>
              <w:rPr>
                <w:rFonts w:cstheme="minorHAnsi"/>
              </w:rPr>
            </w:pPr>
            <w:r w:rsidRPr="0080063E">
              <w:rPr>
                <w:rFonts w:ascii="Calibri" w:hAnsi="Calibri" w:cs="Calibri"/>
                <w:color w:val="000000"/>
              </w:rPr>
              <w:t>0.942</w:t>
            </w:r>
          </w:p>
        </w:tc>
      </w:tr>
      <w:tr w:rsidR="00C42B8B" w:rsidRPr="0080063E" w14:paraId="0438B6A9" w14:textId="77777777" w:rsidTr="00DE49DF">
        <w:trPr>
          <w:trHeight w:val="80"/>
        </w:trPr>
        <w:tc>
          <w:tcPr>
            <w:tcW w:w="3507" w:type="dxa"/>
            <w:tcBorders>
              <w:bottom w:val="single" w:sz="4" w:space="0" w:color="auto"/>
            </w:tcBorders>
            <w:vAlign w:val="center"/>
          </w:tcPr>
          <w:p w14:paraId="3B842AD1" w14:textId="77777777" w:rsidR="00C42B8B" w:rsidRPr="0080063E" w:rsidRDefault="00C42B8B" w:rsidP="00DE49DF">
            <w:pPr>
              <w:rPr>
                <w:rFonts w:cstheme="minorHAnsi"/>
                <w:b/>
                <w:bCs/>
              </w:rPr>
            </w:pPr>
            <w:r w:rsidRPr="0080063E">
              <w:rPr>
                <w:rFonts w:cstheme="minorHAnsi"/>
                <w:b/>
                <w:bCs/>
              </w:rPr>
              <w:t>Individual-level predictors</w:t>
            </w:r>
          </w:p>
        </w:tc>
        <w:tc>
          <w:tcPr>
            <w:tcW w:w="293" w:type="dxa"/>
            <w:tcMar>
              <w:left w:w="0" w:type="dxa"/>
              <w:right w:w="0" w:type="dxa"/>
            </w:tcMar>
            <w:vAlign w:val="center"/>
          </w:tcPr>
          <w:p w14:paraId="586B690B" w14:textId="77777777" w:rsidR="00C42B8B" w:rsidRPr="0080063E" w:rsidRDefault="00C42B8B" w:rsidP="00DE49DF">
            <w:pPr>
              <w:jc w:val="right"/>
              <w:rPr>
                <w:rFonts w:cstheme="minorHAnsi"/>
              </w:rPr>
            </w:pPr>
          </w:p>
        </w:tc>
        <w:tc>
          <w:tcPr>
            <w:tcW w:w="1178" w:type="dxa"/>
            <w:tcMar>
              <w:left w:w="0" w:type="dxa"/>
            </w:tcMar>
            <w:vAlign w:val="bottom"/>
          </w:tcPr>
          <w:p w14:paraId="2BA9B206" w14:textId="77777777" w:rsidR="00C42B8B" w:rsidRPr="0080063E" w:rsidRDefault="00C42B8B" w:rsidP="00DE49DF">
            <w:pPr>
              <w:rPr>
                <w:rFonts w:cstheme="minorHAnsi"/>
                <w:color w:val="000000"/>
              </w:rPr>
            </w:pPr>
          </w:p>
        </w:tc>
        <w:tc>
          <w:tcPr>
            <w:tcW w:w="1067" w:type="dxa"/>
            <w:vAlign w:val="bottom"/>
          </w:tcPr>
          <w:p w14:paraId="281F60A8" w14:textId="77777777" w:rsidR="00C42B8B" w:rsidRPr="0080063E" w:rsidRDefault="00C42B8B" w:rsidP="00DE49DF">
            <w:pPr>
              <w:rPr>
                <w:rFonts w:cstheme="minorHAnsi"/>
                <w:color w:val="000000"/>
              </w:rPr>
            </w:pPr>
          </w:p>
        </w:tc>
        <w:tc>
          <w:tcPr>
            <w:tcW w:w="1954" w:type="dxa"/>
            <w:vAlign w:val="bottom"/>
          </w:tcPr>
          <w:p w14:paraId="56CBC3A7" w14:textId="77777777" w:rsidR="00C42B8B" w:rsidRPr="0080063E" w:rsidRDefault="00C42B8B" w:rsidP="00DE49DF">
            <w:pPr>
              <w:rPr>
                <w:rFonts w:cstheme="minorHAnsi"/>
                <w:color w:val="000000"/>
              </w:rPr>
            </w:pPr>
          </w:p>
        </w:tc>
        <w:tc>
          <w:tcPr>
            <w:tcW w:w="355" w:type="dxa"/>
            <w:tcMar>
              <w:left w:w="0" w:type="dxa"/>
              <w:right w:w="0" w:type="dxa"/>
            </w:tcMar>
            <w:vAlign w:val="center"/>
          </w:tcPr>
          <w:p w14:paraId="621DC777" w14:textId="77777777" w:rsidR="00C42B8B" w:rsidRPr="0080063E" w:rsidRDefault="00C42B8B" w:rsidP="00DE49DF">
            <w:pPr>
              <w:jc w:val="right"/>
              <w:rPr>
                <w:rFonts w:cstheme="minorHAnsi"/>
              </w:rPr>
            </w:pPr>
          </w:p>
        </w:tc>
        <w:tc>
          <w:tcPr>
            <w:tcW w:w="889" w:type="dxa"/>
            <w:tcMar>
              <w:left w:w="0" w:type="dxa"/>
            </w:tcMar>
          </w:tcPr>
          <w:p w14:paraId="2B7A0C5B" w14:textId="77777777" w:rsidR="00C42B8B" w:rsidRPr="0080063E" w:rsidRDefault="00C42B8B" w:rsidP="00DE49DF">
            <w:pPr>
              <w:rPr>
                <w:rFonts w:cstheme="minorHAnsi"/>
                <w:color w:val="000000"/>
              </w:rPr>
            </w:pPr>
          </w:p>
        </w:tc>
      </w:tr>
      <w:tr w:rsidR="000027EE" w:rsidRPr="0080063E" w14:paraId="5785A3DF" w14:textId="77777777" w:rsidTr="00DE49DF">
        <w:trPr>
          <w:trHeight w:val="243"/>
        </w:trPr>
        <w:tc>
          <w:tcPr>
            <w:tcW w:w="3507" w:type="dxa"/>
            <w:tcBorders>
              <w:top w:val="single" w:sz="4" w:space="0" w:color="auto"/>
            </w:tcBorders>
          </w:tcPr>
          <w:p w14:paraId="0EC41C55" w14:textId="0561272F" w:rsidR="000027EE" w:rsidRPr="0080063E" w:rsidRDefault="000027EE" w:rsidP="000027EE">
            <w:pPr>
              <w:rPr>
                <w:rFonts w:cstheme="minorHAnsi"/>
              </w:rPr>
            </w:pPr>
            <w:r w:rsidRPr="0080063E">
              <w:rPr>
                <w:rFonts w:cstheme="minorHAnsi"/>
              </w:rPr>
              <w:t xml:space="preserve">Gender </w:t>
            </w:r>
            <w:r w:rsidRPr="0080063E">
              <w:rPr>
                <w:rFonts w:cstheme="minorHAnsi"/>
                <w:vertAlign w:val="superscript"/>
              </w:rPr>
              <w:t>a</w:t>
            </w:r>
          </w:p>
        </w:tc>
        <w:tc>
          <w:tcPr>
            <w:tcW w:w="293" w:type="dxa"/>
            <w:tcMar>
              <w:left w:w="0" w:type="dxa"/>
              <w:right w:w="0" w:type="dxa"/>
            </w:tcMar>
            <w:vAlign w:val="bottom"/>
          </w:tcPr>
          <w:p w14:paraId="147F9F6E" w14:textId="1D40A9E4" w:rsidR="000027EE" w:rsidRPr="0080063E" w:rsidRDefault="000027EE" w:rsidP="000027EE">
            <w:pPr>
              <w:jc w:val="center"/>
              <w:rPr>
                <w:rFonts w:cstheme="minorHAnsi"/>
              </w:rPr>
            </w:pPr>
          </w:p>
        </w:tc>
        <w:tc>
          <w:tcPr>
            <w:tcW w:w="1178" w:type="dxa"/>
            <w:tcMar>
              <w:left w:w="0" w:type="dxa"/>
            </w:tcMar>
            <w:vAlign w:val="bottom"/>
          </w:tcPr>
          <w:p w14:paraId="7F13FB6D" w14:textId="25FBBE9E" w:rsidR="000027EE" w:rsidRPr="0080063E" w:rsidRDefault="000027EE" w:rsidP="000027EE">
            <w:pPr>
              <w:rPr>
                <w:rFonts w:cstheme="minorHAnsi"/>
              </w:rPr>
            </w:pPr>
            <w:r w:rsidRPr="0080063E">
              <w:rPr>
                <w:rFonts w:ascii="Calibri" w:hAnsi="Calibri" w:cs="Calibri"/>
                <w:color w:val="000000"/>
              </w:rPr>
              <w:t>0.021</w:t>
            </w:r>
          </w:p>
        </w:tc>
        <w:tc>
          <w:tcPr>
            <w:tcW w:w="1067" w:type="dxa"/>
            <w:vAlign w:val="bottom"/>
          </w:tcPr>
          <w:p w14:paraId="3CA174D7" w14:textId="45CC6BE5" w:rsidR="000027EE" w:rsidRPr="0080063E" w:rsidRDefault="000027EE" w:rsidP="000027EE">
            <w:pPr>
              <w:rPr>
                <w:rFonts w:cstheme="minorHAnsi"/>
              </w:rPr>
            </w:pPr>
            <w:r w:rsidRPr="0080063E">
              <w:rPr>
                <w:rFonts w:ascii="Calibri" w:hAnsi="Calibri" w:cs="Calibri"/>
                <w:color w:val="000000"/>
              </w:rPr>
              <w:t>0.007</w:t>
            </w:r>
          </w:p>
        </w:tc>
        <w:tc>
          <w:tcPr>
            <w:tcW w:w="1954" w:type="dxa"/>
            <w:vAlign w:val="bottom"/>
          </w:tcPr>
          <w:p w14:paraId="190C39D8" w14:textId="7957DF6F" w:rsidR="000027EE" w:rsidRPr="0080063E" w:rsidRDefault="000027EE" w:rsidP="000027EE">
            <w:pPr>
              <w:rPr>
                <w:rFonts w:cstheme="minorHAnsi"/>
              </w:rPr>
            </w:pPr>
            <w:r w:rsidRPr="0080063E">
              <w:rPr>
                <w:rFonts w:ascii="Calibri" w:hAnsi="Calibri" w:cs="Calibri"/>
                <w:color w:val="000000"/>
              </w:rPr>
              <w:t xml:space="preserve"> [ 0.007, 0.034] </w:t>
            </w:r>
          </w:p>
        </w:tc>
        <w:tc>
          <w:tcPr>
            <w:tcW w:w="355" w:type="dxa"/>
            <w:tcMar>
              <w:left w:w="0" w:type="dxa"/>
              <w:right w:w="0" w:type="dxa"/>
            </w:tcMar>
            <w:vAlign w:val="center"/>
          </w:tcPr>
          <w:p w14:paraId="0513CFDD" w14:textId="0E8200C8" w:rsidR="000027EE" w:rsidRPr="0080063E" w:rsidRDefault="000027EE" w:rsidP="000027EE">
            <w:pPr>
              <w:jc w:val="right"/>
              <w:rPr>
                <w:rFonts w:cstheme="minorHAnsi"/>
              </w:rPr>
            </w:pPr>
            <w:r w:rsidRPr="0080063E">
              <w:rPr>
                <w:rFonts w:cstheme="minorHAnsi"/>
                <w:color w:val="000000"/>
              </w:rPr>
              <w:t> </w:t>
            </w:r>
          </w:p>
        </w:tc>
        <w:tc>
          <w:tcPr>
            <w:tcW w:w="889" w:type="dxa"/>
            <w:tcMar>
              <w:left w:w="0" w:type="dxa"/>
            </w:tcMar>
            <w:vAlign w:val="bottom"/>
          </w:tcPr>
          <w:p w14:paraId="641A1432" w14:textId="12C6AABC" w:rsidR="000027EE" w:rsidRPr="0080063E" w:rsidRDefault="000027EE" w:rsidP="000027EE">
            <w:pPr>
              <w:rPr>
                <w:rFonts w:cstheme="minorHAnsi"/>
              </w:rPr>
            </w:pPr>
            <w:r w:rsidRPr="0080063E">
              <w:rPr>
                <w:rFonts w:ascii="Calibri" w:hAnsi="Calibri" w:cs="Calibri"/>
                <w:color w:val="000000"/>
              </w:rPr>
              <w:t>0.002</w:t>
            </w:r>
          </w:p>
        </w:tc>
      </w:tr>
      <w:tr w:rsidR="000027EE" w:rsidRPr="0080063E" w14:paraId="0E2BB992" w14:textId="77777777" w:rsidTr="00DE49DF">
        <w:trPr>
          <w:trHeight w:val="243"/>
        </w:trPr>
        <w:tc>
          <w:tcPr>
            <w:tcW w:w="3507" w:type="dxa"/>
          </w:tcPr>
          <w:p w14:paraId="3CEC7675" w14:textId="131E1D92" w:rsidR="000027EE" w:rsidRPr="0080063E" w:rsidRDefault="000027EE" w:rsidP="000027EE">
            <w:pPr>
              <w:rPr>
                <w:rFonts w:cstheme="minorHAnsi"/>
              </w:rPr>
            </w:pPr>
            <w:r w:rsidRPr="0080063E">
              <w:rPr>
                <w:rFonts w:cstheme="minorHAnsi"/>
              </w:rPr>
              <w:t>Age</w:t>
            </w:r>
          </w:p>
        </w:tc>
        <w:tc>
          <w:tcPr>
            <w:tcW w:w="293" w:type="dxa"/>
            <w:tcMar>
              <w:left w:w="0" w:type="dxa"/>
              <w:right w:w="0" w:type="dxa"/>
            </w:tcMar>
            <w:vAlign w:val="bottom"/>
          </w:tcPr>
          <w:p w14:paraId="5689352D" w14:textId="78598498" w:rsidR="000027EE" w:rsidRPr="0080063E" w:rsidRDefault="000027EE" w:rsidP="000027EE">
            <w:pPr>
              <w:jc w:val="center"/>
              <w:rPr>
                <w:rFonts w:cstheme="minorHAnsi"/>
              </w:rPr>
            </w:pPr>
          </w:p>
        </w:tc>
        <w:tc>
          <w:tcPr>
            <w:tcW w:w="1178" w:type="dxa"/>
            <w:tcMar>
              <w:left w:w="0" w:type="dxa"/>
            </w:tcMar>
            <w:vAlign w:val="bottom"/>
          </w:tcPr>
          <w:p w14:paraId="68C9F4E8" w14:textId="08D2696D" w:rsidR="000027EE" w:rsidRPr="0080063E" w:rsidRDefault="000027EE" w:rsidP="000027EE">
            <w:pPr>
              <w:rPr>
                <w:rFonts w:cstheme="minorHAnsi"/>
              </w:rPr>
            </w:pPr>
            <w:r w:rsidRPr="0080063E">
              <w:rPr>
                <w:rFonts w:ascii="Calibri" w:hAnsi="Calibri" w:cs="Calibri"/>
                <w:color w:val="000000"/>
              </w:rPr>
              <w:t>0.011</w:t>
            </w:r>
          </w:p>
        </w:tc>
        <w:tc>
          <w:tcPr>
            <w:tcW w:w="1067" w:type="dxa"/>
            <w:vAlign w:val="bottom"/>
          </w:tcPr>
          <w:p w14:paraId="26C56843" w14:textId="0B233B90" w:rsidR="000027EE" w:rsidRPr="0080063E" w:rsidRDefault="000027EE" w:rsidP="000027EE">
            <w:pPr>
              <w:rPr>
                <w:rFonts w:cstheme="minorHAnsi"/>
              </w:rPr>
            </w:pPr>
            <w:r w:rsidRPr="0080063E">
              <w:rPr>
                <w:rFonts w:ascii="Calibri" w:hAnsi="Calibri" w:cs="Calibri"/>
                <w:color w:val="000000"/>
              </w:rPr>
              <w:t>0.022</w:t>
            </w:r>
          </w:p>
        </w:tc>
        <w:tc>
          <w:tcPr>
            <w:tcW w:w="1954" w:type="dxa"/>
            <w:vAlign w:val="bottom"/>
          </w:tcPr>
          <w:p w14:paraId="7E3D8F1A" w14:textId="3B23A527" w:rsidR="000027EE" w:rsidRPr="0080063E" w:rsidRDefault="000027EE" w:rsidP="000027EE">
            <w:pPr>
              <w:rPr>
                <w:rFonts w:cstheme="minorHAnsi"/>
              </w:rPr>
            </w:pPr>
            <w:r w:rsidRPr="0080063E">
              <w:rPr>
                <w:rFonts w:ascii="Calibri" w:hAnsi="Calibri" w:cs="Calibri"/>
                <w:color w:val="000000"/>
              </w:rPr>
              <w:t xml:space="preserve"> [-0.033, 0.054] </w:t>
            </w:r>
          </w:p>
        </w:tc>
        <w:tc>
          <w:tcPr>
            <w:tcW w:w="355" w:type="dxa"/>
            <w:tcMar>
              <w:left w:w="0" w:type="dxa"/>
              <w:right w:w="0" w:type="dxa"/>
            </w:tcMar>
            <w:vAlign w:val="center"/>
          </w:tcPr>
          <w:p w14:paraId="1AA7E490" w14:textId="13FA9064" w:rsidR="000027EE" w:rsidRPr="0080063E" w:rsidRDefault="000027EE" w:rsidP="000027EE">
            <w:pPr>
              <w:jc w:val="right"/>
              <w:rPr>
                <w:rFonts w:cstheme="minorHAnsi"/>
              </w:rPr>
            </w:pPr>
            <w:r w:rsidRPr="0080063E">
              <w:rPr>
                <w:rFonts w:cstheme="minorHAnsi"/>
                <w:color w:val="000000"/>
              </w:rPr>
              <w:t> </w:t>
            </w:r>
          </w:p>
        </w:tc>
        <w:tc>
          <w:tcPr>
            <w:tcW w:w="889" w:type="dxa"/>
            <w:tcMar>
              <w:left w:w="0" w:type="dxa"/>
            </w:tcMar>
            <w:vAlign w:val="bottom"/>
          </w:tcPr>
          <w:p w14:paraId="35F83591" w14:textId="4C585B0C" w:rsidR="000027EE" w:rsidRPr="0080063E" w:rsidRDefault="000027EE" w:rsidP="000027EE">
            <w:pPr>
              <w:rPr>
                <w:rFonts w:cstheme="minorHAnsi"/>
              </w:rPr>
            </w:pPr>
            <w:r w:rsidRPr="0080063E">
              <w:rPr>
                <w:rFonts w:ascii="Calibri" w:hAnsi="Calibri" w:cs="Calibri"/>
                <w:color w:val="000000"/>
              </w:rPr>
              <w:t>0.624</w:t>
            </w:r>
          </w:p>
        </w:tc>
      </w:tr>
      <w:tr w:rsidR="000027EE" w:rsidRPr="0080063E" w14:paraId="0F32F1B4" w14:textId="77777777" w:rsidTr="00DE49DF">
        <w:trPr>
          <w:trHeight w:val="243"/>
        </w:trPr>
        <w:tc>
          <w:tcPr>
            <w:tcW w:w="3507" w:type="dxa"/>
          </w:tcPr>
          <w:p w14:paraId="676B31B4" w14:textId="5575612F" w:rsidR="000027EE" w:rsidRPr="0080063E" w:rsidRDefault="000027EE" w:rsidP="000027EE">
            <w:pPr>
              <w:rPr>
                <w:rFonts w:cstheme="minorHAnsi"/>
              </w:rPr>
            </w:pPr>
            <w:r w:rsidRPr="0080063E">
              <w:rPr>
                <w:rFonts w:cstheme="minorHAnsi"/>
              </w:rPr>
              <w:t>Age</w:t>
            </w:r>
            <w:r w:rsidRPr="0080063E">
              <w:rPr>
                <w:rFonts w:cstheme="minorHAnsi"/>
                <w:vertAlign w:val="superscript"/>
              </w:rPr>
              <w:t>2</w:t>
            </w:r>
          </w:p>
        </w:tc>
        <w:tc>
          <w:tcPr>
            <w:tcW w:w="293" w:type="dxa"/>
            <w:tcMar>
              <w:left w:w="0" w:type="dxa"/>
              <w:right w:w="0" w:type="dxa"/>
            </w:tcMar>
            <w:vAlign w:val="bottom"/>
          </w:tcPr>
          <w:p w14:paraId="165EA9C0" w14:textId="77777777" w:rsidR="000027EE" w:rsidRPr="0080063E" w:rsidRDefault="000027EE" w:rsidP="000027EE">
            <w:pPr>
              <w:jc w:val="right"/>
              <w:rPr>
                <w:rFonts w:cstheme="minorHAnsi"/>
              </w:rPr>
            </w:pPr>
          </w:p>
        </w:tc>
        <w:tc>
          <w:tcPr>
            <w:tcW w:w="1178" w:type="dxa"/>
            <w:tcMar>
              <w:left w:w="0" w:type="dxa"/>
            </w:tcMar>
            <w:vAlign w:val="bottom"/>
          </w:tcPr>
          <w:p w14:paraId="48A2D8AE" w14:textId="5627351C" w:rsidR="000027EE" w:rsidRPr="0080063E" w:rsidRDefault="000027EE" w:rsidP="000027EE">
            <w:pPr>
              <w:rPr>
                <w:rFonts w:ascii="Calibri" w:hAnsi="Calibri" w:cs="Calibri"/>
                <w:color w:val="000000"/>
              </w:rPr>
            </w:pPr>
            <w:r w:rsidRPr="0080063E">
              <w:rPr>
                <w:rFonts w:ascii="Calibri" w:hAnsi="Calibri" w:cs="Calibri"/>
                <w:color w:val="000000"/>
              </w:rPr>
              <w:t>0.025</w:t>
            </w:r>
          </w:p>
        </w:tc>
        <w:tc>
          <w:tcPr>
            <w:tcW w:w="1067" w:type="dxa"/>
            <w:vAlign w:val="bottom"/>
          </w:tcPr>
          <w:p w14:paraId="2A5F7250" w14:textId="54C24E3E" w:rsidR="000027EE" w:rsidRPr="0080063E" w:rsidRDefault="000027EE" w:rsidP="000027EE">
            <w:pPr>
              <w:rPr>
                <w:rFonts w:ascii="Calibri" w:hAnsi="Calibri" w:cs="Calibri"/>
                <w:color w:val="000000"/>
              </w:rPr>
            </w:pPr>
            <w:r w:rsidRPr="0080063E">
              <w:rPr>
                <w:rFonts w:ascii="Calibri" w:hAnsi="Calibri" w:cs="Calibri"/>
                <w:color w:val="000000"/>
              </w:rPr>
              <w:t>0.020</w:t>
            </w:r>
          </w:p>
        </w:tc>
        <w:tc>
          <w:tcPr>
            <w:tcW w:w="1954" w:type="dxa"/>
            <w:vAlign w:val="bottom"/>
          </w:tcPr>
          <w:p w14:paraId="2AB13E81" w14:textId="61839E82" w:rsidR="000027EE" w:rsidRPr="0080063E" w:rsidRDefault="000027EE" w:rsidP="000027EE">
            <w:pPr>
              <w:rPr>
                <w:rFonts w:ascii="Calibri" w:hAnsi="Calibri" w:cs="Calibri"/>
                <w:color w:val="000000"/>
              </w:rPr>
            </w:pPr>
            <w:r w:rsidRPr="0080063E">
              <w:rPr>
                <w:rFonts w:ascii="Calibri" w:hAnsi="Calibri" w:cs="Calibri"/>
                <w:color w:val="000000"/>
              </w:rPr>
              <w:t xml:space="preserve"> [-0.015, 0.065] </w:t>
            </w:r>
          </w:p>
        </w:tc>
        <w:tc>
          <w:tcPr>
            <w:tcW w:w="355" w:type="dxa"/>
            <w:tcMar>
              <w:left w:w="0" w:type="dxa"/>
              <w:right w:w="0" w:type="dxa"/>
            </w:tcMar>
            <w:vAlign w:val="center"/>
          </w:tcPr>
          <w:p w14:paraId="6CB7B3BA" w14:textId="77777777" w:rsidR="000027EE" w:rsidRPr="0080063E" w:rsidRDefault="000027EE" w:rsidP="000027EE">
            <w:pPr>
              <w:jc w:val="right"/>
              <w:rPr>
                <w:rFonts w:cstheme="minorHAnsi"/>
                <w:color w:val="000000"/>
              </w:rPr>
            </w:pPr>
          </w:p>
        </w:tc>
        <w:tc>
          <w:tcPr>
            <w:tcW w:w="889" w:type="dxa"/>
            <w:tcMar>
              <w:left w:w="0" w:type="dxa"/>
            </w:tcMar>
            <w:vAlign w:val="bottom"/>
          </w:tcPr>
          <w:p w14:paraId="5E76D0BE" w14:textId="74A9ACA7" w:rsidR="000027EE" w:rsidRPr="0080063E" w:rsidRDefault="000027EE" w:rsidP="000027EE">
            <w:pPr>
              <w:rPr>
                <w:rFonts w:ascii="Calibri" w:hAnsi="Calibri" w:cs="Calibri"/>
                <w:color w:val="000000"/>
              </w:rPr>
            </w:pPr>
            <w:r w:rsidRPr="0080063E">
              <w:rPr>
                <w:rFonts w:ascii="Calibri" w:hAnsi="Calibri" w:cs="Calibri"/>
                <w:color w:val="000000"/>
              </w:rPr>
              <w:t>0.224</w:t>
            </w:r>
          </w:p>
        </w:tc>
      </w:tr>
      <w:tr w:rsidR="000027EE" w:rsidRPr="0080063E" w14:paraId="799303BD" w14:textId="77777777" w:rsidTr="00DE49DF">
        <w:trPr>
          <w:trHeight w:val="229"/>
        </w:trPr>
        <w:tc>
          <w:tcPr>
            <w:tcW w:w="3507" w:type="dxa"/>
          </w:tcPr>
          <w:p w14:paraId="3E7ACADD" w14:textId="264F38BF" w:rsidR="000027EE" w:rsidRPr="0080063E" w:rsidRDefault="000027EE" w:rsidP="000027EE">
            <w:pPr>
              <w:rPr>
                <w:rFonts w:cstheme="minorHAnsi"/>
              </w:rPr>
            </w:pPr>
            <w:r w:rsidRPr="0080063E">
              <w:rPr>
                <w:rFonts w:cstheme="minorHAnsi"/>
              </w:rPr>
              <w:t xml:space="preserve">Relationship Status </w:t>
            </w:r>
            <w:r w:rsidRPr="0080063E">
              <w:rPr>
                <w:rFonts w:cstheme="minorHAnsi"/>
                <w:vertAlign w:val="superscript"/>
              </w:rPr>
              <w:t>b</w:t>
            </w:r>
          </w:p>
        </w:tc>
        <w:tc>
          <w:tcPr>
            <w:tcW w:w="293" w:type="dxa"/>
            <w:tcMar>
              <w:left w:w="0" w:type="dxa"/>
              <w:right w:w="0" w:type="dxa"/>
            </w:tcMar>
            <w:vAlign w:val="bottom"/>
          </w:tcPr>
          <w:p w14:paraId="07C55C4D" w14:textId="77777777" w:rsidR="000027EE" w:rsidRPr="0080063E" w:rsidRDefault="000027EE" w:rsidP="000027EE">
            <w:pPr>
              <w:jc w:val="right"/>
              <w:rPr>
                <w:rFonts w:cstheme="minorHAnsi"/>
              </w:rPr>
            </w:pPr>
          </w:p>
        </w:tc>
        <w:tc>
          <w:tcPr>
            <w:tcW w:w="1178" w:type="dxa"/>
            <w:tcMar>
              <w:left w:w="0" w:type="dxa"/>
            </w:tcMar>
            <w:vAlign w:val="bottom"/>
          </w:tcPr>
          <w:p w14:paraId="3972AB8C" w14:textId="0E949BC2" w:rsidR="000027EE" w:rsidRPr="0080063E" w:rsidRDefault="000027EE" w:rsidP="000027EE">
            <w:pPr>
              <w:rPr>
                <w:rFonts w:cstheme="minorHAnsi"/>
              </w:rPr>
            </w:pPr>
            <w:r w:rsidRPr="0080063E">
              <w:rPr>
                <w:rFonts w:ascii="Calibri" w:hAnsi="Calibri" w:cs="Calibri"/>
                <w:color w:val="000000"/>
              </w:rPr>
              <w:t>0.017</w:t>
            </w:r>
          </w:p>
        </w:tc>
        <w:tc>
          <w:tcPr>
            <w:tcW w:w="1067" w:type="dxa"/>
            <w:vAlign w:val="bottom"/>
          </w:tcPr>
          <w:p w14:paraId="7F2BEED3" w14:textId="762813E6" w:rsidR="000027EE" w:rsidRPr="0080063E" w:rsidRDefault="000027EE" w:rsidP="000027EE">
            <w:pPr>
              <w:rPr>
                <w:rFonts w:cstheme="minorHAnsi"/>
              </w:rPr>
            </w:pPr>
            <w:r w:rsidRPr="0080063E">
              <w:rPr>
                <w:rFonts w:ascii="Calibri" w:hAnsi="Calibri" w:cs="Calibri"/>
                <w:color w:val="000000"/>
              </w:rPr>
              <w:t>0.004</w:t>
            </w:r>
          </w:p>
        </w:tc>
        <w:tc>
          <w:tcPr>
            <w:tcW w:w="1954" w:type="dxa"/>
            <w:vAlign w:val="bottom"/>
          </w:tcPr>
          <w:p w14:paraId="5376141B" w14:textId="1164DD29" w:rsidR="000027EE" w:rsidRPr="0080063E" w:rsidRDefault="000027EE" w:rsidP="000027EE">
            <w:pPr>
              <w:rPr>
                <w:rFonts w:cstheme="minorHAnsi"/>
              </w:rPr>
            </w:pPr>
            <w:r w:rsidRPr="0080063E">
              <w:rPr>
                <w:rFonts w:ascii="Calibri" w:hAnsi="Calibri" w:cs="Calibri"/>
                <w:color w:val="000000"/>
              </w:rPr>
              <w:t xml:space="preserve"> [ 0.009, 0.024] </w:t>
            </w:r>
          </w:p>
        </w:tc>
        <w:tc>
          <w:tcPr>
            <w:tcW w:w="355" w:type="dxa"/>
            <w:tcMar>
              <w:left w:w="0" w:type="dxa"/>
              <w:right w:w="0" w:type="dxa"/>
            </w:tcMar>
            <w:vAlign w:val="center"/>
          </w:tcPr>
          <w:p w14:paraId="73EE2899" w14:textId="77777777"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129858CA" w14:textId="583A3D42" w:rsidR="000027EE" w:rsidRPr="0080063E" w:rsidRDefault="000027EE" w:rsidP="000027EE">
            <w:pPr>
              <w:rPr>
                <w:rFonts w:cstheme="minorHAnsi"/>
              </w:rPr>
            </w:pPr>
            <w:r w:rsidRPr="0080063E">
              <w:rPr>
                <w:rFonts w:ascii="Calibri" w:hAnsi="Calibri" w:cs="Calibri"/>
                <w:color w:val="000000"/>
              </w:rPr>
              <w:t xml:space="preserve"> 0.001</w:t>
            </w:r>
          </w:p>
        </w:tc>
      </w:tr>
      <w:tr w:rsidR="000027EE" w:rsidRPr="0080063E" w14:paraId="30C59426" w14:textId="77777777" w:rsidTr="00DE49DF">
        <w:trPr>
          <w:trHeight w:val="243"/>
        </w:trPr>
        <w:tc>
          <w:tcPr>
            <w:tcW w:w="3507" w:type="dxa"/>
          </w:tcPr>
          <w:p w14:paraId="18035902" w14:textId="77777777" w:rsidR="000027EE" w:rsidRPr="0080063E" w:rsidRDefault="000027EE" w:rsidP="000027EE">
            <w:pPr>
              <w:rPr>
                <w:rFonts w:cstheme="minorHAnsi"/>
              </w:rPr>
            </w:pPr>
            <w:r w:rsidRPr="0080063E">
              <w:rPr>
                <w:rFonts w:cstheme="minorHAnsi"/>
              </w:rPr>
              <w:t>Time Watching TV</w:t>
            </w:r>
          </w:p>
        </w:tc>
        <w:tc>
          <w:tcPr>
            <w:tcW w:w="293" w:type="dxa"/>
            <w:tcMar>
              <w:left w:w="0" w:type="dxa"/>
              <w:right w:w="0" w:type="dxa"/>
            </w:tcMar>
            <w:vAlign w:val="bottom"/>
          </w:tcPr>
          <w:p w14:paraId="537A5234" w14:textId="77777777" w:rsidR="000027EE" w:rsidRPr="0080063E" w:rsidRDefault="000027EE" w:rsidP="000027EE">
            <w:pPr>
              <w:jc w:val="right"/>
              <w:rPr>
                <w:rFonts w:cstheme="minorHAnsi"/>
              </w:rPr>
            </w:pPr>
          </w:p>
        </w:tc>
        <w:tc>
          <w:tcPr>
            <w:tcW w:w="1178" w:type="dxa"/>
            <w:tcMar>
              <w:left w:w="0" w:type="dxa"/>
            </w:tcMar>
            <w:vAlign w:val="bottom"/>
          </w:tcPr>
          <w:p w14:paraId="16B082BD" w14:textId="10F759FC" w:rsidR="000027EE" w:rsidRPr="0080063E" w:rsidRDefault="000027EE" w:rsidP="000027EE">
            <w:pPr>
              <w:rPr>
                <w:rFonts w:cstheme="minorHAnsi"/>
              </w:rPr>
            </w:pPr>
            <w:r w:rsidRPr="0080063E">
              <w:rPr>
                <w:rFonts w:ascii="Calibri" w:hAnsi="Calibri" w:cs="Calibri"/>
                <w:color w:val="000000"/>
              </w:rPr>
              <w:t>0.035</w:t>
            </w:r>
          </w:p>
        </w:tc>
        <w:tc>
          <w:tcPr>
            <w:tcW w:w="1067" w:type="dxa"/>
            <w:vAlign w:val="bottom"/>
          </w:tcPr>
          <w:p w14:paraId="0C944B14" w14:textId="7C43E199" w:rsidR="000027EE" w:rsidRPr="0080063E" w:rsidRDefault="000027EE" w:rsidP="000027EE">
            <w:pPr>
              <w:rPr>
                <w:rFonts w:cstheme="minorHAnsi"/>
              </w:rPr>
            </w:pPr>
            <w:r w:rsidRPr="0080063E">
              <w:rPr>
                <w:rFonts w:ascii="Calibri" w:hAnsi="Calibri" w:cs="Calibri"/>
                <w:color w:val="000000"/>
              </w:rPr>
              <w:t>0.004</w:t>
            </w:r>
          </w:p>
        </w:tc>
        <w:tc>
          <w:tcPr>
            <w:tcW w:w="1954" w:type="dxa"/>
            <w:vAlign w:val="bottom"/>
          </w:tcPr>
          <w:p w14:paraId="3010FD82" w14:textId="65853201" w:rsidR="000027EE" w:rsidRPr="0080063E" w:rsidRDefault="000027EE" w:rsidP="000027EE">
            <w:pPr>
              <w:rPr>
                <w:rFonts w:cstheme="minorHAnsi"/>
              </w:rPr>
            </w:pPr>
            <w:r w:rsidRPr="0080063E">
              <w:rPr>
                <w:rFonts w:ascii="Calibri" w:hAnsi="Calibri" w:cs="Calibri"/>
                <w:color w:val="000000"/>
              </w:rPr>
              <w:t xml:space="preserve"> [ 0.028, 0.042] </w:t>
            </w:r>
          </w:p>
        </w:tc>
        <w:tc>
          <w:tcPr>
            <w:tcW w:w="355" w:type="dxa"/>
            <w:tcMar>
              <w:left w:w="0" w:type="dxa"/>
              <w:right w:w="0" w:type="dxa"/>
            </w:tcMar>
            <w:vAlign w:val="center"/>
          </w:tcPr>
          <w:p w14:paraId="16DA2365" w14:textId="072DAB7B"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498C91E3" w14:textId="019D09AF" w:rsidR="000027EE" w:rsidRPr="0080063E" w:rsidRDefault="000027EE" w:rsidP="000027EE">
            <w:pPr>
              <w:rPr>
                <w:rFonts w:cstheme="minorHAnsi"/>
              </w:rPr>
            </w:pPr>
            <w:r w:rsidRPr="0080063E">
              <w:rPr>
                <w:rFonts w:ascii="Calibri" w:hAnsi="Calibri" w:cs="Calibri"/>
                <w:color w:val="000000"/>
              </w:rPr>
              <w:t xml:space="preserve"> 0.001</w:t>
            </w:r>
          </w:p>
        </w:tc>
      </w:tr>
      <w:tr w:rsidR="000027EE" w:rsidRPr="0080063E" w14:paraId="62C3FC7E" w14:textId="77777777" w:rsidTr="00DE49DF">
        <w:trPr>
          <w:trHeight w:val="243"/>
        </w:trPr>
        <w:tc>
          <w:tcPr>
            <w:tcW w:w="3507" w:type="dxa"/>
          </w:tcPr>
          <w:p w14:paraId="26D131C0" w14:textId="77777777" w:rsidR="000027EE" w:rsidRPr="0080063E" w:rsidRDefault="000027EE" w:rsidP="000027EE">
            <w:pPr>
              <w:rPr>
                <w:rFonts w:cstheme="minorHAnsi"/>
              </w:rPr>
            </w:pPr>
            <w:r w:rsidRPr="0080063E">
              <w:rPr>
                <w:rFonts w:cstheme="minorHAnsi"/>
              </w:rPr>
              <w:t xml:space="preserve">Time on </w:t>
            </w:r>
            <w:proofErr w:type="gramStart"/>
            <w:r w:rsidRPr="0080063E">
              <w:rPr>
                <w:rFonts w:cstheme="minorHAnsi"/>
              </w:rPr>
              <w:t>Social Media</w:t>
            </w:r>
            <w:proofErr w:type="gramEnd"/>
          </w:p>
        </w:tc>
        <w:tc>
          <w:tcPr>
            <w:tcW w:w="293" w:type="dxa"/>
            <w:tcMar>
              <w:left w:w="0" w:type="dxa"/>
              <w:right w:w="0" w:type="dxa"/>
            </w:tcMar>
            <w:vAlign w:val="bottom"/>
          </w:tcPr>
          <w:p w14:paraId="426E5237" w14:textId="77777777" w:rsidR="000027EE" w:rsidRPr="0080063E" w:rsidRDefault="000027EE" w:rsidP="000027EE">
            <w:pPr>
              <w:jc w:val="right"/>
              <w:rPr>
                <w:rFonts w:cstheme="minorHAnsi"/>
              </w:rPr>
            </w:pPr>
          </w:p>
        </w:tc>
        <w:tc>
          <w:tcPr>
            <w:tcW w:w="1178" w:type="dxa"/>
            <w:tcMar>
              <w:left w:w="0" w:type="dxa"/>
            </w:tcMar>
            <w:vAlign w:val="bottom"/>
          </w:tcPr>
          <w:p w14:paraId="1D54DC0D" w14:textId="5A614C3F" w:rsidR="000027EE" w:rsidRPr="0080063E" w:rsidRDefault="000027EE" w:rsidP="000027EE">
            <w:pPr>
              <w:rPr>
                <w:rFonts w:cstheme="minorHAnsi"/>
              </w:rPr>
            </w:pPr>
            <w:r w:rsidRPr="0080063E">
              <w:rPr>
                <w:rFonts w:ascii="Calibri" w:hAnsi="Calibri" w:cs="Calibri"/>
                <w:color w:val="000000"/>
              </w:rPr>
              <w:t>0.073</w:t>
            </w:r>
          </w:p>
        </w:tc>
        <w:tc>
          <w:tcPr>
            <w:tcW w:w="1067" w:type="dxa"/>
            <w:vAlign w:val="bottom"/>
          </w:tcPr>
          <w:p w14:paraId="5B8AB0EB" w14:textId="61B6E1DB" w:rsidR="000027EE" w:rsidRPr="0080063E" w:rsidRDefault="000027EE" w:rsidP="000027EE">
            <w:pPr>
              <w:rPr>
                <w:rFonts w:cstheme="minorHAnsi"/>
              </w:rPr>
            </w:pPr>
            <w:r w:rsidRPr="0080063E">
              <w:rPr>
                <w:rFonts w:ascii="Calibri" w:hAnsi="Calibri" w:cs="Calibri"/>
                <w:color w:val="000000"/>
              </w:rPr>
              <w:t>0.004</w:t>
            </w:r>
          </w:p>
        </w:tc>
        <w:tc>
          <w:tcPr>
            <w:tcW w:w="1954" w:type="dxa"/>
            <w:vAlign w:val="bottom"/>
          </w:tcPr>
          <w:p w14:paraId="72B20B2C" w14:textId="41DC2E79" w:rsidR="000027EE" w:rsidRPr="0080063E" w:rsidRDefault="000027EE" w:rsidP="000027EE">
            <w:pPr>
              <w:rPr>
                <w:rFonts w:cstheme="minorHAnsi"/>
              </w:rPr>
            </w:pPr>
            <w:r w:rsidRPr="0080063E">
              <w:rPr>
                <w:rFonts w:ascii="Calibri" w:hAnsi="Calibri" w:cs="Calibri"/>
                <w:color w:val="000000"/>
              </w:rPr>
              <w:t xml:space="preserve"> [ 0.066, 0.081] </w:t>
            </w:r>
          </w:p>
        </w:tc>
        <w:tc>
          <w:tcPr>
            <w:tcW w:w="355" w:type="dxa"/>
            <w:tcMar>
              <w:left w:w="0" w:type="dxa"/>
              <w:right w:w="0" w:type="dxa"/>
            </w:tcMar>
            <w:vAlign w:val="center"/>
          </w:tcPr>
          <w:p w14:paraId="33639517" w14:textId="74497873"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0E5B61CF" w14:textId="027C9549" w:rsidR="000027EE" w:rsidRPr="0080063E" w:rsidRDefault="000027EE" w:rsidP="000027EE">
            <w:pPr>
              <w:rPr>
                <w:rFonts w:cstheme="minorHAnsi"/>
              </w:rPr>
            </w:pPr>
            <w:r w:rsidRPr="0080063E">
              <w:rPr>
                <w:rFonts w:ascii="Calibri" w:hAnsi="Calibri" w:cs="Calibri"/>
                <w:color w:val="000000"/>
              </w:rPr>
              <w:t xml:space="preserve"> 0.001</w:t>
            </w:r>
          </w:p>
        </w:tc>
      </w:tr>
      <w:tr w:rsidR="000027EE" w:rsidRPr="0080063E" w14:paraId="6E5DC532" w14:textId="77777777" w:rsidTr="00DE49DF">
        <w:trPr>
          <w:trHeight w:val="243"/>
        </w:trPr>
        <w:tc>
          <w:tcPr>
            <w:tcW w:w="3507" w:type="dxa"/>
          </w:tcPr>
          <w:p w14:paraId="13BA53C1" w14:textId="77777777" w:rsidR="000027EE" w:rsidRPr="0080063E" w:rsidRDefault="000027EE" w:rsidP="000027EE">
            <w:pPr>
              <w:rPr>
                <w:rFonts w:cstheme="minorHAnsi"/>
              </w:rPr>
            </w:pPr>
            <w:r w:rsidRPr="0080063E">
              <w:rPr>
                <w:rFonts w:cstheme="minorHAnsi"/>
              </w:rPr>
              <w:t>Self-assessed Attractiveness</w:t>
            </w:r>
          </w:p>
        </w:tc>
        <w:tc>
          <w:tcPr>
            <w:tcW w:w="293" w:type="dxa"/>
            <w:tcMar>
              <w:left w:w="0" w:type="dxa"/>
              <w:right w:w="0" w:type="dxa"/>
            </w:tcMar>
            <w:vAlign w:val="bottom"/>
          </w:tcPr>
          <w:p w14:paraId="6E2BCEC1" w14:textId="77777777" w:rsidR="000027EE" w:rsidRPr="0080063E" w:rsidRDefault="000027EE" w:rsidP="000027EE">
            <w:pPr>
              <w:jc w:val="right"/>
              <w:rPr>
                <w:rFonts w:cstheme="minorHAnsi"/>
              </w:rPr>
            </w:pPr>
          </w:p>
        </w:tc>
        <w:tc>
          <w:tcPr>
            <w:tcW w:w="1178" w:type="dxa"/>
            <w:tcMar>
              <w:left w:w="0" w:type="dxa"/>
            </w:tcMar>
            <w:vAlign w:val="bottom"/>
          </w:tcPr>
          <w:p w14:paraId="21A7B26F" w14:textId="5DAC2405" w:rsidR="000027EE" w:rsidRPr="0080063E" w:rsidRDefault="000027EE" w:rsidP="000027EE">
            <w:pPr>
              <w:rPr>
                <w:rFonts w:cstheme="minorHAnsi"/>
              </w:rPr>
            </w:pPr>
            <w:r w:rsidRPr="0080063E">
              <w:rPr>
                <w:rFonts w:ascii="Calibri" w:hAnsi="Calibri" w:cs="Calibri"/>
                <w:color w:val="000000"/>
              </w:rPr>
              <w:t>0.043</w:t>
            </w:r>
          </w:p>
        </w:tc>
        <w:tc>
          <w:tcPr>
            <w:tcW w:w="1067" w:type="dxa"/>
            <w:vAlign w:val="bottom"/>
          </w:tcPr>
          <w:p w14:paraId="39750A97" w14:textId="2FEEB00E" w:rsidR="000027EE" w:rsidRPr="0080063E" w:rsidRDefault="000027EE" w:rsidP="000027EE">
            <w:pPr>
              <w:rPr>
                <w:rFonts w:cstheme="minorHAnsi"/>
              </w:rPr>
            </w:pPr>
            <w:r w:rsidRPr="0080063E">
              <w:rPr>
                <w:rFonts w:ascii="Calibri" w:hAnsi="Calibri" w:cs="Calibri"/>
                <w:color w:val="000000"/>
              </w:rPr>
              <w:t>0.004</w:t>
            </w:r>
          </w:p>
        </w:tc>
        <w:tc>
          <w:tcPr>
            <w:tcW w:w="1954" w:type="dxa"/>
            <w:vAlign w:val="bottom"/>
          </w:tcPr>
          <w:p w14:paraId="5A241A85" w14:textId="36EFB731" w:rsidR="000027EE" w:rsidRPr="0080063E" w:rsidRDefault="000027EE" w:rsidP="000027EE">
            <w:pPr>
              <w:rPr>
                <w:rFonts w:cstheme="minorHAnsi"/>
              </w:rPr>
            </w:pPr>
            <w:r w:rsidRPr="0080063E">
              <w:rPr>
                <w:rFonts w:ascii="Calibri" w:hAnsi="Calibri" w:cs="Calibri"/>
                <w:color w:val="000000"/>
              </w:rPr>
              <w:t xml:space="preserve"> [ 0.035, 0.050] </w:t>
            </w:r>
          </w:p>
        </w:tc>
        <w:tc>
          <w:tcPr>
            <w:tcW w:w="355" w:type="dxa"/>
            <w:tcMar>
              <w:left w:w="0" w:type="dxa"/>
              <w:right w:w="0" w:type="dxa"/>
            </w:tcMar>
            <w:vAlign w:val="center"/>
          </w:tcPr>
          <w:p w14:paraId="361A4E16" w14:textId="23FCEB4A"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2A327FCE" w14:textId="4DD69D2D" w:rsidR="000027EE" w:rsidRPr="0080063E" w:rsidRDefault="000027EE" w:rsidP="000027EE">
            <w:pPr>
              <w:rPr>
                <w:rFonts w:cstheme="minorHAnsi"/>
              </w:rPr>
            </w:pPr>
            <w:r w:rsidRPr="0080063E">
              <w:rPr>
                <w:rFonts w:ascii="Calibri" w:hAnsi="Calibri" w:cs="Calibri"/>
                <w:color w:val="000000"/>
              </w:rPr>
              <w:t xml:space="preserve"> 0.001</w:t>
            </w:r>
          </w:p>
        </w:tc>
      </w:tr>
      <w:tr w:rsidR="000027EE" w:rsidRPr="0080063E" w14:paraId="43DD1930" w14:textId="77777777" w:rsidTr="00DE49DF">
        <w:trPr>
          <w:trHeight w:val="243"/>
        </w:trPr>
        <w:tc>
          <w:tcPr>
            <w:tcW w:w="3507" w:type="dxa"/>
          </w:tcPr>
          <w:p w14:paraId="1E62F452" w14:textId="77777777" w:rsidR="000027EE" w:rsidRPr="0080063E" w:rsidRDefault="000027EE" w:rsidP="000027EE">
            <w:pPr>
              <w:rPr>
                <w:rFonts w:cstheme="minorHAnsi"/>
              </w:rPr>
            </w:pPr>
            <w:r w:rsidRPr="0080063E">
              <w:rPr>
                <w:rFonts w:cstheme="minorHAnsi"/>
              </w:rPr>
              <w:t>Individualism</w:t>
            </w:r>
          </w:p>
        </w:tc>
        <w:tc>
          <w:tcPr>
            <w:tcW w:w="293" w:type="dxa"/>
            <w:tcMar>
              <w:left w:w="0" w:type="dxa"/>
              <w:right w:w="0" w:type="dxa"/>
            </w:tcMar>
            <w:vAlign w:val="bottom"/>
          </w:tcPr>
          <w:p w14:paraId="5543A9A8" w14:textId="77777777" w:rsidR="000027EE" w:rsidRPr="0080063E" w:rsidRDefault="000027EE" w:rsidP="000027EE">
            <w:pPr>
              <w:jc w:val="right"/>
              <w:rPr>
                <w:rFonts w:cstheme="minorHAnsi"/>
              </w:rPr>
            </w:pPr>
          </w:p>
        </w:tc>
        <w:tc>
          <w:tcPr>
            <w:tcW w:w="1178" w:type="dxa"/>
            <w:tcMar>
              <w:left w:w="0" w:type="dxa"/>
            </w:tcMar>
            <w:vAlign w:val="bottom"/>
          </w:tcPr>
          <w:p w14:paraId="1FD070E5" w14:textId="4F952A48" w:rsidR="000027EE" w:rsidRPr="0080063E" w:rsidRDefault="000027EE" w:rsidP="000027EE">
            <w:pPr>
              <w:rPr>
                <w:rFonts w:cstheme="minorHAnsi"/>
              </w:rPr>
            </w:pPr>
            <w:r w:rsidRPr="0080063E">
              <w:rPr>
                <w:rFonts w:ascii="Calibri" w:hAnsi="Calibri" w:cs="Calibri"/>
                <w:color w:val="000000"/>
              </w:rPr>
              <w:t>0.005</w:t>
            </w:r>
          </w:p>
        </w:tc>
        <w:tc>
          <w:tcPr>
            <w:tcW w:w="1067" w:type="dxa"/>
            <w:vAlign w:val="bottom"/>
          </w:tcPr>
          <w:p w14:paraId="1A87B305" w14:textId="2883E672" w:rsidR="000027EE" w:rsidRPr="0080063E" w:rsidRDefault="000027EE" w:rsidP="000027EE">
            <w:pPr>
              <w:rPr>
                <w:rFonts w:cstheme="minorHAnsi"/>
              </w:rPr>
            </w:pPr>
            <w:r w:rsidRPr="0080063E">
              <w:rPr>
                <w:rFonts w:ascii="Calibri" w:hAnsi="Calibri" w:cs="Calibri"/>
                <w:color w:val="000000"/>
              </w:rPr>
              <w:t>0.004</w:t>
            </w:r>
          </w:p>
        </w:tc>
        <w:tc>
          <w:tcPr>
            <w:tcW w:w="1954" w:type="dxa"/>
            <w:vAlign w:val="bottom"/>
          </w:tcPr>
          <w:p w14:paraId="62EB98A3" w14:textId="2553A779" w:rsidR="000027EE" w:rsidRPr="0080063E" w:rsidRDefault="000027EE" w:rsidP="000027EE">
            <w:pPr>
              <w:rPr>
                <w:rFonts w:cstheme="minorHAnsi"/>
              </w:rPr>
            </w:pPr>
            <w:r w:rsidRPr="0080063E">
              <w:rPr>
                <w:rFonts w:ascii="Calibri" w:hAnsi="Calibri" w:cs="Calibri"/>
                <w:color w:val="000000"/>
              </w:rPr>
              <w:t xml:space="preserve"> [-0.002, 0.013] </w:t>
            </w:r>
          </w:p>
        </w:tc>
        <w:tc>
          <w:tcPr>
            <w:tcW w:w="355" w:type="dxa"/>
            <w:tcMar>
              <w:left w:w="0" w:type="dxa"/>
              <w:right w:w="0" w:type="dxa"/>
            </w:tcMar>
            <w:vAlign w:val="center"/>
          </w:tcPr>
          <w:p w14:paraId="034B8C8C" w14:textId="714A82A8" w:rsidR="000027EE" w:rsidRPr="0080063E" w:rsidRDefault="000027EE" w:rsidP="000027EE">
            <w:pPr>
              <w:jc w:val="right"/>
              <w:rPr>
                <w:rFonts w:cstheme="minorHAnsi"/>
              </w:rPr>
            </w:pPr>
            <w:r w:rsidRPr="0080063E">
              <w:rPr>
                <w:rFonts w:cstheme="minorHAnsi"/>
                <w:color w:val="000000"/>
              </w:rPr>
              <w:t> </w:t>
            </w:r>
          </w:p>
        </w:tc>
        <w:tc>
          <w:tcPr>
            <w:tcW w:w="889" w:type="dxa"/>
            <w:tcMar>
              <w:left w:w="0" w:type="dxa"/>
            </w:tcMar>
            <w:vAlign w:val="bottom"/>
          </w:tcPr>
          <w:p w14:paraId="045B767C" w14:textId="1A550FDB" w:rsidR="000027EE" w:rsidRPr="0080063E" w:rsidRDefault="000027EE" w:rsidP="000027EE">
            <w:pPr>
              <w:rPr>
                <w:rFonts w:cstheme="minorHAnsi"/>
              </w:rPr>
            </w:pPr>
            <w:r w:rsidRPr="0080063E">
              <w:rPr>
                <w:rFonts w:ascii="Calibri" w:hAnsi="Calibri" w:cs="Calibri"/>
                <w:color w:val="000000"/>
              </w:rPr>
              <w:t>0.146</w:t>
            </w:r>
          </w:p>
        </w:tc>
      </w:tr>
      <w:tr w:rsidR="000027EE" w:rsidRPr="0080063E" w14:paraId="7EE1E866" w14:textId="77777777" w:rsidTr="00DE49DF">
        <w:trPr>
          <w:trHeight w:val="243"/>
        </w:trPr>
        <w:tc>
          <w:tcPr>
            <w:tcW w:w="3507" w:type="dxa"/>
          </w:tcPr>
          <w:p w14:paraId="141C225E" w14:textId="77777777" w:rsidR="000027EE" w:rsidRPr="0080063E" w:rsidRDefault="000027EE" w:rsidP="000027EE">
            <w:pPr>
              <w:rPr>
                <w:rFonts w:cstheme="minorHAnsi"/>
              </w:rPr>
            </w:pPr>
            <w:r w:rsidRPr="0080063E">
              <w:rPr>
                <w:rFonts w:cstheme="minorHAnsi"/>
              </w:rPr>
              <w:t>Gender Equality</w:t>
            </w:r>
          </w:p>
        </w:tc>
        <w:tc>
          <w:tcPr>
            <w:tcW w:w="293" w:type="dxa"/>
            <w:tcMar>
              <w:left w:w="0" w:type="dxa"/>
              <w:right w:w="0" w:type="dxa"/>
            </w:tcMar>
            <w:vAlign w:val="bottom"/>
          </w:tcPr>
          <w:p w14:paraId="165F35D6" w14:textId="77777777" w:rsidR="000027EE" w:rsidRPr="0080063E" w:rsidRDefault="000027EE" w:rsidP="000027EE">
            <w:pPr>
              <w:jc w:val="right"/>
              <w:rPr>
                <w:rFonts w:cstheme="minorHAnsi"/>
                <w:color w:val="FF0000"/>
              </w:rPr>
            </w:pPr>
            <w:r w:rsidRPr="0080063E">
              <w:rPr>
                <w:rFonts w:cstheme="minorHAnsi"/>
                <w:color w:val="000000"/>
              </w:rPr>
              <w:t>-</w:t>
            </w:r>
          </w:p>
        </w:tc>
        <w:tc>
          <w:tcPr>
            <w:tcW w:w="1178" w:type="dxa"/>
            <w:tcMar>
              <w:left w:w="0" w:type="dxa"/>
            </w:tcMar>
            <w:vAlign w:val="bottom"/>
          </w:tcPr>
          <w:p w14:paraId="5DA1035F" w14:textId="48D040FA" w:rsidR="000027EE" w:rsidRPr="0080063E" w:rsidRDefault="000027EE" w:rsidP="000027EE">
            <w:pPr>
              <w:rPr>
                <w:rFonts w:cstheme="minorHAnsi"/>
              </w:rPr>
            </w:pPr>
            <w:r w:rsidRPr="0080063E">
              <w:rPr>
                <w:rFonts w:ascii="Calibri" w:hAnsi="Calibri" w:cs="Calibri"/>
                <w:color w:val="000000"/>
              </w:rPr>
              <w:t>0.059</w:t>
            </w:r>
          </w:p>
        </w:tc>
        <w:tc>
          <w:tcPr>
            <w:tcW w:w="1067" w:type="dxa"/>
            <w:vAlign w:val="bottom"/>
          </w:tcPr>
          <w:p w14:paraId="050B28EF" w14:textId="4566D2CC" w:rsidR="000027EE" w:rsidRPr="0080063E" w:rsidRDefault="000027EE" w:rsidP="000027EE">
            <w:pPr>
              <w:rPr>
                <w:rFonts w:cstheme="minorHAnsi"/>
              </w:rPr>
            </w:pPr>
            <w:r w:rsidRPr="0080063E">
              <w:rPr>
                <w:rFonts w:ascii="Calibri" w:hAnsi="Calibri" w:cs="Calibri"/>
                <w:color w:val="000000"/>
              </w:rPr>
              <w:t>0.004</w:t>
            </w:r>
          </w:p>
        </w:tc>
        <w:tc>
          <w:tcPr>
            <w:tcW w:w="1954" w:type="dxa"/>
            <w:vAlign w:val="bottom"/>
          </w:tcPr>
          <w:p w14:paraId="182E0F00" w14:textId="14B1B919" w:rsidR="000027EE" w:rsidRPr="0080063E" w:rsidRDefault="000027EE" w:rsidP="000027EE">
            <w:pPr>
              <w:rPr>
                <w:rFonts w:cstheme="minorHAnsi"/>
              </w:rPr>
            </w:pPr>
            <w:r w:rsidRPr="0080063E">
              <w:rPr>
                <w:rFonts w:ascii="Calibri" w:hAnsi="Calibri" w:cs="Calibri"/>
                <w:color w:val="000000"/>
              </w:rPr>
              <w:t xml:space="preserve"> [-0.066, -0.051] </w:t>
            </w:r>
          </w:p>
        </w:tc>
        <w:tc>
          <w:tcPr>
            <w:tcW w:w="355" w:type="dxa"/>
            <w:tcMar>
              <w:left w:w="0" w:type="dxa"/>
              <w:right w:w="0" w:type="dxa"/>
            </w:tcMar>
            <w:vAlign w:val="center"/>
          </w:tcPr>
          <w:p w14:paraId="3A0232FD" w14:textId="3A365731"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016AF266" w14:textId="2B75CEF6" w:rsidR="000027EE" w:rsidRPr="0080063E" w:rsidRDefault="000027EE" w:rsidP="000027EE">
            <w:pPr>
              <w:rPr>
                <w:rFonts w:cstheme="minorHAnsi"/>
              </w:rPr>
            </w:pPr>
            <w:r w:rsidRPr="0080063E">
              <w:rPr>
                <w:rFonts w:ascii="Calibri" w:hAnsi="Calibri" w:cs="Calibri"/>
                <w:color w:val="000000"/>
              </w:rPr>
              <w:t xml:space="preserve"> 0.001</w:t>
            </w:r>
          </w:p>
        </w:tc>
      </w:tr>
      <w:tr w:rsidR="000027EE" w:rsidRPr="0080063E" w14:paraId="16FB4547" w14:textId="77777777" w:rsidTr="00DE49DF">
        <w:trPr>
          <w:trHeight w:val="243"/>
        </w:trPr>
        <w:tc>
          <w:tcPr>
            <w:tcW w:w="3507" w:type="dxa"/>
          </w:tcPr>
          <w:p w14:paraId="3B9D9DD9" w14:textId="77777777" w:rsidR="000027EE" w:rsidRPr="0080063E" w:rsidRDefault="000027EE" w:rsidP="000027EE">
            <w:pPr>
              <w:rPr>
                <w:rFonts w:cstheme="minorHAnsi"/>
              </w:rPr>
            </w:pPr>
            <w:r w:rsidRPr="0080063E">
              <w:rPr>
                <w:rFonts w:cstheme="minorHAnsi"/>
              </w:rPr>
              <w:t>Individual Pathogen History</w:t>
            </w:r>
          </w:p>
        </w:tc>
        <w:tc>
          <w:tcPr>
            <w:tcW w:w="293" w:type="dxa"/>
            <w:tcMar>
              <w:left w:w="0" w:type="dxa"/>
              <w:right w:w="0" w:type="dxa"/>
            </w:tcMar>
            <w:vAlign w:val="bottom"/>
          </w:tcPr>
          <w:p w14:paraId="28BD588A" w14:textId="77777777" w:rsidR="000027EE" w:rsidRPr="0080063E" w:rsidRDefault="000027EE" w:rsidP="000027EE">
            <w:pPr>
              <w:jc w:val="right"/>
              <w:rPr>
                <w:rFonts w:cstheme="minorHAnsi"/>
              </w:rPr>
            </w:pPr>
          </w:p>
        </w:tc>
        <w:tc>
          <w:tcPr>
            <w:tcW w:w="1178" w:type="dxa"/>
            <w:tcMar>
              <w:left w:w="0" w:type="dxa"/>
            </w:tcMar>
            <w:vAlign w:val="bottom"/>
          </w:tcPr>
          <w:p w14:paraId="02FA5D49" w14:textId="0116B786" w:rsidR="000027EE" w:rsidRPr="0080063E" w:rsidRDefault="000027EE" w:rsidP="000027EE">
            <w:pPr>
              <w:rPr>
                <w:rFonts w:cstheme="minorHAnsi"/>
              </w:rPr>
            </w:pPr>
            <w:r w:rsidRPr="0080063E">
              <w:rPr>
                <w:rFonts w:ascii="Calibri" w:hAnsi="Calibri" w:cs="Calibri"/>
                <w:color w:val="000000"/>
              </w:rPr>
              <w:t>0.026</w:t>
            </w:r>
          </w:p>
        </w:tc>
        <w:tc>
          <w:tcPr>
            <w:tcW w:w="1067" w:type="dxa"/>
            <w:vAlign w:val="bottom"/>
          </w:tcPr>
          <w:p w14:paraId="59D96101" w14:textId="5F8B2F13" w:rsidR="000027EE" w:rsidRPr="0080063E" w:rsidRDefault="000027EE" w:rsidP="000027EE">
            <w:pPr>
              <w:rPr>
                <w:rFonts w:cstheme="minorHAnsi"/>
              </w:rPr>
            </w:pPr>
            <w:r w:rsidRPr="0080063E">
              <w:rPr>
                <w:rFonts w:ascii="Calibri" w:hAnsi="Calibri" w:cs="Calibri"/>
                <w:color w:val="000000"/>
              </w:rPr>
              <w:t>0.004</w:t>
            </w:r>
          </w:p>
        </w:tc>
        <w:tc>
          <w:tcPr>
            <w:tcW w:w="1954" w:type="dxa"/>
            <w:vAlign w:val="bottom"/>
          </w:tcPr>
          <w:p w14:paraId="036B5902" w14:textId="154C8A2D" w:rsidR="000027EE" w:rsidRPr="0080063E" w:rsidRDefault="000027EE" w:rsidP="000027EE">
            <w:pPr>
              <w:rPr>
                <w:rFonts w:cstheme="minorHAnsi"/>
              </w:rPr>
            </w:pPr>
            <w:r w:rsidRPr="0080063E">
              <w:rPr>
                <w:rFonts w:ascii="Calibri" w:hAnsi="Calibri" w:cs="Calibri"/>
                <w:color w:val="000000"/>
              </w:rPr>
              <w:t xml:space="preserve"> [ 0.019, 0.033] </w:t>
            </w:r>
          </w:p>
        </w:tc>
        <w:tc>
          <w:tcPr>
            <w:tcW w:w="355" w:type="dxa"/>
            <w:tcMar>
              <w:left w:w="0" w:type="dxa"/>
              <w:right w:w="0" w:type="dxa"/>
            </w:tcMar>
            <w:vAlign w:val="center"/>
          </w:tcPr>
          <w:p w14:paraId="48424C96" w14:textId="0400F904"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3280EC70" w14:textId="095BF65D" w:rsidR="000027EE" w:rsidRPr="0080063E" w:rsidRDefault="000027EE" w:rsidP="000027EE">
            <w:pPr>
              <w:rPr>
                <w:rFonts w:cstheme="minorHAnsi"/>
              </w:rPr>
            </w:pPr>
            <w:r w:rsidRPr="0080063E">
              <w:rPr>
                <w:rFonts w:ascii="Calibri" w:hAnsi="Calibri" w:cs="Calibri"/>
                <w:color w:val="000000"/>
              </w:rPr>
              <w:t xml:space="preserve"> 0.001</w:t>
            </w:r>
          </w:p>
        </w:tc>
      </w:tr>
      <w:tr w:rsidR="000027EE" w:rsidRPr="0080063E" w14:paraId="242B54B3" w14:textId="77777777" w:rsidTr="00DE49DF">
        <w:trPr>
          <w:trHeight w:val="243"/>
        </w:trPr>
        <w:tc>
          <w:tcPr>
            <w:tcW w:w="3507" w:type="dxa"/>
          </w:tcPr>
          <w:p w14:paraId="409D7E4C" w14:textId="77777777" w:rsidR="000027EE" w:rsidRPr="0080063E" w:rsidRDefault="000027EE" w:rsidP="000027EE">
            <w:pPr>
              <w:rPr>
                <w:rFonts w:cstheme="minorHAnsi"/>
              </w:rPr>
            </w:pPr>
            <w:r w:rsidRPr="0080063E">
              <w:rPr>
                <w:rFonts w:cstheme="minorHAnsi"/>
              </w:rPr>
              <w:t>Education</w:t>
            </w:r>
          </w:p>
        </w:tc>
        <w:tc>
          <w:tcPr>
            <w:tcW w:w="293" w:type="dxa"/>
            <w:tcMar>
              <w:left w:w="0" w:type="dxa"/>
              <w:right w:w="0" w:type="dxa"/>
            </w:tcMar>
            <w:vAlign w:val="bottom"/>
          </w:tcPr>
          <w:p w14:paraId="75030AB7" w14:textId="77777777" w:rsidR="000027EE" w:rsidRPr="0080063E" w:rsidRDefault="000027EE" w:rsidP="000027EE">
            <w:pPr>
              <w:jc w:val="right"/>
              <w:rPr>
                <w:rFonts w:cstheme="minorHAnsi"/>
              </w:rPr>
            </w:pPr>
            <w:r w:rsidRPr="0080063E">
              <w:rPr>
                <w:rFonts w:cstheme="minorHAnsi"/>
              </w:rPr>
              <w:t>-</w:t>
            </w:r>
          </w:p>
        </w:tc>
        <w:tc>
          <w:tcPr>
            <w:tcW w:w="1178" w:type="dxa"/>
            <w:tcMar>
              <w:left w:w="0" w:type="dxa"/>
            </w:tcMar>
            <w:vAlign w:val="bottom"/>
          </w:tcPr>
          <w:p w14:paraId="10BEF7E8" w14:textId="5648FAF4" w:rsidR="000027EE" w:rsidRPr="0080063E" w:rsidRDefault="000027EE" w:rsidP="000027EE">
            <w:pPr>
              <w:rPr>
                <w:rFonts w:cstheme="minorHAnsi"/>
              </w:rPr>
            </w:pPr>
            <w:r w:rsidRPr="0080063E">
              <w:rPr>
                <w:rFonts w:ascii="Calibri" w:hAnsi="Calibri" w:cs="Calibri"/>
                <w:color w:val="000000"/>
              </w:rPr>
              <w:t>0.010</w:t>
            </w:r>
          </w:p>
        </w:tc>
        <w:tc>
          <w:tcPr>
            <w:tcW w:w="1067" w:type="dxa"/>
            <w:vAlign w:val="bottom"/>
          </w:tcPr>
          <w:p w14:paraId="093948A4" w14:textId="4828A167" w:rsidR="000027EE" w:rsidRPr="0080063E" w:rsidRDefault="000027EE" w:rsidP="000027EE">
            <w:pPr>
              <w:rPr>
                <w:rFonts w:cstheme="minorHAnsi"/>
              </w:rPr>
            </w:pPr>
            <w:r w:rsidRPr="0080063E">
              <w:rPr>
                <w:rFonts w:ascii="Calibri" w:hAnsi="Calibri" w:cs="Calibri"/>
                <w:color w:val="000000"/>
              </w:rPr>
              <w:t>0.004</w:t>
            </w:r>
          </w:p>
        </w:tc>
        <w:tc>
          <w:tcPr>
            <w:tcW w:w="1954" w:type="dxa"/>
            <w:vAlign w:val="bottom"/>
          </w:tcPr>
          <w:p w14:paraId="75A46862" w14:textId="074A1CD1" w:rsidR="000027EE" w:rsidRPr="0080063E" w:rsidRDefault="000027EE" w:rsidP="000027EE">
            <w:pPr>
              <w:rPr>
                <w:rFonts w:cstheme="minorHAnsi"/>
              </w:rPr>
            </w:pPr>
            <w:r w:rsidRPr="0080063E">
              <w:rPr>
                <w:rFonts w:ascii="Calibri" w:hAnsi="Calibri" w:cs="Calibri"/>
                <w:color w:val="000000"/>
              </w:rPr>
              <w:t xml:space="preserve"> [-0.018, -0.003] </w:t>
            </w:r>
          </w:p>
        </w:tc>
        <w:tc>
          <w:tcPr>
            <w:tcW w:w="355" w:type="dxa"/>
            <w:tcMar>
              <w:left w:w="0" w:type="dxa"/>
              <w:right w:w="0" w:type="dxa"/>
            </w:tcMar>
            <w:vAlign w:val="center"/>
          </w:tcPr>
          <w:p w14:paraId="3F456945" w14:textId="5A2F5B0C" w:rsidR="000027EE" w:rsidRPr="0080063E" w:rsidRDefault="000027EE" w:rsidP="000027EE">
            <w:pPr>
              <w:jc w:val="right"/>
              <w:rPr>
                <w:rFonts w:cstheme="minorHAnsi"/>
              </w:rPr>
            </w:pPr>
            <w:r w:rsidRPr="0080063E">
              <w:rPr>
                <w:rFonts w:cstheme="minorHAnsi"/>
                <w:color w:val="000000"/>
              </w:rPr>
              <w:t> </w:t>
            </w:r>
          </w:p>
        </w:tc>
        <w:tc>
          <w:tcPr>
            <w:tcW w:w="889" w:type="dxa"/>
            <w:tcMar>
              <w:left w:w="0" w:type="dxa"/>
            </w:tcMar>
            <w:vAlign w:val="bottom"/>
          </w:tcPr>
          <w:p w14:paraId="64E444AC" w14:textId="57B38C05" w:rsidR="000027EE" w:rsidRPr="0080063E" w:rsidRDefault="000027EE" w:rsidP="000027EE">
            <w:pPr>
              <w:rPr>
                <w:rFonts w:cstheme="minorHAnsi"/>
              </w:rPr>
            </w:pPr>
            <w:r w:rsidRPr="0080063E">
              <w:rPr>
                <w:rFonts w:ascii="Calibri" w:hAnsi="Calibri" w:cs="Calibri"/>
                <w:color w:val="000000"/>
              </w:rPr>
              <w:t>0.009</w:t>
            </w:r>
          </w:p>
        </w:tc>
      </w:tr>
      <w:tr w:rsidR="000027EE" w:rsidRPr="0080063E" w14:paraId="1422115B" w14:textId="77777777" w:rsidTr="00DE49DF">
        <w:trPr>
          <w:trHeight w:val="243"/>
        </w:trPr>
        <w:tc>
          <w:tcPr>
            <w:tcW w:w="3507" w:type="dxa"/>
          </w:tcPr>
          <w:p w14:paraId="2D5D252E" w14:textId="77777777" w:rsidR="000027EE" w:rsidRPr="0080063E" w:rsidRDefault="000027EE" w:rsidP="000027EE">
            <w:pPr>
              <w:rPr>
                <w:rFonts w:cstheme="minorHAnsi"/>
              </w:rPr>
            </w:pPr>
            <w:r w:rsidRPr="0080063E">
              <w:rPr>
                <w:rFonts w:cstheme="minorHAnsi"/>
              </w:rPr>
              <w:t>Political Views</w:t>
            </w:r>
          </w:p>
        </w:tc>
        <w:tc>
          <w:tcPr>
            <w:tcW w:w="293" w:type="dxa"/>
            <w:tcMar>
              <w:left w:w="0" w:type="dxa"/>
              <w:right w:w="0" w:type="dxa"/>
            </w:tcMar>
            <w:vAlign w:val="bottom"/>
          </w:tcPr>
          <w:p w14:paraId="69681A7E" w14:textId="77777777" w:rsidR="000027EE" w:rsidRPr="0080063E" w:rsidRDefault="000027EE" w:rsidP="000027EE">
            <w:pPr>
              <w:jc w:val="right"/>
              <w:rPr>
                <w:rFonts w:cstheme="minorHAnsi"/>
              </w:rPr>
            </w:pPr>
          </w:p>
        </w:tc>
        <w:tc>
          <w:tcPr>
            <w:tcW w:w="1178" w:type="dxa"/>
            <w:tcMar>
              <w:left w:w="0" w:type="dxa"/>
            </w:tcMar>
            <w:vAlign w:val="bottom"/>
          </w:tcPr>
          <w:p w14:paraId="59CD4A3C" w14:textId="6DE538E9" w:rsidR="000027EE" w:rsidRPr="0080063E" w:rsidRDefault="000027EE" w:rsidP="000027EE">
            <w:pPr>
              <w:rPr>
                <w:rFonts w:cstheme="minorHAnsi"/>
              </w:rPr>
            </w:pPr>
            <w:r w:rsidRPr="0080063E">
              <w:rPr>
                <w:rFonts w:ascii="Calibri" w:hAnsi="Calibri" w:cs="Calibri"/>
                <w:color w:val="000000"/>
              </w:rPr>
              <w:t>0.011</w:t>
            </w:r>
          </w:p>
        </w:tc>
        <w:tc>
          <w:tcPr>
            <w:tcW w:w="1067" w:type="dxa"/>
            <w:vAlign w:val="bottom"/>
          </w:tcPr>
          <w:p w14:paraId="33A5C04E" w14:textId="0DC5459F" w:rsidR="000027EE" w:rsidRPr="0080063E" w:rsidRDefault="000027EE" w:rsidP="000027EE">
            <w:pPr>
              <w:rPr>
                <w:rFonts w:cstheme="minorHAnsi"/>
              </w:rPr>
            </w:pPr>
            <w:r w:rsidRPr="0080063E">
              <w:rPr>
                <w:rFonts w:ascii="Calibri" w:hAnsi="Calibri" w:cs="Calibri"/>
                <w:color w:val="000000"/>
              </w:rPr>
              <w:t>0.004</w:t>
            </w:r>
          </w:p>
        </w:tc>
        <w:tc>
          <w:tcPr>
            <w:tcW w:w="1954" w:type="dxa"/>
            <w:vAlign w:val="bottom"/>
          </w:tcPr>
          <w:p w14:paraId="78CF4860" w14:textId="41403021" w:rsidR="000027EE" w:rsidRPr="0080063E" w:rsidRDefault="000027EE" w:rsidP="000027EE">
            <w:pPr>
              <w:rPr>
                <w:rFonts w:cstheme="minorHAnsi"/>
              </w:rPr>
            </w:pPr>
            <w:r w:rsidRPr="0080063E">
              <w:rPr>
                <w:rFonts w:ascii="Calibri" w:hAnsi="Calibri" w:cs="Calibri"/>
                <w:color w:val="000000"/>
              </w:rPr>
              <w:t xml:space="preserve"> [ 0.003, 0.018] </w:t>
            </w:r>
          </w:p>
        </w:tc>
        <w:tc>
          <w:tcPr>
            <w:tcW w:w="355" w:type="dxa"/>
            <w:tcMar>
              <w:left w:w="0" w:type="dxa"/>
              <w:right w:w="0" w:type="dxa"/>
            </w:tcMar>
            <w:vAlign w:val="center"/>
          </w:tcPr>
          <w:p w14:paraId="43187520" w14:textId="02282C12" w:rsidR="000027EE" w:rsidRPr="0080063E" w:rsidRDefault="000027EE" w:rsidP="000027EE">
            <w:pPr>
              <w:jc w:val="right"/>
              <w:rPr>
                <w:rFonts w:cstheme="minorHAnsi"/>
              </w:rPr>
            </w:pPr>
            <w:r w:rsidRPr="0080063E">
              <w:rPr>
                <w:rFonts w:cstheme="minorHAnsi"/>
                <w:color w:val="000000"/>
              </w:rPr>
              <w:t> </w:t>
            </w:r>
          </w:p>
        </w:tc>
        <w:tc>
          <w:tcPr>
            <w:tcW w:w="889" w:type="dxa"/>
            <w:tcMar>
              <w:left w:w="0" w:type="dxa"/>
            </w:tcMar>
            <w:vAlign w:val="bottom"/>
          </w:tcPr>
          <w:p w14:paraId="1C5215FB" w14:textId="55579AB7" w:rsidR="000027EE" w:rsidRPr="0080063E" w:rsidRDefault="000027EE" w:rsidP="000027EE">
            <w:pPr>
              <w:rPr>
                <w:rFonts w:cstheme="minorHAnsi"/>
              </w:rPr>
            </w:pPr>
            <w:r w:rsidRPr="0080063E">
              <w:rPr>
                <w:rFonts w:ascii="Calibri" w:hAnsi="Calibri" w:cs="Calibri"/>
                <w:color w:val="000000"/>
              </w:rPr>
              <w:t>0.005</w:t>
            </w:r>
          </w:p>
        </w:tc>
      </w:tr>
      <w:tr w:rsidR="000027EE" w:rsidRPr="0080063E" w14:paraId="778B0C30" w14:textId="77777777" w:rsidTr="00DE49DF">
        <w:trPr>
          <w:trHeight w:val="229"/>
        </w:trPr>
        <w:tc>
          <w:tcPr>
            <w:tcW w:w="3507" w:type="dxa"/>
            <w:tcBorders>
              <w:bottom w:val="single" w:sz="4" w:space="0" w:color="auto"/>
            </w:tcBorders>
          </w:tcPr>
          <w:p w14:paraId="7A009B5C" w14:textId="77777777" w:rsidR="000027EE" w:rsidRPr="0080063E" w:rsidRDefault="000027EE" w:rsidP="000027EE">
            <w:pPr>
              <w:rPr>
                <w:rFonts w:cstheme="minorHAnsi"/>
              </w:rPr>
            </w:pPr>
            <w:r w:rsidRPr="0080063E">
              <w:rPr>
                <w:rFonts w:cstheme="minorHAnsi"/>
              </w:rPr>
              <w:t>Socioeconomic Status</w:t>
            </w:r>
          </w:p>
        </w:tc>
        <w:tc>
          <w:tcPr>
            <w:tcW w:w="293" w:type="dxa"/>
            <w:tcBorders>
              <w:bottom w:val="single" w:sz="4" w:space="0" w:color="auto"/>
            </w:tcBorders>
            <w:tcMar>
              <w:left w:w="0" w:type="dxa"/>
              <w:right w:w="0" w:type="dxa"/>
            </w:tcMar>
            <w:vAlign w:val="bottom"/>
          </w:tcPr>
          <w:p w14:paraId="04550752" w14:textId="77777777" w:rsidR="000027EE" w:rsidRPr="0080063E" w:rsidRDefault="000027EE" w:rsidP="000027EE">
            <w:pPr>
              <w:jc w:val="right"/>
              <w:rPr>
                <w:rFonts w:cstheme="minorHAnsi"/>
              </w:rPr>
            </w:pPr>
          </w:p>
        </w:tc>
        <w:tc>
          <w:tcPr>
            <w:tcW w:w="1178" w:type="dxa"/>
            <w:tcBorders>
              <w:bottom w:val="single" w:sz="4" w:space="0" w:color="auto"/>
            </w:tcBorders>
            <w:tcMar>
              <w:left w:w="0" w:type="dxa"/>
            </w:tcMar>
            <w:vAlign w:val="bottom"/>
          </w:tcPr>
          <w:p w14:paraId="4D0681AC" w14:textId="55248C35" w:rsidR="000027EE" w:rsidRPr="0080063E" w:rsidRDefault="000027EE" w:rsidP="000027EE">
            <w:pPr>
              <w:rPr>
                <w:rFonts w:cstheme="minorHAnsi"/>
              </w:rPr>
            </w:pPr>
            <w:r w:rsidRPr="0080063E">
              <w:rPr>
                <w:rFonts w:ascii="Calibri" w:hAnsi="Calibri" w:cs="Calibri"/>
                <w:color w:val="000000"/>
              </w:rPr>
              <w:t>0.033</w:t>
            </w:r>
          </w:p>
        </w:tc>
        <w:tc>
          <w:tcPr>
            <w:tcW w:w="1067" w:type="dxa"/>
            <w:tcBorders>
              <w:bottom w:val="single" w:sz="4" w:space="0" w:color="auto"/>
            </w:tcBorders>
            <w:vAlign w:val="bottom"/>
          </w:tcPr>
          <w:p w14:paraId="0DA975C2" w14:textId="7623A956" w:rsidR="000027EE" w:rsidRPr="0080063E" w:rsidRDefault="000027EE" w:rsidP="000027EE">
            <w:pPr>
              <w:rPr>
                <w:rFonts w:cstheme="minorHAnsi"/>
              </w:rPr>
            </w:pPr>
            <w:r w:rsidRPr="0080063E">
              <w:rPr>
                <w:rFonts w:ascii="Calibri" w:hAnsi="Calibri" w:cs="Calibri"/>
                <w:color w:val="000000"/>
              </w:rPr>
              <w:t>0.004</w:t>
            </w:r>
          </w:p>
        </w:tc>
        <w:tc>
          <w:tcPr>
            <w:tcW w:w="1954" w:type="dxa"/>
            <w:tcBorders>
              <w:bottom w:val="single" w:sz="4" w:space="0" w:color="auto"/>
            </w:tcBorders>
            <w:vAlign w:val="bottom"/>
          </w:tcPr>
          <w:p w14:paraId="391757E3" w14:textId="5683304A" w:rsidR="000027EE" w:rsidRPr="0080063E" w:rsidRDefault="000027EE" w:rsidP="000027EE">
            <w:pPr>
              <w:rPr>
                <w:rFonts w:cstheme="minorHAnsi"/>
              </w:rPr>
            </w:pPr>
            <w:r w:rsidRPr="0080063E">
              <w:rPr>
                <w:rFonts w:ascii="Calibri" w:hAnsi="Calibri" w:cs="Calibri"/>
                <w:color w:val="000000"/>
              </w:rPr>
              <w:t xml:space="preserve"> [ 0.025, 0.040] </w:t>
            </w:r>
          </w:p>
        </w:tc>
        <w:tc>
          <w:tcPr>
            <w:tcW w:w="355" w:type="dxa"/>
            <w:tcBorders>
              <w:bottom w:val="single" w:sz="4" w:space="0" w:color="auto"/>
            </w:tcBorders>
            <w:tcMar>
              <w:left w:w="0" w:type="dxa"/>
              <w:right w:w="0" w:type="dxa"/>
            </w:tcMar>
            <w:vAlign w:val="center"/>
          </w:tcPr>
          <w:p w14:paraId="4F937316" w14:textId="65A2DF4E" w:rsidR="000027EE" w:rsidRPr="0080063E" w:rsidRDefault="000027EE" w:rsidP="000027EE">
            <w:pPr>
              <w:jc w:val="right"/>
              <w:rPr>
                <w:rFonts w:cstheme="minorHAnsi"/>
              </w:rPr>
            </w:pPr>
            <w:r w:rsidRPr="0080063E">
              <w:rPr>
                <w:rFonts w:cstheme="minorHAnsi"/>
                <w:color w:val="000000"/>
              </w:rPr>
              <w:t>&lt; </w:t>
            </w:r>
          </w:p>
        </w:tc>
        <w:tc>
          <w:tcPr>
            <w:tcW w:w="889" w:type="dxa"/>
            <w:tcBorders>
              <w:bottom w:val="single" w:sz="4" w:space="0" w:color="auto"/>
            </w:tcBorders>
            <w:tcMar>
              <w:left w:w="0" w:type="dxa"/>
            </w:tcMar>
            <w:vAlign w:val="bottom"/>
          </w:tcPr>
          <w:p w14:paraId="66B2E1BD" w14:textId="08BAD273" w:rsidR="000027EE" w:rsidRPr="0080063E" w:rsidRDefault="000027EE" w:rsidP="000027EE">
            <w:pPr>
              <w:rPr>
                <w:rFonts w:cstheme="minorHAnsi"/>
              </w:rPr>
            </w:pPr>
            <w:r w:rsidRPr="0080063E">
              <w:rPr>
                <w:rFonts w:ascii="Calibri" w:hAnsi="Calibri" w:cs="Calibri"/>
                <w:color w:val="000000"/>
              </w:rPr>
              <w:t xml:space="preserve"> 0.001</w:t>
            </w:r>
          </w:p>
        </w:tc>
      </w:tr>
      <w:tr w:rsidR="00C42B8B" w:rsidRPr="0080063E" w14:paraId="26C434C8" w14:textId="77777777" w:rsidTr="00DE49DF">
        <w:trPr>
          <w:trHeight w:val="243"/>
        </w:trPr>
        <w:tc>
          <w:tcPr>
            <w:tcW w:w="3507" w:type="dxa"/>
            <w:tcBorders>
              <w:top w:val="single" w:sz="4" w:space="0" w:color="auto"/>
              <w:bottom w:val="single" w:sz="4" w:space="0" w:color="auto"/>
            </w:tcBorders>
          </w:tcPr>
          <w:p w14:paraId="2C5F894C" w14:textId="77777777" w:rsidR="00C42B8B" w:rsidRPr="0080063E" w:rsidRDefault="00C42B8B" w:rsidP="00DE49DF">
            <w:pPr>
              <w:rPr>
                <w:rFonts w:cstheme="minorHAnsi"/>
                <w:b/>
                <w:bCs/>
              </w:rPr>
            </w:pPr>
            <w:r w:rsidRPr="0080063E">
              <w:rPr>
                <w:rFonts w:cstheme="minorHAnsi"/>
                <w:b/>
                <w:bCs/>
              </w:rPr>
              <w:t>Random Effects</w:t>
            </w:r>
          </w:p>
        </w:tc>
        <w:tc>
          <w:tcPr>
            <w:tcW w:w="1471" w:type="dxa"/>
            <w:gridSpan w:val="2"/>
            <w:tcBorders>
              <w:top w:val="single" w:sz="4" w:space="0" w:color="auto"/>
              <w:bottom w:val="single" w:sz="4" w:space="0" w:color="auto"/>
            </w:tcBorders>
            <w:tcMar>
              <w:left w:w="0" w:type="dxa"/>
              <w:right w:w="0" w:type="dxa"/>
            </w:tcMar>
          </w:tcPr>
          <w:p w14:paraId="6822E5D3" w14:textId="77777777" w:rsidR="00C42B8B" w:rsidRPr="0080063E" w:rsidRDefault="00C42B8B" w:rsidP="00DE49DF">
            <w:pPr>
              <w:rPr>
                <w:rFonts w:cstheme="minorHAnsi"/>
                <w:b/>
                <w:bCs/>
              </w:rPr>
            </w:pPr>
            <w:r w:rsidRPr="0080063E">
              <w:rPr>
                <w:rFonts w:cstheme="minorHAnsi"/>
                <w:b/>
                <w:bCs/>
              </w:rPr>
              <w:t xml:space="preserve">  Variance</w:t>
            </w:r>
          </w:p>
        </w:tc>
        <w:tc>
          <w:tcPr>
            <w:tcW w:w="1067" w:type="dxa"/>
            <w:tcBorders>
              <w:top w:val="single" w:sz="4" w:space="0" w:color="auto"/>
              <w:bottom w:val="single" w:sz="4" w:space="0" w:color="auto"/>
            </w:tcBorders>
          </w:tcPr>
          <w:p w14:paraId="1DD7B8DB" w14:textId="77777777" w:rsidR="00C42B8B" w:rsidRPr="0080063E" w:rsidRDefault="00C42B8B" w:rsidP="00DE49DF">
            <w:pPr>
              <w:rPr>
                <w:rFonts w:cstheme="minorHAnsi"/>
                <w:b/>
                <w:bCs/>
              </w:rPr>
            </w:pPr>
            <w:r w:rsidRPr="0080063E">
              <w:rPr>
                <w:rFonts w:cstheme="minorHAnsi"/>
                <w:b/>
                <w:bCs/>
              </w:rPr>
              <w:t>SD</w:t>
            </w:r>
          </w:p>
        </w:tc>
        <w:tc>
          <w:tcPr>
            <w:tcW w:w="1954" w:type="dxa"/>
            <w:tcBorders>
              <w:top w:val="single" w:sz="4" w:space="0" w:color="auto"/>
            </w:tcBorders>
          </w:tcPr>
          <w:p w14:paraId="77DB5DEE" w14:textId="77777777" w:rsidR="00C42B8B" w:rsidRPr="0080063E" w:rsidRDefault="00C42B8B" w:rsidP="00DE49DF">
            <w:pPr>
              <w:rPr>
                <w:rFonts w:cstheme="minorHAnsi"/>
              </w:rPr>
            </w:pPr>
          </w:p>
        </w:tc>
        <w:tc>
          <w:tcPr>
            <w:tcW w:w="1244" w:type="dxa"/>
            <w:gridSpan w:val="2"/>
            <w:tcBorders>
              <w:top w:val="single" w:sz="4" w:space="0" w:color="auto"/>
            </w:tcBorders>
            <w:tcMar>
              <w:left w:w="0" w:type="dxa"/>
              <w:right w:w="0" w:type="dxa"/>
            </w:tcMar>
          </w:tcPr>
          <w:p w14:paraId="35AF7264" w14:textId="77777777" w:rsidR="00C42B8B" w:rsidRPr="0080063E" w:rsidRDefault="00C42B8B" w:rsidP="00DE49DF">
            <w:pPr>
              <w:rPr>
                <w:rFonts w:cstheme="minorHAnsi"/>
              </w:rPr>
            </w:pPr>
          </w:p>
        </w:tc>
      </w:tr>
      <w:tr w:rsidR="00C42B8B" w:rsidRPr="0080063E" w14:paraId="4EF5A9EC" w14:textId="77777777" w:rsidTr="00A96939">
        <w:trPr>
          <w:trHeight w:val="243"/>
        </w:trPr>
        <w:tc>
          <w:tcPr>
            <w:tcW w:w="3507" w:type="dxa"/>
            <w:tcBorders>
              <w:top w:val="single" w:sz="4" w:space="0" w:color="auto"/>
            </w:tcBorders>
          </w:tcPr>
          <w:p w14:paraId="502996F3" w14:textId="77777777" w:rsidR="00C42B8B" w:rsidRPr="0080063E" w:rsidRDefault="00C42B8B" w:rsidP="00DE49DF">
            <w:pPr>
              <w:rPr>
                <w:rFonts w:cstheme="minorHAnsi"/>
              </w:rPr>
            </w:pPr>
            <w:r w:rsidRPr="0080063E">
              <w:rPr>
                <w:rFonts w:cstheme="minorHAnsi"/>
              </w:rPr>
              <w:t>Intercept</w:t>
            </w:r>
          </w:p>
        </w:tc>
        <w:tc>
          <w:tcPr>
            <w:tcW w:w="293" w:type="dxa"/>
            <w:tcBorders>
              <w:top w:val="single" w:sz="4" w:space="0" w:color="auto"/>
            </w:tcBorders>
            <w:tcMar>
              <w:left w:w="0" w:type="dxa"/>
              <w:right w:w="0" w:type="dxa"/>
            </w:tcMar>
          </w:tcPr>
          <w:p w14:paraId="6690CE41" w14:textId="77777777" w:rsidR="00C42B8B" w:rsidRPr="0080063E" w:rsidRDefault="00C42B8B" w:rsidP="00DE49DF">
            <w:pPr>
              <w:jc w:val="right"/>
              <w:rPr>
                <w:rFonts w:cstheme="minorHAnsi"/>
              </w:rPr>
            </w:pPr>
          </w:p>
        </w:tc>
        <w:tc>
          <w:tcPr>
            <w:tcW w:w="1178" w:type="dxa"/>
            <w:tcBorders>
              <w:top w:val="single" w:sz="4" w:space="0" w:color="auto"/>
            </w:tcBorders>
            <w:tcMar>
              <w:left w:w="0" w:type="dxa"/>
            </w:tcMar>
          </w:tcPr>
          <w:p w14:paraId="5C45759E" w14:textId="2075970B" w:rsidR="00C42B8B" w:rsidRPr="0080063E" w:rsidRDefault="00A96939" w:rsidP="00DE49DF">
            <w:pPr>
              <w:rPr>
                <w:rFonts w:cstheme="minorHAnsi"/>
              </w:rPr>
            </w:pPr>
            <w:r w:rsidRPr="0080063E">
              <w:rPr>
                <w:rFonts w:cstheme="minorHAnsi"/>
              </w:rPr>
              <w:t>0.032</w:t>
            </w:r>
          </w:p>
        </w:tc>
        <w:tc>
          <w:tcPr>
            <w:tcW w:w="1067" w:type="dxa"/>
            <w:tcBorders>
              <w:top w:val="single" w:sz="4" w:space="0" w:color="auto"/>
            </w:tcBorders>
          </w:tcPr>
          <w:p w14:paraId="6FBE1EB7" w14:textId="68256760" w:rsidR="00C42B8B" w:rsidRPr="0080063E" w:rsidRDefault="00A96939" w:rsidP="00DE49DF">
            <w:pPr>
              <w:rPr>
                <w:rFonts w:cstheme="minorHAnsi"/>
              </w:rPr>
            </w:pPr>
            <w:r w:rsidRPr="0080063E">
              <w:rPr>
                <w:rFonts w:cstheme="minorHAnsi"/>
              </w:rPr>
              <w:t>0.180</w:t>
            </w:r>
          </w:p>
        </w:tc>
        <w:tc>
          <w:tcPr>
            <w:tcW w:w="1954" w:type="dxa"/>
          </w:tcPr>
          <w:p w14:paraId="6BAD3708" w14:textId="77777777" w:rsidR="00C42B8B" w:rsidRPr="0080063E" w:rsidRDefault="00C42B8B" w:rsidP="00DE49DF">
            <w:pPr>
              <w:rPr>
                <w:rFonts w:cstheme="minorHAnsi"/>
              </w:rPr>
            </w:pPr>
          </w:p>
        </w:tc>
        <w:tc>
          <w:tcPr>
            <w:tcW w:w="355" w:type="dxa"/>
            <w:tcMar>
              <w:left w:w="0" w:type="dxa"/>
              <w:right w:w="0" w:type="dxa"/>
            </w:tcMar>
          </w:tcPr>
          <w:p w14:paraId="6F25251D" w14:textId="77777777" w:rsidR="00C42B8B" w:rsidRPr="0080063E" w:rsidRDefault="00C42B8B" w:rsidP="00DE49DF">
            <w:pPr>
              <w:jc w:val="right"/>
              <w:rPr>
                <w:rFonts w:cstheme="minorHAnsi"/>
              </w:rPr>
            </w:pPr>
          </w:p>
        </w:tc>
        <w:tc>
          <w:tcPr>
            <w:tcW w:w="889" w:type="dxa"/>
            <w:tcMar>
              <w:left w:w="0" w:type="dxa"/>
            </w:tcMar>
          </w:tcPr>
          <w:p w14:paraId="7F0DC96F" w14:textId="77777777" w:rsidR="00C42B8B" w:rsidRPr="0080063E" w:rsidRDefault="00C42B8B" w:rsidP="00DE49DF">
            <w:pPr>
              <w:rPr>
                <w:rFonts w:cstheme="minorHAnsi"/>
              </w:rPr>
            </w:pPr>
          </w:p>
        </w:tc>
      </w:tr>
      <w:tr w:rsidR="00A96939" w:rsidRPr="0080063E" w14:paraId="06C2249A" w14:textId="77777777" w:rsidTr="00A96939">
        <w:trPr>
          <w:trHeight w:val="243"/>
        </w:trPr>
        <w:tc>
          <w:tcPr>
            <w:tcW w:w="3507" w:type="dxa"/>
          </w:tcPr>
          <w:p w14:paraId="2BF8439F" w14:textId="6A473CBA" w:rsidR="00A96939" w:rsidRPr="0080063E" w:rsidRDefault="00A96939" w:rsidP="00DE49DF">
            <w:pPr>
              <w:rPr>
                <w:rFonts w:cstheme="minorHAnsi"/>
              </w:rPr>
            </w:pPr>
            <w:r w:rsidRPr="0080063E">
              <w:rPr>
                <w:rFonts w:cstheme="minorHAnsi"/>
              </w:rPr>
              <w:t>Gender</w:t>
            </w:r>
          </w:p>
        </w:tc>
        <w:tc>
          <w:tcPr>
            <w:tcW w:w="293" w:type="dxa"/>
            <w:tcMar>
              <w:left w:w="0" w:type="dxa"/>
              <w:right w:w="0" w:type="dxa"/>
            </w:tcMar>
          </w:tcPr>
          <w:p w14:paraId="6E46FDC8" w14:textId="77777777" w:rsidR="00A96939" w:rsidRPr="0080063E" w:rsidRDefault="00A96939" w:rsidP="00DE49DF">
            <w:pPr>
              <w:jc w:val="right"/>
              <w:rPr>
                <w:rFonts w:cstheme="minorHAnsi"/>
              </w:rPr>
            </w:pPr>
          </w:p>
        </w:tc>
        <w:tc>
          <w:tcPr>
            <w:tcW w:w="1178" w:type="dxa"/>
            <w:tcMar>
              <w:left w:w="0" w:type="dxa"/>
            </w:tcMar>
          </w:tcPr>
          <w:p w14:paraId="3482C563" w14:textId="515DBDCA" w:rsidR="00A96939" w:rsidRPr="0080063E" w:rsidRDefault="00A96939" w:rsidP="00DE49DF">
            <w:pPr>
              <w:rPr>
                <w:rFonts w:cstheme="minorHAnsi"/>
              </w:rPr>
            </w:pPr>
            <w:r w:rsidRPr="0080063E">
              <w:rPr>
                <w:rFonts w:cstheme="minorHAnsi"/>
              </w:rPr>
              <w:t>0.038</w:t>
            </w:r>
          </w:p>
        </w:tc>
        <w:tc>
          <w:tcPr>
            <w:tcW w:w="1067" w:type="dxa"/>
          </w:tcPr>
          <w:p w14:paraId="17DB37D1" w14:textId="58250200" w:rsidR="00A96939" w:rsidRPr="0080063E" w:rsidRDefault="00A96939" w:rsidP="00DE49DF">
            <w:pPr>
              <w:rPr>
                <w:rFonts w:cstheme="minorHAnsi"/>
              </w:rPr>
            </w:pPr>
            <w:r w:rsidRPr="0080063E">
              <w:rPr>
                <w:rFonts w:cstheme="minorHAnsi"/>
              </w:rPr>
              <w:t>0.197</w:t>
            </w:r>
          </w:p>
        </w:tc>
        <w:tc>
          <w:tcPr>
            <w:tcW w:w="1954" w:type="dxa"/>
          </w:tcPr>
          <w:p w14:paraId="4FF90007" w14:textId="77777777" w:rsidR="00A96939" w:rsidRPr="0080063E" w:rsidRDefault="00A96939" w:rsidP="00DE49DF">
            <w:pPr>
              <w:rPr>
                <w:rFonts w:cstheme="minorHAnsi"/>
              </w:rPr>
            </w:pPr>
          </w:p>
        </w:tc>
        <w:tc>
          <w:tcPr>
            <w:tcW w:w="355" w:type="dxa"/>
            <w:tcMar>
              <w:left w:w="0" w:type="dxa"/>
              <w:right w:w="0" w:type="dxa"/>
            </w:tcMar>
          </w:tcPr>
          <w:p w14:paraId="1E82E1BD" w14:textId="77777777" w:rsidR="00A96939" w:rsidRPr="0080063E" w:rsidRDefault="00A96939" w:rsidP="00DE49DF">
            <w:pPr>
              <w:jc w:val="right"/>
              <w:rPr>
                <w:rFonts w:cstheme="minorHAnsi"/>
              </w:rPr>
            </w:pPr>
          </w:p>
        </w:tc>
        <w:tc>
          <w:tcPr>
            <w:tcW w:w="889" w:type="dxa"/>
            <w:tcMar>
              <w:left w:w="0" w:type="dxa"/>
            </w:tcMar>
          </w:tcPr>
          <w:p w14:paraId="1E1AD74B" w14:textId="77777777" w:rsidR="00A96939" w:rsidRPr="0080063E" w:rsidRDefault="00A96939" w:rsidP="00DE49DF">
            <w:pPr>
              <w:rPr>
                <w:rFonts w:cstheme="minorHAnsi"/>
              </w:rPr>
            </w:pPr>
          </w:p>
        </w:tc>
      </w:tr>
      <w:tr w:rsidR="00C42B8B" w:rsidRPr="0080063E" w14:paraId="497E6EC8" w14:textId="77777777" w:rsidTr="00DE49DF">
        <w:trPr>
          <w:trHeight w:val="243"/>
        </w:trPr>
        <w:tc>
          <w:tcPr>
            <w:tcW w:w="3507" w:type="dxa"/>
            <w:tcBorders>
              <w:bottom w:val="single" w:sz="4" w:space="0" w:color="auto"/>
            </w:tcBorders>
          </w:tcPr>
          <w:p w14:paraId="4184B3A7" w14:textId="77777777" w:rsidR="00C42B8B" w:rsidRPr="0080063E" w:rsidRDefault="00C42B8B" w:rsidP="00DE49DF">
            <w:pPr>
              <w:rPr>
                <w:rFonts w:cstheme="minorHAnsi"/>
              </w:rPr>
            </w:pPr>
            <w:r w:rsidRPr="0080063E">
              <w:rPr>
                <w:rFonts w:cstheme="minorHAnsi"/>
              </w:rPr>
              <w:t>Age</w:t>
            </w:r>
          </w:p>
        </w:tc>
        <w:tc>
          <w:tcPr>
            <w:tcW w:w="293" w:type="dxa"/>
            <w:tcBorders>
              <w:bottom w:val="single" w:sz="4" w:space="0" w:color="auto"/>
            </w:tcBorders>
            <w:tcMar>
              <w:left w:w="0" w:type="dxa"/>
              <w:right w:w="0" w:type="dxa"/>
            </w:tcMar>
          </w:tcPr>
          <w:p w14:paraId="1AECDD3F" w14:textId="77777777" w:rsidR="00C42B8B" w:rsidRPr="0080063E" w:rsidRDefault="00C42B8B" w:rsidP="00DE49DF">
            <w:pPr>
              <w:jc w:val="right"/>
              <w:rPr>
                <w:rFonts w:cstheme="minorHAnsi"/>
              </w:rPr>
            </w:pPr>
          </w:p>
        </w:tc>
        <w:tc>
          <w:tcPr>
            <w:tcW w:w="1178" w:type="dxa"/>
            <w:tcBorders>
              <w:bottom w:val="single" w:sz="4" w:space="0" w:color="auto"/>
            </w:tcBorders>
            <w:tcMar>
              <w:left w:w="0" w:type="dxa"/>
            </w:tcMar>
          </w:tcPr>
          <w:p w14:paraId="0BF0699F" w14:textId="198A287F" w:rsidR="00C42B8B" w:rsidRPr="0080063E" w:rsidRDefault="00A96939" w:rsidP="00DE49DF">
            <w:pPr>
              <w:rPr>
                <w:rFonts w:cstheme="minorHAnsi"/>
              </w:rPr>
            </w:pPr>
            <w:r w:rsidRPr="0080063E">
              <w:rPr>
                <w:rFonts w:cstheme="minorHAnsi"/>
              </w:rPr>
              <w:t>0.004</w:t>
            </w:r>
          </w:p>
        </w:tc>
        <w:tc>
          <w:tcPr>
            <w:tcW w:w="1067" w:type="dxa"/>
            <w:tcBorders>
              <w:bottom w:val="single" w:sz="4" w:space="0" w:color="auto"/>
            </w:tcBorders>
          </w:tcPr>
          <w:p w14:paraId="2110A0ED" w14:textId="0D767BC6" w:rsidR="00C42B8B" w:rsidRPr="0080063E" w:rsidRDefault="00A96939" w:rsidP="00DE49DF">
            <w:pPr>
              <w:rPr>
                <w:rFonts w:cstheme="minorHAnsi"/>
              </w:rPr>
            </w:pPr>
            <w:r w:rsidRPr="0080063E">
              <w:rPr>
                <w:rFonts w:cstheme="minorHAnsi"/>
              </w:rPr>
              <w:t>0.064</w:t>
            </w:r>
          </w:p>
        </w:tc>
        <w:tc>
          <w:tcPr>
            <w:tcW w:w="1954" w:type="dxa"/>
          </w:tcPr>
          <w:p w14:paraId="15FA655D" w14:textId="77777777" w:rsidR="00C42B8B" w:rsidRPr="0080063E" w:rsidRDefault="00C42B8B" w:rsidP="00DE49DF">
            <w:pPr>
              <w:rPr>
                <w:rFonts w:cstheme="minorHAnsi"/>
              </w:rPr>
            </w:pPr>
          </w:p>
        </w:tc>
        <w:tc>
          <w:tcPr>
            <w:tcW w:w="355" w:type="dxa"/>
            <w:tcMar>
              <w:left w:w="0" w:type="dxa"/>
              <w:right w:w="0" w:type="dxa"/>
            </w:tcMar>
          </w:tcPr>
          <w:p w14:paraId="420F5C47" w14:textId="77777777" w:rsidR="00C42B8B" w:rsidRPr="0080063E" w:rsidRDefault="00C42B8B" w:rsidP="00DE49DF">
            <w:pPr>
              <w:jc w:val="right"/>
              <w:rPr>
                <w:rFonts w:cstheme="minorHAnsi"/>
              </w:rPr>
            </w:pPr>
          </w:p>
        </w:tc>
        <w:tc>
          <w:tcPr>
            <w:tcW w:w="889" w:type="dxa"/>
            <w:tcMar>
              <w:left w:w="0" w:type="dxa"/>
            </w:tcMar>
          </w:tcPr>
          <w:p w14:paraId="6253F22C" w14:textId="77777777" w:rsidR="00C42B8B" w:rsidRPr="0080063E" w:rsidRDefault="00C42B8B" w:rsidP="00DE49DF">
            <w:pPr>
              <w:rPr>
                <w:rFonts w:cstheme="minorHAnsi"/>
              </w:rPr>
            </w:pPr>
          </w:p>
        </w:tc>
      </w:tr>
    </w:tbl>
    <w:p w14:paraId="126CBE9C" w14:textId="17F7B1E7" w:rsidR="00C42B8B" w:rsidRPr="0080063E" w:rsidRDefault="00C42B8B" w:rsidP="00C42B8B">
      <w:pPr>
        <w:ind w:left="720" w:hanging="720"/>
        <w:rPr>
          <w:rFonts w:cstheme="minorHAnsi"/>
        </w:rPr>
      </w:pPr>
      <w:r w:rsidRPr="0080063E">
        <w:rPr>
          <w:rFonts w:cstheme="minorHAnsi"/>
          <w:i/>
          <w:iCs/>
        </w:rPr>
        <w:t>Note</w:t>
      </w:r>
      <w:r w:rsidRPr="0080063E">
        <w:rPr>
          <w:rFonts w:cstheme="minorHAnsi"/>
        </w:rPr>
        <w:t xml:space="preserve">. </w:t>
      </w:r>
      <w:r w:rsidRPr="0080063E">
        <w:rPr>
          <w:rFonts w:cstheme="minorHAnsi"/>
          <w:vertAlign w:val="superscript"/>
        </w:rPr>
        <w:t>a</w:t>
      </w:r>
      <w:r w:rsidRPr="0080063E">
        <w:rPr>
          <w:rFonts w:cstheme="minorHAnsi"/>
        </w:rPr>
        <w:t xml:space="preserve">–Men as a reference category, </w:t>
      </w:r>
      <w:r w:rsidRPr="0080063E">
        <w:rPr>
          <w:rFonts w:cstheme="minorHAnsi"/>
          <w:vertAlign w:val="superscript"/>
        </w:rPr>
        <w:t>b</w:t>
      </w:r>
      <w:r w:rsidRPr="0080063E">
        <w:rPr>
          <w:rFonts w:cstheme="minorHAnsi"/>
        </w:rPr>
        <w:t xml:space="preserve">–Single individuals as a reference group. </w:t>
      </w:r>
      <w:r w:rsidRPr="0080063E">
        <w:rPr>
          <w:rFonts w:cstheme="minorHAnsi"/>
          <w:i/>
          <w:iCs/>
        </w:rPr>
        <w:t>ICC</w:t>
      </w:r>
      <w:r w:rsidRPr="0080063E">
        <w:rPr>
          <w:rFonts w:cstheme="minorHAnsi"/>
        </w:rPr>
        <w:t xml:space="preserve"> = 0.0</w:t>
      </w:r>
      <w:r w:rsidR="00A96939" w:rsidRPr="0080063E">
        <w:rPr>
          <w:rFonts w:cstheme="minorHAnsi"/>
        </w:rPr>
        <w:t>43</w:t>
      </w:r>
      <w:r w:rsidRPr="0080063E">
        <w:rPr>
          <w:rFonts w:cstheme="minorHAnsi"/>
        </w:rPr>
        <w:t>, df</w:t>
      </w:r>
      <w:r w:rsidRPr="0080063E">
        <w:rPr>
          <w:rFonts w:cstheme="minorHAnsi"/>
          <w:vertAlign w:val="subscript"/>
        </w:rPr>
        <w:t>residuals</w:t>
      </w:r>
      <w:r w:rsidRPr="0080063E">
        <w:rPr>
          <w:rFonts w:cstheme="minorHAnsi"/>
        </w:rPr>
        <w:t xml:space="preserve"> = </w:t>
      </w:r>
      <w:r w:rsidR="00A96939" w:rsidRPr="0080063E">
        <w:rPr>
          <w:rFonts w:cstheme="minorHAnsi"/>
        </w:rPr>
        <w:t>70932</w:t>
      </w:r>
      <w:r w:rsidRPr="0080063E">
        <w:rPr>
          <w:rFonts w:cstheme="minorHAnsi"/>
        </w:rPr>
        <w:t xml:space="preserve">, deviance = </w:t>
      </w:r>
      <w:r w:rsidR="00A96939" w:rsidRPr="0080063E">
        <w:rPr>
          <w:rFonts w:cstheme="minorHAnsi"/>
        </w:rPr>
        <w:t>177999.9</w:t>
      </w:r>
      <w:r w:rsidRPr="0080063E">
        <w:rPr>
          <w:rFonts w:cstheme="minorHAnsi"/>
        </w:rPr>
        <w:t xml:space="preserve">, Pseudo </w:t>
      </w:r>
      <w:r w:rsidRPr="0080063E">
        <w:rPr>
          <w:rFonts w:cstheme="minorHAnsi"/>
          <w:i/>
          <w:iCs/>
        </w:rPr>
        <w:t>r</w:t>
      </w:r>
      <w:r w:rsidRPr="0080063E">
        <w:rPr>
          <w:rFonts w:cstheme="minorHAnsi"/>
          <w:vertAlign w:val="superscript"/>
        </w:rPr>
        <w:t>2</w:t>
      </w:r>
      <w:r w:rsidRPr="0080063E">
        <w:rPr>
          <w:rFonts w:cstheme="minorHAnsi"/>
        </w:rPr>
        <w:t xml:space="preserve"> = 0.</w:t>
      </w:r>
      <w:r w:rsidR="00A96939" w:rsidRPr="0080063E">
        <w:rPr>
          <w:rFonts w:cstheme="minorHAnsi"/>
        </w:rPr>
        <w:t>183</w:t>
      </w:r>
      <w:r w:rsidRPr="0080063E">
        <w:rPr>
          <w:rFonts w:cstheme="minorHAnsi"/>
        </w:rPr>
        <w:t>, all VIFs below 2.2</w:t>
      </w:r>
      <w:r w:rsidR="00A96939" w:rsidRPr="0080063E">
        <w:rPr>
          <w:rFonts w:cstheme="minorHAnsi"/>
        </w:rPr>
        <w:t>3</w:t>
      </w:r>
      <w:r w:rsidRPr="0080063E">
        <w:rPr>
          <w:rFonts w:cstheme="minorHAnsi"/>
        </w:rPr>
        <w:t xml:space="preserve"> (</w:t>
      </w:r>
      <w:r w:rsidRPr="0080063E">
        <w:rPr>
          <w:rFonts w:cstheme="minorHAnsi"/>
          <w:i/>
          <w:iCs/>
        </w:rPr>
        <w:t>M</w:t>
      </w:r>
      <w:r w:rsidRPr="0080063E">
        <w:rPr>
          <w:rFonts w:cstheme="minorHAnsi"/>
        </w:rPr>
        <w:t xml:space="preserve"> = 1.2</w:t>
      </w:r>
      <w:r w:rsidR="00A96939" w:rsidRPr="0080063E">
        <w:rPr>
          <w:rFonts w:cstheme="minorHAnsi"/>
        </w:rPr>
        <w:t>7</w:t>
      </w:r>
      <w:r w:rsidRPr="0080063E">
        <w:rPr>
          <w:rFonts w:cstheme="minorHAnsi"/>
        </w:rPr>
        <w:t xml:space="preserve">, </w:t>
      </w:r>
      <w:r w:rsidRPr="0080063E">
        <w:rPr>
          <w:rFonts w:cstheme="minorHAnsi"/>
          <w:i/>
          <w:iCs/>
        </w:rPr>
        <w:t>SD</w:t>
      </w:r>
      <w:r w:rsidRPr="0080063E">
        <w:rPr>
          <w:rFonts w:cstheme="minorHAnsi"/>
        </w:rPr>
        <w:t xml:space="preserve"> = 0.4</w:t>
      </w:r>
      <w:r w:rsidR="00A96939" w:rsidRPr="0080063E">
        <w:rPr>
          <w:rFonts w:cstheme="minorHAnsi"/>
        </w:rPr>
        <w:t>1</w:t>
      </w:r>
      <w:r w:rsidRPr="0080063E">
        <w:rPr>
          <w:rFonts w:cstheme="minorHAnsi"/>
        </w:rPr>
        <w:t>).</w:t>
      </w:r>
    </w:p>
    <w:p w14:paraId="510B026F" w14:textId="221E68EE" w:rsidR="00C42B8B" w:rsidRPr="0080063E" w:rsidRDefault="00C42B8B" w:rsidP="00C42B8B">
      <w:pPr>
        <w:pStyle w:val="Nagwek1"/>
      </w:pPr>
      <w:bookmarkStart w:id="39" w:name="_Toc104651151"/>
      <w:r w:rsidRPr="0080063E">
        <w:t>Table S1</w:t>
      </w:r>
      <w:r w:rsidR="00DF0AEC" w:rsidRPr="0080063E">
        <w:t>3</w:t>
      </w:r>
      <w:r w:rsidRPr="0080063E">
        <w:t>. Results of the multilevel linear model regressing the second factor of activities aimed at increasing one’s physical attractiveness on predictor variables (with participants nested within countries).</w:t>
      </w:r>
      <w:bookmarkEnd w:id="39"/>
    </w:p>
    <w:p w14:paraId="2E693E1B" w14:textId="77777777" w:rsidR="00C42B8B" w:rsidRPr="0080063E" w:rsidRDefault="00C42B8B" w:rsidP="00C42B8B">
      <w:pPr>
        <w:rPr>
          <w:rFonts w:cstheme="minorHAnsi"/>
        </w:rPr>
      </w:pPr>
    </w:p>
    <w:tbl>
      <w:tblPr>
        <w:tblStyle w:val="Tabela-Siatka"/>
        <w:tblW w:w="92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7"/>
        <w:gridCol w:w="293"/>
        <w:gridCol w:w="1178"/>
        <w:gridCol w:w="1067"/>
        <w:gridCol w:w="1954"/>
        <w:gridCol w:w="355"/>
        <w:gridCol w:w="889"/>
      </w:tblGrid>
      <w:tr w:rsidR="00C42B8B" w:rsidRPr="0080063E" w14:paraId="428502B8" w14:textId="77777777" w:rsidTr="00DE49DF">
        <w:trPr>
          <w:trHeight w:val="243"/>
        </w:trPr>
        <w:tc>
          <w:tcPr>
            <w:tcW w:w="3507" w:type="dxa"/>
            <w:tcBorders>
              <w:top w:val="single" w:sz="4" w:space="0" w:color="auto"/>
              <w:bottom w:val="single" w:sz="4" w:space="0" w:color="auto"/>
            </w:tcBorders>
          </w:tcPr>
          <w:p w14:paraId="16806D39" w14:textId="77777777" w:rsidR="00C42B8B" w:rsidRPr="0080063E" w:rsidRDefault="00C42B8B" w:rsidP="00DE49DF">
            <w:pPr>
              <w:rPr>
                <w:rFonts w:cstheme="minorHAnsi"/>
                <w:b/>
                <w:bCs/>
              </w:rPr>
            </w:pPr>
            <w:r w:rsidRPr="0080063E">
              <w:rPr>
                <w:rFonts w:cstheme="minorHAnsi"/>
                <w:b/>
                <w:bCs/>
              </w:rPr>
              <w:t>Fixed effects</w:t>
            </w:r>
          </w:p>
        </w:tc>
        <w:tc>
          <w:tcPr>
            <w:tcW w:w="1471" w:type="dxa"/>
            <w:gridSpan w:val="2"/>
            <w:tcBorders>
              <w:top w:val="single" w:sz="4" w:space="0" w:color="auto"/>
              <w:bottom w:val="single" w:sz="4" w:space="0" w:color="auto"/>
            </w:tcBorders>
          </w:tcPr>
          <w:p w14:paraId="57EAEE42" w14:textId="77777777" w:rsidR="00C42B8B" w:rsidRPr="0080063E" w:rsidRDefault="00C42B8B" w:rsidP="00DE49DF">
            <w:pPr>
              <w:ind w:left="71"/>
              <w:rPr>
                <w:rFonts w:cstheme="minorHAnsi"/>
                <w:b/>
                <w:bCs/>
              </w:rPr>
            </w:pPr>
            <w:r w:rsidRPr="0080063E">
              <w:rPr>
                <w:rFonts w:cstheme="minorHAnsi"/>
                <w:b/>
                <w:bCs/>
                <w:i/>
                <w:iCs/>
              </w:rPr>
              <w:t xml:space="preserve"> β</w:t>
            </w:r>
          </w:p>
        </w:tc>
        <w:tc>
          <w:tcPr>
            <w:tcW w:w="1067" w:type="dxa"/>
            <w:tcBorders>
              <w:top w:val="single" w:sz="4" w:space="0" w:color="auto"/>
              <w:bottom w:val="single" w:sz="4" w:space="0" w:color="auto"/>
            </w:tcBorders>
          </w:tcPr>
          <w:p w14:paraId="6AC34FE9" w14:textId="77777777" w:rsidR="00C42B8B" w:rsidRPr="0080063E" w:rsidRDefault="00C42B8B" w:rsidP="00DE49DF">
            <w:pPr>
              <w:rPr>
                <w:rFonts w:cstheme="minorHAnsi"/>
                <w:b/>
                <w:bCs/>
              </w:rPr>
            </w:pPr>
            <w:r w:rsidRPr="0080063E">
              <w:rPr>
                <w:rFonts w:cstheme="minorHAnsi"/>
                <w:b/>
                <w:bCs/>
              </w:rPr>
              <w:t>SE</w:t>
            </w:r>
          </w:p>
        </w:tc>
        <w:tc>
          <w:tcPr>
            <w:tcW w:w="1954" w:type="dxa"/>
            <w:tcBorders>
              <w:top w:val="single" w:sz="4" w:space="0" w:color="auto"/>
              <w:bottom w:val="single" w:sz="4" w:space="0" w:color="auto"/>
            </w:tcBorders>
          </w:tcPr>
          <w:p w14:paraId="61DD9A19" w14:textId="77777777" w:rsidR="00C42B8B" w:rsidRPr="0080063E" w:rsidRDefault="00C42B8B" w:rsidP="00DE49DF">
            <w:pPr>
              <w:rPr>
                <w:rFonts w:cstheme="minorHAnsi"/>
                <w:b/>
                <w:bCs/>
              </w:rPr>
            </w:pPr>
            <w:r w:rsidRPr="0080063E">
              <w:rPr>
                <w:rFonts w:cstheme="minorHAnsi"/>
                <w:b/>
                <w:bCs/>
              </w:rPr>
              <w:t>95% CI</w:t>
            </w:r>
          </w:p>
        </w:tc>
        <w:tc>
          <w:tcPr>
            <w:tcW w:w="1244" w:type="dxa"/>
            <w:gridSpan w:val="2"/>
            <w:tcBorders>
              <w:top w:val="single" w:sz="4" w:space="0" w:color="auto"/>
              <w:bottom w:val="single" w:sz="4" w:space="0" w:color="auto"/>
            </w:tcBorders>
            <w:tcMar>
              <w:left w:w="0" w:type="dxa"/>
              <w:right w:w="0" w:type="dxa"/>
            </w:tcMar>
          </w:tcPr>
          <w:p w14:paraId="0D6DA5F9" w14:textId="77777777" w:rsidR="00C42B8B" w:rsidRPr="0080063E" w:rsidRDefault="00C42B8B" w:rsidP="00DE49DF">
            <w:pPr>
              <w:ind w:firstLine="143"/>
              <w:rPr>
                <w:rFonts w:cstheme="minorHAnsi"/>
                <w:b/>
                <w:bCs/>
              </w:rPr>
            </w:pPr>
            <w:r w:rsidRPr="0080063E">
              <w:rPr>
                <w:rFonts w:cstheme="minorHAnsi"/>
                <w:b/>
                <w:bCs/>
                <w:i/>
                <w:iCs/>
              </w:rPr>
              <w:t xml:space="preserve">  p</w:t>
            </w:r>
          </w:p>
        </w:tc>
      </w:tr>
      <w:tr w:rsidR="00C42B8B" w:rsidRPr="0080063E" w14:paraId="5CE91FE0" w14:textId="77777777" w:rsidTr="00DE49DF">
        <w:trPr>
          <w:trHeight w:val="243"/>
        </w:trPr>
        <w:tc>
          <w:tcPr>
            <w:tcW w:w="3507" w:type="dxa"/>
            <w:tcBorders>
              <w:top w:val="single" w:sz="4" w:space="0" w:color="auto"/>
              <w:bottom w:val="single" w:sz="4" w:space="0" w:color="auto"/>
            </w:tcBorders>
          </w:tcPr>
          <w:p w14:paraId="03C62EB4" w14:textId="77777777" w:rsidR="00C42B8B" w:rsidRPr="0080063E" w:rsidRDefault="00C42B8B" w:rsidP="00DE49DF">
            <w:pPr>
              <w:rPr>
                <w:rFonts w:cstheme="minorHAnsi"/>
                <w:b/>
                <w:bCs/>
              </w:rPr>
            </w:pPr>
            <w:r w:rsidRPr="0080063E">
              <w:rPr>
                <w:rFonts w:cstheme="minorHAnsi"/>
                <w:b/>
                <w:bCs/>
              </w:rPr>
              <w:t>Country-level predictors</w:t>
            </w:r>
          </w:p>
        </w:tc>
        <w:tc>
          <w:tcPr>
            <w:tcW w:w="1471" w:type="dxa"/>
            <w:gridSpan w:val="2"/>
            <w:tcBorders>
              <w:top w:val="single" w:sz="4" w:space="0" w:color="auto"/>
            </w:tcBorders>
          </w:tcPr>
          <w:p w14:paraId="64FA6B68" w14:textId="77777777" w:rsidR="00C42B8B" w:rsidRPr="0080063E" w:rsidRDefault="00C42B8B" w:rsidP="00DE49DF">
            <w:pPr>
              <w:ind w:left="71"/>
              <w:rPr>
                <w:rFonts w:cstheme="minorHAnsi"/>
                <w:b/>
                <w:bCs/>
                <w:i/>
                <w:iCs/>
              </w:rPr>
            </w:pPr>
          </w:p>
        </w:tc>
        <w:tc>
          <w:tcPr>
            <w:tcW w:w="1067" w:type="dxa"/>
            <w:tcBorders>
              <w:top w:val="single" w:sz="4" w:space="0" w:color="auto"/>
            </w:tcBorders>
          </w:tcPr>
          <w:p w14:paraId="75F76193" w14:textId="77777777" w:rsidR="00C42B8B" w:rsidRPr="0080063E" w:rsidRDefault="00C42B8B" w:rsidP="00DE49DF">
            <w:pPr>
              <w:rPr>
                <w:rFonts w:cstheme="minorHAnsi"/>
                <w:b/>
                <w:bCs/>
              </w:rPr>
            </w:pPr>
          </w:p>
        </w:tc>
        <w:tc>
          <w:tcPr>
            <w:tcW w:w="1954" w:type="dxa"/>
            <w:tcBorders>
              <w:top w:val="single" w:sz="4" w:space="0" w:color="auto"/>
            </w:tcBorders>
          </w:tcPr>
          <w:p w14:paraId="2E673AB7" w14:textId="77777777" w:rsidR="00C42B8B" w:rsidRPr="0080063E" w:rsidRDefault="00C42B8B" w:rsidP="00DE49DF">
            <w:pPr>
              <w:rPr>
                <w:rFonts w:cstheme="minorHAnsi"/>
                <w:b/>
                <w:bCs/>
              </w:rPr>
            </w:pPr>
          </w:p>
        </w:tc>
        <w:tc>
          <w:tcPr>
            <w:tcW w:w="1244" w:type="dxa"/>
            <w:gridSpan w:val="2"/>
            <w:tcBorders>
              <w:top w:val="single" w:sz="4" w:space="0" w:color="auto"/>
            </w:tcBorders>
            <w:tcMar>
              <w:left w:w="0" w:type="dxa"/>
              <w:right w:w="0" w:type="dxa"/>
            </w:tcMar>
          </w:tcPr>
          <w:p w14:paraId="49445120" w14:textId="77777777" w:rsidR="00C42B8B" w:rsidRPr="0080063E" w:rsidRDefault="00C42B8B" w:rsidP="00DE49DF">
            <w:pPr>
              <w:ind w:firstLine="143"/>
              <w:rPr>
                <w:rFonts w:cstheme="minorHAnsi"/>
                <w:b/>
                <w:bCs/>
                <w:i/>
                <w:iCs/>
              </w:rPr>
            </w:pPr>
          </w:p>
        </w:tc>
      </w:tr>
      <w:tr w:rsidR="000027EE" w:rsidRPr="0080063E" w14:paraId="61877713" w14:textId="77777777" w:rsidTr="00DE49DF">
        <w:trPr>
          <w:trHeight w:val="229"/>
        </w:trPr>
        <w:tc>
          <w:tcPr>
            <w:tcW w:w="3507" w:type="dxa"/>
            <w:tcBorders>
              <w:top w:val="single" w:sz="4" w:space="0" w:color="auto"/>
            </w:tcBorders>
          </w:tcPr>
          <w:p w14:paraId="7678B9C0" w14:textId="77777777" w:rsidR="000027EE" w:rsidRPr="0080063E" w:rsidRDefault="000027EE" w:rsidP="000027EE">
            <w:pPr>
              <w:rPr>
                <w:rFonts w:cstheme="minorHAnsi"/>
              </w:rPr>
            </w:pPr>
            <w:r w:rsidRPr="0080063E">
              <w:rPr>
                <w:rFonts w:cstheme="minorHAnsi"/>
              </w:rPr>
              <w:t>GDP (per capita)</w:t>
            </w:r>
          </w:p>
        </w:tc>
        <w:tc>
          <w:tcPr>
            <w:tcW w:w="293" w:type="dxa"/>
            <w:tcMar>
              <w:left w:w="0" w:type="dxa"/>
              <w:right w:w="0" w:type="dxa"/>
            </w:tcMar>
            <w:vAlign w:val="bottom"/>
          </w:tcPr>
          <w:p w14:paraId="107AF1BD" w14:textId="77777777" w:rsidR="000027EE" w:rsidRPr="0080063E" w:rsidRDefault="000027EE" w:rsidP="000027EE">
            <w:pPr>
              <w:jc w:val="right"/>
              <w:rPr>
                <w:rFonts w:cstheme="minorHAnsi"/>
              </w:rPr>
            </w:pPr>
            <w:r w:rsidRPr="0080063E">
              <w:rPr>
                <w:rFonts w:cstheme="minorHAnsi"/>
              </w:rPr>
              <w:t>-</w:t>
            </w:r>
          </w:p>
        </w:tc>
        <w:tc>
          <w:tcPr>
            <w:tcW w:w="1178" w:type="dxa"/>
            <w:tcMar>
              <w:left w:w="0" w:type="dxa"/>
            </w:tcMar>
            <w:vAlign w:val="bottom"/>
          </w:tcPr>
          <w:p w14:paraId="5798A438" w14:textId="3210769A" w:rsidR="000027EE" w:rsidRPr="0080063E" w:rsidRDefault="000027EE" w:rsidP="000027EE">
            <w:pPr>
              <w:rPr>
                <w:rFonts w:cstheme="minorHAnsi"/>
              </w:rPr>
            </w:pPr>
            <w:r w:rsidRPr="0080063E">
              <w:rPr>
                <w:rFonts w:ascii="Calibri" w:hAnsi="Calibri" w:cs="Calibri"/>
                <w:color w:val="000000"/>
              </w:rPr>
              <w:t>0.069</w:t>
            </w:r>
          </w:p>
        </w:tc>
        <w:tc>
          <w:tcPr>
            <w:tcW w:w="1067" w:type="dxa"/>
            <w:vAlign w:val="bottom"/>
          </w:tcPr>
          <w:p w14:paraId="15E0D9E7" w14:textId="01405309" w:rsidR="000027EE" w:rsidRPr="0080063E" w:rsidRDefault="000027EE" w:rsidP="000027EE">
            <w:pPr>
              <w:rPr>
                <w:rFonts w:cstheme="minorHAnsi"/>
              </w:rPr>
            </w:pPr>
            <w:r w:rsidRPr="0080063E">
              <w:rPr>
                <w:rFonts w:ascii="Calibri" w:hAnsi="Calibri" w:cs="Calibri"/>
                <w:color w:val="000000"/>
              </w:rPr>
              <w:t>0.026</w:t>
            </w:r>
          </w:p>
        </w:tc>
        <w:tc>
          <w:tcPr>
            <w:tcW w:w="1954" w:type="dxa"/>
            <w:vAlign w:val="bottom"/>
          </w:tcPr>
          <w:p w14:paraId="6E14396C" w14:textId="1BBE3685" w:rsidR="000027EE" w:rsidRPr="0080063E" w:rsidRDefault="000027EE" w:rsidP="000027EE">
            <w:pPr>
              <w:rPr>
                <w:rFonts w:cstheme="minorHAnsi"/>
              </w:rPr>
            </w:pPr>
            <w:r w:rsidRPr="0080063E">
              <w:rPr>
                <w:rFonts w:ascii="Calibri" w:hAnsi="Calibri" w:cs="Calibri"/>
                <w:color w:val="000000"/>
              </w:rPr>
              <w:t xml:space="preserve"> [-0.121, -0.018] </w:t>
            </w:r>
          </w:p>
        </w:tc>
        <w:tc>
          <w:tcPr>
            <w:tcW w:w="355" w:type="dxa"/>
            <w:tcMar>
              <w:left w:w="0" w:type="dxa"/>
              <w:right w:w="0" w:type="dxa"/>
            </w:tcMar>
            <w:vAlign w:val="center"/>
          </w:tcPr>
          <w:p w14:paraId="18EBE184" w14:textId="77777777" w:rsidR="000027EE" w:rsidRPr="0080063E" w:rsidRDefault="000027EE" w:rsidP="000027EE">
            <w:pPr>
              <w:jc w:val="right"/>
              <w:rPr>
                <w:rFonts w:cstheme="minorHAnsi"/>
              </w:rPr>
            </w:pPr>
          </w:p>
        </w:tc>
        <w:tc>
          <w:tcPr>
            <w:tcW w:w="889" w:type="dxa"/>
            <w:tcMar>
              <w:left w:w="0" w:type="dxa"/>
            </w:tcMar>
            <w:vAlign w:val="bottom"/>
          </w:tcPr>
          <w:p w14:paraId="2C375368" w14:textId="53265499" w:rsidR="000027EE" w:rsidRPr="0080063E" w:rsidRDefault="000027EE" w:rsidP="000027EE">
            <w:pPr>
              <w:rPr>
                <w:rFonts w:cstheme="minorHAnsi"/>
              </w:rPr>
            </w:pPr>
            <w:r w:rsidRPr="0080063E">
              <w:rPr>
                <w:rFonts w:ascii="Calibri" w:hAnsi="Calibri" w:cs="Calibri"/>
                <w:color w:val="000000"/>
              </w:rPr>
              <w:t>0.008</w:t>
            </w:r>
          </w:p>
        </w:tc>
      </w:tr>
      <w:tr w:rsidR="000027EE" w:rsidRPr="0080063E" w14:paraId="272E276D" w14:textId="77777777" w:rsidTr="00DE49DF">
        <w:trPr>
          <w:trHeight w:val="243"/>
        </w:trPr>
        <w:tc>
          <w:tcPr>
            <w:tcW w:w="3507" w:type="dxa"/>
          </w:tcPr>
          <w:p w14:paraId="24EFF9E2" w14:textId="77777777" w:rsidR="000027EE" w:rsidRPr="0080063E" w:rsidRDefault="000027EE" w:rsidP="000027EE">
            <w:pPr>
              <w:rPr>
                <w:rFonts w:cstheme="minorHAnsi"/>
              </w:rPr>
            </w:pPr>
            <w:r w:rsidRPr="0080063E">
              <w:rPr>
                <w:rFonts w:cstheme="minorHAnsi"/>
              </w:rPr>
              <w:t>Country’s Individualism</w:t>
            </w:r>
          </w:p>
        </w:tc>
        <w:tc>
          <w:tcPr>
            <w:tcW w:w="293" w:type="dxa"/>
            <w:tcMar>
              <w:left w:w="0" w:type="dxa"/>
              <w:right w:w="0" w:type="dxa"/>
            </w:tcMar>
            <w:vAlign w:val="bottom"/>
          </w:tcPr>
          <w:p w14:paraId="25520EBF" w14:textId="77777777" w:rsidR="000027EE" w:rsidRPr="0080063E" w:rsidRDefault="000027EE" w:rsidP="000027EE">
            <w:pPr>
              <w:jc w:val="right"/>
              <w:rPr>
                <w:rFonts w:cstheme="minorHAnsi"/>
              </w:rPr>
            </w:pPr>
            <w:r w:rsidRPr="0080063E">
              <w:rPr>
                <w:rFonts w:cstheme="minorHAnsi"/>
                <w:color w:val="000000"/>
              </w:rPr>
              <w:t>-</w:t>
            </w:r>
          </w:p>
        </w:tc>
        <w:tc>
          <w:tcPr>
            <w:tcW w:w="1178" w:type="dxa"/>
            <w:tcMar>
              <w:left w:w="0" w:type="dxa"/>
            </w:tcMar>
            <w:vAlign w:val="bottom"/>
          </w:tcPr>
          <w:p w14:paraId="580C7F57" w14:textId="36C4F3E7" w:rsidR="000027EE" w:rsidRPr="0080063E" w:rsidRDefault="000027EE" w:rsidP="000027EE">
            <w:pPr>
              <w:rPr>
                <w:rFonts w:cstheme="minorHAnsi"/>
              </w:rPr>
            </w:pPr>
            <w:r w:rsidRPr="0080063E">
              <w:rPr>
                <w:rFonts w:ascii="Calibri" w:hAnsi="Calibri" w:cs="Calibri"/>
                <w:color w:val="000000"/>
              </w:rPr>
              <w:t>0.010</w:t>
            </w:r>
          </w:p>
        </w:tc>
        <w:tc>
          <w:tcPr>
            <w:tcW w:w="1067" w:type="dxa"/>
            <w:vAlign w:val="bottom"/>
          </w:tcPr>
          <w:p w14:paraId="727E1128" w14:textId="510D8A4B" w:rsidR="000027EE" w:rsidRPr="0080063E" w:rsidRDefault="000027EE" w:rsidP="000027EE">
            <w:pPr>
              <w:rPr>
                <w:rFonts w:cstheme="minorHAnsi"/>
              </w:rPr>
            </w:pPr>
            <w:r w:rsidRPr="0080063E">
              <w:rPr>
                <w:rFonts w:ascii="Calibri" w:hAnsi="Calibri" w:cs="Calibri"/>
                <w:color w:val="000000"/>
              </w:rPr>
              <w:t>0.023</w:t>
            </w:r>
          </w:p>
        </w:tc>
        <w:tc>
          <w:tcPr>
            <w:tcW w:w="1954" w:type="dxa"/>
            <w:vAlign w:val="bottom"/>
          </w:tcPr>
          <w:p w14:paraId="69652297" w14:textId="7A0BEE61" w:rsidR="000027EE" w:rsidRPr="0080063E" w:rsidRDefault="000027EE" w:rsidP="000027EE">
            <w:pPr>
              <w:rPr>
                <w:rFonts w:cstheme="minorHAnsi"/>
              </w:rPr>
            </w:pPr>
            <w:r w:rsidRPr="0080063E">
              <w:rPr>
                <w:rFonts w:ascii="Calibri" w:hAnsi="Calibri" w:cs="Calibri"/>
                <w:color w:val="000000"/>
              </w:rPr>
              <w:t xml:space="preserve"> [-0.056, 0.035] </w:t>
            </w:r>
          </w:p>
        </w:tc>
        <w:tc>
          <w:tcPr>
            <w:tcW w:w="355" w:type="dxa"/>
            <w:tcMar>
              <w:left w:w="0" w:type="dxa"/>
              <w:right w:w="0" w:type="dxa"/>
            </w:tcMar>
            <w:vAlign w:val="center"/>
          </w:tcPr>
          <w:p w14:paraId="67ECECD2" w14:textId="77777777" w:rsidR="000027EE" w:rsidRPr="0080063E" w:rsidRDefault="000027EE" w:rsidP="000027EE">
            <w:pPr>
              <w:jc w:val="right"/>
              <w:rPr>
                <w:rFonts w:cstheme="minorHAnsi"/>
              </w:rPr>
            </w:pPr>
          </w:p>
        </w:tc>
        <w:tc>
          <w:tcPr>
            <w:tcW w:w="889" w:type="dxa"/>
            <w:tcMar>
              <w:left w:w="0" w:type="dxa"/>
            </w:tcMar>
            <w:vAlign w:val="bottom"/>
          </w:tcPr>
          <w:p w14:paraId="074618B2" w14:textId="079A01B8" w:rsidR="000027EE" w:rsidRPr="0080063E" w:rsidRDefault="000027EE" w:rsidP="000027EE">
            <w:pPr>
              <w:rPr>
                <w:rFonts w:cstheme="minorHAnsi"/>
              </w:rPr>
            </w:pPr>
            <w:r w:rsidRPr="0080063E">
              <w:rPr>
                <w:rFonts w:ascii="Calibri" w:hAnsi="Calibri" w:cs="Calibri"/>
                <w:color w:val="000000"/>
              </w:rPr>
              <w:t>0.648</w:t>
            </w:r>
          </w:p>
        </w:tc>
      </w:tr>
      <w:tr w:rsidR="000027EE" w:rsidRPr="0080063E" w14:paraId="20F171D3" w14:textId="77777777" w:rsidTr="00DE49DF">
        <w:trPr>
          <w:trHeight w:val="243"/>
        </w:trPr>
        <w:tc>
          <w:tcPr>
            <w:tcW w:w="3507" w:type="dxa"/>
          </w:tcPr>
          <w:p w14:paraId="30AB545E" w14:textId="77777777" w:rsidR="000027EE" w:rsidRPr="0080063E" w:rsidRDefault="000027EE" w:rsidP="000027EE">
            <w:pPr>
              <w:rPr>
                <w:rFonts w:cstheme="minorHAnsi"/>
              </w:rPr>
            </w:pPr>
            <w:r w:rsidRPr="0080063E">
              <w:rPr>
                <w:rFonts w:cstheme="minorHAnsi"/>
              </w:rPr>
              <w:t>Country’s Gender Equality</w:t>
            </w:r>
          </w:p>
        </w:tc>
        <w:tc>
          <w:tcPr>
            <w:tcW w:w="293" w:type="dxa"/>
            <w:tcMar>
              <w:left w:w="0" w:type="dxa"/>
              <w:right w:w="0" w:type="dxa"/>
            </w:tcMar>
            <w:vAlign w:val="bottom"/>
          </w:tcPr>
          <w:p w14:paraId="37D076D6" w14:textId="77777777" w:rsidR="000027EE" w:rsidRPr="0080063E" w:rsidRDefault="000027EE" w:rsidP="000027EE">
            <w:pPr>
              <w:jc w:val="right"/>
              <w:rPr>
                <w:rFonts w:cstheme="minorHAnsi"/>
              </w:rPr>
            </w:pPr>
            <w:r w:rsidRPr="0080063E">
              <w:rPr>
                <w:rFonts w:cstheme="minorHAnsi"/>
                <w:color w:val="000000"/>
              </w:rPr>
              <w:t>-</w:t>
            </w:r>
          </w:p>
        </w:tc>
        <w:tc>
          <w:tcPr>
            <w:tcW w:w="1178" w:type="dxa"/>
            <w:tcMar>
              <w:left w:w="0" w:type="dxa"/>
            </w:tcMar>
            <w:vAlign w:val="bottom"/>
          </w:tcPr>
          <w:p w14:paraId="536BBDAB" w14:textId="3CA2D035" w:rsidR="000027EE" w:rsidRPr="0080063E" w:rsidRDefault="000027EE" w:rsidP="000027EE">
            <w:pPr>
              <w:rPr>
                <w:rFonts w:cstheme="minorHAnsi"/>
              </w:rPr>
            </w:pPr>
            <w:r w:rsidRPr="0080063E">
              <w:rPr>
                <w:rFonts w:ascii="Calibri" w:hAnsi="Calibri" w:cs="Calibri"/>
                <w:color w:val="000000"/>
              </w:rPr>
              <w:t>0.075</w:t>
            </w:r>
          </w:p>
        </w:tc>
        <w:tc>
          <w:tcPr>
            <w:tcW w:w="1067" w:type="dxa"/>
            <w:vAlign w:val="bottom"/>
          </w:tcPr>
          <w:p w14:paraId="67581F5D" w14:textId="4D711870" w:rsidR="000027EE" w:rsidRPr="0080063E" w:rsidRDefault="000027EE" w:rsidP="000027EE">
            <w:pPr>
              <w:rPr>
                <w:rFonts w:cstheme="minorHAnsi"/>
              </w:rPr>
            </w:pPr>
            <w:r w:rsidRPr="0080063E">
              <w:rPr>
                <w:rFonts w:ascii="Calibri" w:hAnsi="Calibri" w:cs="Calibri"/>
                <w:color w:val="000000"/>
              </w:rPr>
              <w:t>0.023</w:t>
            </w:r>
          </w:p>
        </w:tc>
        <w:tc>
          <w:tcPr>
            <w:tcW w:w="1954" w:type="dxa"/>
            <w:vAlign w:val="bottom"/>
          </w:tcPr>
          <w:p w14:paraId="3AB80F3F" w14:textId="06C356DC" w:rsidR="000027EE" w:rsidRPr="0080063E" w:rsidRDefault="000027EE" w:rsidP="000027EE">
            <w:pPr>
              <w:rPr>
                <w:rFonts w:cstheme="minorHAnsi"/>
              </w:rPr>
            </w:pPr>
            <w:r w:rsidRPr="0080063E">
              <w:rPr>
                <w:rFonts w:ascii="Calibri" w:hAnsi="Calibri" w:cs="Calibri"/>
                <w:color w:val="000000"/>
              </w:rPr>
              <w:t xml:space="preserve"> [-0.121, -0.030] </w:t>
            </w:r>
          </w:p>
        </w:tc>
        <w:tc>
          <w:tcPr>
            <w:tcW w:w="355" w:type="dxa"/>
            <w:tcMar>
              <w:left w:w="0" w:type="dxa"/>
              <w:right w:w="0" w:type="dxa"/>
            </w:tcMar>
            <w:vAlign w:val="center"/>
          </w:tcPr>
          <w:p w14:paraId="422DC345" w14:textId="440C770C"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70A910AB" w14:textId="079528DB" w:rsidR="000027EE" w:rsidRPr="0080063E" w:rsidRDefault="000027EE" w:rsidP="000027EE">
            <w:pPr>
              <w:rPr>
                <w:rFonts w:cstheme="minorHAnsi"/>
              </w:rPr>
            </w:pPr>
            <w:r w:rsidRPr="0080063E">
              <w:rPr>
                <w:rFonts w:ascii="Calibri" w:hAnsi="Calibri" w:cs="Calibri"/>
                <w:color w:val="000000"/>
              </w:rPr>
              <w:t>0.001</w:t>
            </w:r>
          </w:p>
        </w:tc>
      </w:tr>
      <w:tr w:rsidR="000027EE" w:rsidRPr="0080063E" w14:paraId="2F75E8E0" w14:textId="77777777" w:rsidTr="00DE49DF">
        <w:trPr>
          <w:trHeight w:val="80"/>
        </w:trPr>
        <w:tc>
          <w:tcPr>
            <w:tcW w:w="3507" w:type="dxa"/>
            <w:vAlign w:val="center"/>
          </w:tcPr>
          <w:p w14:paraId="69A86F4F" w14:textId="77777777" w:rsidR="000027EE" w:rsidRPr="0080063E" w:rsidRDefault="000027EE" w:rsidP="000027EE">
            <w:pPr>
              <w:rPr>
                <w:rFonts w:cstheme="minorHAnsi"/>
              </w:rPr>
            </w:pPr>
            <w:r w:rsidRPr="0080063E">
              <w:rPr>
                <w:rFonts w:cstheme="minorHAnsi"/>
              </w:rPr>
              <w:t>Country’s Pathogen Prevalence</w:t>
            </w:r>
          </w:p>
        </w:tc>
        <w:tc>
          <w:tcPr>
            <w:tcW w:w="293" w:type="dxa"/>
            <w:tcMar>
              <w:left w:w="0" w:type="dxa"/>
              <w:right w:w="0" w:type="dxa"/>
            </w:tcMar>
            <w:vAlign w:val="bottom"/>
          </w:tcPr>
          <w:p w14:paraId="7DC32AB9" w14:textId="4D1A4810" w:rsidR="000027EE" w:rsidRPr="0080063E" w:rsidRDefault="000027EE" w:rsidP="000027EE">
            <w:pPr>
              <w:jc w:val="right"/>
              <w:rPr>
                <w:rFonts w:cstheme="minorHAnsi"/>
              </w:rPr>
            </w:pPr>
            <w:r w:rsidRPr="0080063E">
              <w:rPr>
                <w:rFonts w:cstheme="minorHAnsi"/>
              </w:rPr>
              <w:t>-</w:t>
            </w:r>
          </w:p>
        </w:tc>
        <w:tc>
          <w:tcPr>
            <w:tcW w:w="1178" w:type="dxa"/>
            <w:tcMar>
              <w:left w:w="0" w:type="dxa"/>
            </w:tcMar>
            <w:vAlign w:val="bottom"/>
          </w:tcPr>
          <w:p w14:paraId="434AF32B" w14:textId="5DEC2F91" w:rsidR="000027EE" w:rsidRPr="0080063E" w:rsidRDefault="000027EE" w:rsidP="000027EE">
            <w:pPr>
              <w:rPr>
                <w:rFonts w:cstheme="minorHAnsi"/>
              </w:rPr>
            </w:pPr>
            <w:r w:rsidRPr="0080063E">
              <w:rPr>
                <w:rFonts w:ascii="Calibri" w:hAnsi="Calibri" w:cs="Calibri"/>
                <w:color w:val="000000"/>
              </w:rPr>
              <w:t>0.021</w:t>
            </w:r>
          </w:p>
        </w:tc>
        <w:tc>
          <w:tcPr>
            <w:tcW w:w="1067" w:type="dxa"/>
            <w:vAlign w:val="bottom"/>
          </w:tcPr>
          <w:p w14:paraId="2D5F8B1E" w14:textId="714B073A" w:rsidR="000027EE" w:rsidRPr="0080063E" w:rsidRDefault="000027EE" w:rsidP="000027EE">
            <w:pPr>
              <w:rPr>
                <w:rFonts w:cstheme="minorHAnsi"/>
              </w:rPr>
            </w:pPr>
            <w:r w:rsidRPr="0080063E">
              <w:rPr>
                <w:rFonts w:ascii="Calibri" w:hAnsi="Calibri" w:cs="Calibri"/>
                <w:color w:val="000000"/>
              </w:rPr>
              <w:t>0.022</w:t>
            </w:r>
          </w:p>
        </w:tc>
        <w:tc>
          <w:tcPr>
            <w:tcW w:w="1954" w:type="dxa"/>
            <w:vAlign w:val="bottom"/>
          </w:tcPr>
          <w:p w14:paraId="4568D737" w14:textId="0FA64E06" w:rsidR="000027EE" w:rsidRPr="0080063E" w:rsidRDefault="000027EE" w:rsidP="000027EE">
            <w:pPr>
              <w:rPr>
                <w:rFonts w:cstheme="minorHAnsi"/>
              </w:rPr>
            </w:pPr>
            <w:r w:rsidRPr="0080063E">
              <w:rPr>
                <w:rFonts w:ascii="Calibri" w:hAnsi="Calibri" w:cs="Calibri"/>
                <w:color w:val="000000"/>
              </w:rPr>
              <w:t xml:space="preserve"> [-0.064, 0.023] </w:t>
            </w:r>
          </w:p>
        </w:tc>
        <w:tc>
          <w:tcPr>
            <w:tcW w:w="355" w:type="dxa"/>
            <w:tcMar>
              <w:left w:w="0" w:type="dxa"/>
              <w:right w:w="0" w:type="dxa"/>
            </w:tcMar>
            <w:vAlign w:val="center"/>
          </w:tcPr>
          <w:p w14:paraId="6215203C" w14:textId="77777777" w:rsidR="000027EE" w:rsidRPr="0080063E" w:rsidRDefault="000027EE" w:rsidP="000027EE">
            <w:pPr>
              <w:jc w:val="right"/>
              <w:rPr>
                <w:rFonts w:cstheme="minorHAnsi"/>
              </w:rPr>
            </w:pPr>
          </w:p>
        </w:tc>
        <w:tc>
          <w:tcPr>
            <w:tcW w:w="889" w:type="dxa"/>
            <w:tcMar>
              <w:left w:w="0" w:type="dxa"/>
            </w:tcMar>
            <w:vAlign w:val="bottom"/>
          </w:tcPr>
          <w:p w14:paraId="5F829408" w14:textId="4BF47D94" w:rsidR="000027EE" w:rsidRPr="0080063E" w:rsidRDefault="000027EE" w:rsidP="000027EE">
            <w:pPr>
              <w:rPr>
                <w:rFonts w:cstheme="minorHAnsi"/>
              </w:rPr>
            </w:pPr>
            <w:r w:rsidRPr="0080063E">
              <w:rPr>
                <w:rFonts w:ascii="Calibri" w:hAnsi="Calibri" w:cs="Calibri"/>
                <w:color w:val="000000"/>
              </w:rPr>
              <w:t>0.351</w:t>
            </w:r>
          </w:p>
        </w:tc>
      </w:tr>
      <w:tr w:rsidR="000027EE" w:rsidRPr="0080063E" w14:paraId="7916F989" w14:textId="77777777" w:rsidTr="00DE49DF">
        <w:trPr>
          <w:trHeight w:val="80"/>
        </w:trPr>
        <w:tc>
          <w:tcPr>
            <w:tcW w:w="3507" w:type="dxa"/>
            <w:tcBorders>
              <w:bottom w:val="single" w:sz="4" w:space="0" w:color="auto"/>
            </w:tcBorders>
            <w:vAlign w:val="center"/>
          </w:tcPr>
          <w:p w14:paraId="5973976A" w14:textId="77777777" w:rsidR="000027EE" w:rsidRPr="0080063E" w:rsidRDefault="000027EE" w:rsidP="000027EE">
            <w:pPr>
              <w:rPr>
                <w:rFonts w:cstheme="minorHAnsi"/>
                <w:b/>
                <w:bCs/>
              </w:rPr>
            </w:pPr>
            <w:r w:rsidRPr="0080063E">
              <w:rPr>
                <w:rFonts w:cstheme="minorHAnsi"/>
                <w:b/>
                <w:bCs/>
              </w:rPr>
              <w:t>Individual-level predictors</w:t>
            </w:r>
          </w:p>
        </w:tc>
        <w:tc>
          <w:tcPr>
            <w:tcW w:w="293" w:type="dxa"/>
            <w:tcMar>
              <w:left w:w="0" w:type="dxa"/>
              <w:right w:w="0" w:type="dxa"/>
            </w:tcMar>
            <w:vAlign w:val="center"/>
          </w:tcPr>
          <w:p w14:paraId="4284A6A2" w14:textId="39A87BE8" w:rsidR="000027EE" w:rsidRPr="0080063E" w:rsidRDefault="000027EE" w:rsidP="000027EE">
            <w:pPr>
              <w:jc w:val="center"/>
              <w:rPr>
                <w:rFonts w:cstheme="minorHAnsi"/>
              </w:rPr>
            </w:pPr>
          </w:p>
        </w:tc>
        <w:tc>
          <w:tcPr>
            <w:tcW w:w="1178" w:type="dxa"/>
            <w:tcMar>
              <w:left w:w="0" w:type="dxa"/>
            </w:tcMar>
            <w:vAlign w:val="bottom"/>
          </w:tcPr>
          <w:p w14:paraId="75F9689E" w14:textId="724AC65B" w:rsidR="000027EE" w:rsidRPr="0080063E" w:rsidRDefault="000027EE" w:rsidP="000027EE">
            <w:pPr>
              <w:rPr>
                <w:rFonts w:cstheme="minorHAnsi"/>
                <w:color w:val="000000"/>
              </w:rPr>
            </w:pPr>
          </w:p>
        </w:tc>
        <w:tc>
          <w:tcPr>
            <w:tcW w:w="1067" w:type="dxa"/>
            <w:vAlign w:val="bottom"/>
          </w:tcPr>
          <w:p w14:paraId="7C2F7872" w14:textId="468187FD" w:rsidR="000027EE" w:rsidRPr="0080063E" w:rsidRDefault="000027EE" w:rsidP="000027EE">
            <w:pPr>
              <w:rPr>
                <w:rFonts w:cstheme="minorHAnsi"/>
                <w:color w:val="000000"/>
              </w:rPr>
            </w:pPr>
          </w:p>
        </w:tc>
        <w:tc>
          <w:tcPr>
            <w:tcW w:w="1954" w:type="dxa"/>
            <w:vAlign w:val="bottom"/>
          </w:tcPr>
          <w:p w14:paraId="442CA1C7" w14:textId="48E9A591" w:rsidR="000027EE" w:rsidRPr="0080063E" w:rsidRDefault="000027EE" w:rsidP="000027EE">
            <w:pPr>
              <w:rPr>
                <w:rFonts w:cstheme="minorHAnsi"/>
                <w:color w:val="000000"/>
              </w:rPr>
            </w:pPr>
          </w:p>
        </w:tc>
        <w:tc>
          <w:tcPr>
            <w:tcW w:w="355" w:type="dxa"/>
            <w:tcMar>
              <w:left w:w="0" w:type="dxa"/>
              <w:right w:w="0" w:type="dxa"/>
            </w:tcMar>
            <w:vAlign w:val="center"/>
          </w:tcPr>
          <w:p w14:paraId="7F472C93" w14:textId="77777777" w:rsidR="000027EE" w:rsidRPr="0080063E" w:rsidRDefault="000027EE" w:rsidP="000027EE">
            <w:pPr>
              <w:jc w:val="right"/>
              <w:rPr>
                <w:rFonts w:cstheme="minorHAnsi"/>
              </w:rPr>
            </w:pPr>
          </w:p>
        </w:tc>
        <w:tc>
          <w:tcPr>
            <w:tcW w:w="889" w:type="dxa"/>
            <w:tcMar>
              <w:left w:w="0" w:type="dxa"/>
            </w:tcMar>
          </w:tcPr>
          <w:p w14:paraId="68860912" w14:textId="77777777" w:rsidR="000027EE" w:rsidRPr="0080063E" w:rsidRDefault="000027EE" w:rsidP="000027EE">
            <w:pPr>
              <w:rPr>
                <w:rFonts w:cstheme="minorHAnsi"/>
                <w:color w:val="000000"/>
              </w:rPr>
            </w:pPr>
          </w:p>
        </w:tc>
      </w:tr>
      <w:tr w:rsidR="000027EE" w:rsidRPr="0080063E" w14:paraId="4E92A5D4" w14:textId="77777777" w:rsidTr="00DE49DF">
        <w:trPr>
          <w:trHeight w:val="243"/>
        </w:trPr>
        <w:tc>
          <w:tcPr>
            <w:tcW w:w="3507" w:type="dxa"/>
            <w:tcBorders>
              <w:top w:val="single" w:sz="4" w:space="0" w:color="auto"/>
            </w:tcBorders>
          </w:tcPr>
          <w:p w14:paraId="01700298" w14:textId="77777777" w:rsidR="000027EE" w:rsidRPr="0080063E" w:rsidRDefault="000027EE" w:rsidP="000027EE">
            <w:pPr>
              <w:rPr>
                <w:rFonts w:cstheme="minorHAnsi"/>
              </w:rPr>
            </w:pPr>
            <w:r w:rsidRPr="0080063E">
              <w:rPr>
                <w:rFonts w:cstheme="minorHAnsi"/>
              </w:rPr>
              <w:t>Age</w:t>
            </w:r>
          </w:p>
        </w:tc>
        <w:tc>
          <w:tcPr>
            <w:tcW w:w="293" w:type="dxa"/>
            <w:tcMar>
              <w:left w:w="0" w:type="dxa"/>
              <w:right w:w="0" w:type="dxa"/>
            </w:tcMar>
            <w:vAlign w:val="bottom"/>
          </w:tcPr>
          <w:p w14:paraId="41204494" w14:textId="71692F8C" w:rsidR="000027EE" w:rsidRPr="0080063E" w:rsidRDefault="000027EE" w:rsidP="000027EE">
            <w:pPr>
              <w:jc w:val="right"/>
              <w:rPr>
                <w:rFonts w:cstheme="minorHAnsi"/>
              </w:rPr>
            </w:pPr>
          </w:p>
        </w:tc>
        <w:tc>
          <w:tcPr>
            <w:tcW w:w="1178" w:type="dxa"/>
            <w:tcMar>
              <w:left w:w="0" w:type="dxa"/>
            </w:tcMar>
            <w:vAlign w:val="bottom"/>
          </w:tcPr>
          <w:p w14:paraId="0DF3C6EC" w14:textId="706233EF" w:rsidR="000027EE" w:rsidRPr="0080063E" w:rsidRDefault="000027EE" w:rsidP="000027EE">
            <w:pPr>
              <w:rPr>
                <w:rFonts w:cstheme="minorHAnsi"/>
              </w:rPr>
            </w:pPr>
            <w:r w:rsidRPr="0080063E">
              <w:rPr>
                <w:rFonts w:ascii="Calibri" w:hAnsi="Calibri" w:cs="Calibri"/>
                <w:color w:val="000000"/>
              </w:rPr>
              <w:t>0.018</w:t>
            </w:r>
          </w:p>
        </w:tc>
        <w:tc>
          <w:tcPr>
            <w:tcW w:w="1067" w:type="dxa"/>
            <w:vAlign w:val="bottom"/>
          </w:tcPr>
          <w:p w14:paraId="5C2312EA" w14:textId="026F5509" w:rsidR="000027EE" w:rsidRPr="0080063E" w:rsidRDefault="000027EE" w:rsidP="000027EE">
            <w:pPr>
              <w:rPr>
                <w:rFonts w:cstheme="minorHAnsi"/>
              </w:rPr>
            </w:pPr>
            <w:r w:rsidRPr="0080063E">
              <w:rPr>
                <w:rFonts w:ascii="Calibri" w:hAnsi="Calibri" w:cs="Calibri"/>
                <w:color w:val="000000"/>
              </w:rPr>
              <w:t>0.007</w:t>
            </w:r>
          </w:p>
        </w:tc>
        <w:tc>
          <w:tcPr>
            <w:tcW w:w="1954" w:type="dxa"/>
            <w:vAlign w:val="bottom"/>
          </w:tcPr>
          <w:p w14:paraId="48998A47" w14:textId="3F63ADAD" w:rsidR="000027EE" w:rsidRPr="0080063E" w:rsidRDefault="000027EE" w:rsidP="000027EE">
            <w:pPr>
              <w:rPr>
                <w:rFonts w:cstheme="minorHAnsi"/>
              </w:rPr>
            </w:pPr>
            <w:r w:rsidRPr="0080063E">
              <w:rPr>
                <w:rFonts w:ascii="Calibri" w:hAnsi="Calibri" w:cs="Calibri"/>
                <w:color w:val="000000"/>
              </w:rPr>
              <w:t xml:space="preserve"> [ 0.005, 0.032] </w:t>
            </w:r>
          </w:p>
        </w:tc>
        <w:tc>
          <w:tcPr>
            <w:tcW w:w="355" w:type="dxa"/>
            <w:tcMar>
              <w:left w:w="0" w:type="dxa"/>
              <w:right w:w="0" w:type="dxa"/>
            </w:tcMar>
            <w:vAlign w:val="center"/>
          </w:tcPr>
          <w:p w14:paraId="455A9584" w14:textId="6B5AB0A3" w:rsidR="000027EE" w:rsidRPr="0080063E" w:rsidRDefault="000027EE" w:rsidP="000027EE">
            <w:pPr>
              <w:jc w:val="right"/>
              <w:rPr>
                <w:rFonts w:cstheme="minorHAnsi"/>
              </w:rPr>
            </w:pPr>
          </w:p>
        </w:tc>
        <w:tc>
          <w:tcPr>
            <w:tcW w:w="889" w:type="dxa"/>
            <w:tcMar>
              <w:left w:w="0" w:type="dxa"/>
            </w:tcMar>
            <w:vAlign w:val="bottom"/>
          </w:tcPr>
          <w:p w14:paraId="3F26CCFC" w14:textId="5EFA62AD" w:rsidR="000027EE" w:rsidRPr="0080063E" w:rsidRDefault="000027EE" w:rsidP="000027EE">
            <w:pPr>
              <w:rPr>
                <w:rFonts w:cstheme="minorHAnsi"/>
              </w:rPr>
            </w:pPr>
            <w:r w:rsidRPr="0080063E">
              <w:rPr>
                <w:rFonts w:ascii="Calibri" w:hAnsi="Calibri" w:cs="Calibri"/>
                <w:color w:val="000000"/>
              </w:rPr>
              <w:t>0.005</w:t>
            </w:r>
          </w:p>
        </w:tc>
      </w:tr>
      <w:tr w:rsidR="000027EE" w:rsidRPr="0080063E" w14:paraId="3E719A74" w14:textId="77777777" w:rsidTr="00DE49DF">
        <w:trPr>
          <w:trHeight w:val="243"/>
        </w:trPr>
        <w:tc>
          <w:tcPr>
            <w:tcW w:w="3507" w:type="dxa"/>
          </w:tcPr>
          <w:p w14:paraId="6AF09E63" w14:textId="77777777" w:rsidR="000027EE" w:rsidRPr="0080063E" w:rsidRDefault="000027EE" w:rsidP="000027EE">
            <w:pPr>
              <w:rPr>
                <w:rFonts w:cstheme="minorHAnsi"/>
              </w:rPr>
            </w:pPr>
            <w:r w:rsidRPr="0080063E">
              <w:rPr>
                <w:rFonts w:cstheme="minorHAnsi"/>
              </w:rPr>
              <w:t>Age</w:t>
            </w:r>
            <w:r w:rsidRPr="0080063E">
              <w:rPr>
                <w:rFonts w:cstheme="minorHAnsi"/>
                <w:vertAlign w:val="superscript"/>
              </w:rPr>
              <w:t>2</w:t>
            </w:r>
          </w:p>
        </w:tc>
        <w:tc>
          <w:tcPr>
            <w:tcW w:w="293" w:type="dxa"/>
            <w:tcMar>
              <w:left w:w="0" w:type="dxa"/>
              <w:right w:w="0" w:type="dxa"/>
            </w:tcMar>
            <w:vAlign w:val="bottom"/>
          </w:tcPr>
          <w:p w14:paraId="2BF93D25" w14:textId="77777777" w:rsidR="000027EE" w:rsidRPr="0080063E" w:rsidRDefault="000027EE" w:rsidP="000027EE">
            <w:pPr>
              <w:jc w:val="right"/>
              <w:rPr>
                <w:rFonts w:cstheme="minorHAnsi"/>
              </w:rPr>
            </w:pPr>
            <w:r w:rsidRPr="0080063E">
              <w:rPr>
                <w:rFonts w:cstheme="minorHAnsi"/>
              </w:rPr>
              <w:t>-</w:t>
            </w:r>
          </w:p>
        </w:tc>
        <w:tc>
          <w:tcPr>
            <w:tcW w:w="1178" w:type="dxa"/>
            <w:tcMar>
              <w:left w:w="0" w:type="dxa"/>
            </w:tcMar>
            <w:vAlign w:val="bottom"/>
          </w:tcPr>
          <w:p w14:paraId="13AB6D9D" w14:textId="2349EB6F" w:rsidR="000027EE" w:rsidRPr="0080063E" w:rsidRDefault="000027EE" w:rsidP="000027EE">
            <w:pPr>
              <w:rPr>
                <w:rFonts w:cstheme="minorHAnsi"/>
              </w:rPr>
            </w:pPr>
            <w:r w:rsidRPr="0080063E">
              <w:rPr>
                <w:rFonts w:ascii="Calibri" w:hAnsi="Calibri" w:cs="Calibri"/>
                <w:color w:val="000000"/>
              </w:rPr>
              <w:t>0.106</w:t>
            </w:r>
          </w:p>
        </w:tc>
        <w:tc>
          <w:tcPr>
            <w:tcW w:w="1067" w:type="dxa"/>
            <w:vAlign w:val="bottom"/>
          </w:tcPr>
          <w:p w14:paraId="3298EA37" w14:textId="2B3E6483" w:rsidR="000027EE" w:rsidRPr="0080063E" w:rsidRDefault="000027EE" w:rsidP="000027EE">
            <w:pPr>
              <w:rPr>
                <w:rFonts w:cstheme="minorHAnsi"/>
              </w:rPr>
            </w:pPr>
            <w:r w:rsidRPr="0080063E">
              <w:rPr>
                <w:rFonts w:ascii="Calibri" w:hAnsi="Calibri" w:cs="Calibri"/>
                <w:color w:val="000000"/>
              </w:rPr>
              <w:t>0.028</w:t>
            </w:r>
          </w:p>
        </w:tc>
        <w:tc>
          <w:tcPr>
            <w:tcW w:w="1954" w:type="dxa"/>
            <w:vAlign w:val="bottom"/>
          </w:tcPr>
          <w:p w14:paraId="2F5E1314" w14:textId="13A2C32C" w:rsidR="000027EE" w:rsidRPr="0080063E" w:rsidRDefault="000027EE" w:rsidP="000027EE">
            <w:pPr>
              <w:rPr>
                <w:rFonts w:cstheme="minorHAnsi"/>
              </w:rPr>
            </w:pPr>
            <w:r w:rsidRPr="0080063E">
              <w:rPr>
                <w:rFonts w:ascii="Calibri" w:hAnsi="Calibri" w:cs="Calibri"/>
                <w:color w:val="000000"/>
              </w:rPr>
              <w:t xml:space="preserve"> [-0.160, -0.051] </w:t>
            </w:r>
          </w:p>
        </w:tc>
        <w:tc>
          <w:tcPr>
            <w:tcW w:w="355" w:type="dxa"/>
            <w:tcMar>
              <w:left w:w="0" w:type="dxa"/>
              <w:right w:w="0" w:type="dxa"/>
            </w:tcMar>
            <w:vAlign w:val="center"/>
          </w:tcPr>
          <w:p w14:paraId="470EAA9A" w14:textId="77777777"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18B3A29A" w14:textId="17E373A1" w:rsidR="000027EE" w:rsidRPr="0080063E" w:rsidRDefault="000027EE" w:rsidP="000027EE">
            <w:pPr>
              <w:rPr>
                <w:rFonts w:cstheme="minorHAnsi"/>
              </w:rPr>
            </w:pPr>
            <w:r w:rsidRPr="0080063E">
              <w:rPr>
                <w:rFonts w:ascii="Calibri" w:hAnsi="Calibri" w:cs="Calibri"/>
                <w:color w:val="000000"/>
              </w:rPr>
              <w:t>0.001</w:t>
            </w:r>
          </w:p>
        </w:tc>
      </w:tr>
      <w:tr w:rsidR="000027EE" w:rsidRPr="0080063E" w14:paraId="5ACA37E8" w14:textId="77777777" w:rsidTr="00DE49DF">
        <w:trPr>
          <w:trHeight w:val="243"/>
        </w:trPr>
        <w:tc>
          <w:tcPr>
            <w:tcW w:w="3507" w:type="dxa"/>
          </w:tcPr>
          <w:p w14:paraId="273F29EF" w14:textId="77777777" w:rsidR="000027EE" w:rsidRPr="0080063E" w:rsidRDefault="000027EE" w:rsidP="000027EE">
            <w:pPr>
              <w:rPr>
                <w:rFonts w:cstheme="minorHAnsi"/>
              </w:rPr>
            </w:pPr>
            <w:r w:rsidRPr="0080063E">
              <w:rPr>
                <w:rFonts w:cstheme="minorHAnsi"/>
              </w:rPr>
              <w:t xml:space="preserve">Gender </w:t>
            </w:r>
            <w:r w:rsidRPr="0080063E">
              <w:rPr>
                <w:rFonts w:cstheme="minorHAnsi"/>
                <w:vertAlign w:val="superscript"/>
              </w:rPr>
              <w:t>a</w:t>
            </w:r>
          </w:p>
        </w:tc>
        <w:tc>
          <w:tcPr>
            <w:tcW w:w="293" w:type="dxa"/>
            <w:tcMar>
              <w:left w:w="0" w:type="dxa"/>
              <w:right w:w="0" w:type="dxa"/>
            </w:tcMar>
            <w:vAlign w:val="bottom"/>
          </w:tcPr>
          <w:p w14:paraId="3D388ED7" w14:textId="77777777" w:rsidR="000027EE" w:rsidRPr="0080063E" w:rsidRDefault="000027EE" w:rsidP="000027EE">
            <w:pPr>
              <w:jc w:val="right"/>
              <w:rPr>
                <w:rFonts w:cstheme="minorHAnsi"/>
              </w:rPr>
            </w:pPr>
          </w:p>
        </w:tc>
        <w:tc>
          <w:tcPr>
            <w:tcW w:w="1178" w:type="dxa"/>
            <w:tcMar>
              <w:left w:w="0" w:type="dxa"/>
            </w:tcMar>
            <w:vAlign w:val="bottom"/>
          </w:tcPr>
          <w:p w14:paraId="3DCC9FDA" w14:textId="65D9D910" w:rsidR="000027EE" w:rsidRPr="0080063E" w:rsidRDefault="000027EE" w:rsidP="000027EE">
            <w:pPr>
              <w:rPr>
                <w:rFonts w:ascii="Calibri" w:hAnsi="Calibri" w:cs="Calibri"/>
                <w:color w:val="000000"/>
              </w:rPr>
            </w:pPr>
            <w:r w:rsidRPr="0080063E">
              <w:rPr>
                <w:rFonts w:ascii="Calibri" w:hAnsi="Calibri" w:cs="Calibri"/>
                <w:color w:val="000000"/>
              </w:rPr>
              <w:t>0.120</w:t>
            </w:r>
          </w:p>
        </w:tc>
        <w:tc>
          <w:tcPr>
            <w:tcW w:w="1067" w:type="dxa"/>
            <w:vAlign w:val="bottom"/>
          </w:tcPr>
          <w:p w14:paraId="6E1D4E8D" w14:textId="611E8DDD" w:rsidR="000027EE" w:rsidRPr="0080063E" w:rsidRDefault="000027EE" w:rsidP="000027EE">
            <w:pPr>
              <w:rPr>
                <w:rFonts w:ascii="Calibri" w:hAnsi="Calibri" w:cs="Calibri"/>
                <w:color w:val="000000"/>
              </w:rPr>
            </w:pPr>
            <w:r w:rsidRPr="0080063E">
              <w:rPr>
                <w:rFonts w:ascii="Calibri" w:hAnsi="Calibri" w:cs="Calibri"/>
                <w:color w:val="000000"/>
              </w:rPr>
              <w:t>0.025</w:t>
            </w:r>
          </w:p>
        </w:tc>
        <w:tc>
          <w:tcPr>
            <w:tcW w:w="1954" w:type="dxa"/>
            <w:vAlign w:val="bottom"/>
          </w:tcPr>
          <w:p w14:paraId="755B67B0" w14:textId="397101ED" w:rsidR="000027EE" w:rsidRPr="0080063E" w:rsidRDefault="000027EE" w:rsidP="000027EE">
            <w:pPr>
              <w:rPr>
                <w:rFonts w:ascii="Calibri" w:hAnsi="Calibri" w:cs="Calibri"/>
                <w:color w:val="000000"/>
              </w:rPr>
            </w:pPr>
            <w:r w:rsidRPr="0080063E">
              <w:rPr>
                <w:rFonts w:ascii="Calibri" w:hAnsi="Calibri" w:cs="Calibri"/>
                <w:color w:val="000000"/>
              </w:rPr>
              <w:t xml:space="preserve"> [ 0.070, 0.170] </w:t>
            </w:r>
          </w:p>
        </w:tc>
        <w:tc>
          <w:tcPr>
            <w:tcW w:w="355" w:type="dxa"/>
            <w:tcMar>
              <w:left w:w="0" w:type="dxa"/>
              <w:right w:w="0" w:type="dxa"/>
            </w:tcMar>
            <w:vAlign w:val="center"/>
          </w:tcPr>
          <w:p w14:paraId="4EA5BD81" w14:textId="56219ACB" w:rsidR="000027EE" w:rsidRPr="0080063E" w:rsidRDefault="000027EE" w:rsidP="000027EE">
            <w:pPr>
              <w:jc w:val="right"/>
              <w:rPr>
                <w:rFonts w:cstheme="minorHAnsi"/>
                <w:color w:val="000000"/>
              </w:rPr>
            </w:pPr>
            <w:r w:rsidRPr="0080063E">
              <w:rPr>
                <w:rFonts w:cstheme="minorHAnsi"/>
                <w:color w:val="000000"/>
              </w:rPr>
              <w:t>&lt; </w:t>
            </w:r>
          </w:p>
        </w:tc>
        <w:tc>
          <w:tcPr>
            <w:tcW w:w="889" w:type="dxa"/>
            <w:tcMar>
              <w:left w:w="0" w:type="dxa"/>
            </w:tcMar>
            <w:vAlign w:val="bottom"/>
          </w:tcPr>
          <w:p w14:paraId="4763CD5D" w14:textId="367DEC6A" w:rsidR="000027EE" w:rsidRPr="0080063E" w:rsidRDefault="000027EE" w:rsidP="000027EE">
            <w:pPr>
              <w:rPr>
                <w:rFonts w:ascii="Calibri" w:hAnsi="Calibri" w:cs="Calibri"/>
                <w:color w:val="000000"/>
              </w:rPr>
            </w:pPr>
            <w:r w:rsidRPr="0080063E">
              <w:rPr>
                <w:rFonts w:ascii="Calibri" w:hAnsi="Calibri" w:cs="Calibri"/>
                <w:color w:val="000000"/>
              </w:rPr>
              <w:t>0.001</w:t>
            </w:r>
          </w:p>
        </w:tc>
      </w:tr>
      <w:tr w:rsidR="000027EE" w:rsidRPr="0080063E" w14:paraId="1D370DB4" w14:textId="77777777" w:rsidTr="00DE49DF">
        <w:trPr>
          <w:trHeight w:val="229"/>
        </w:trPr>
        <w:tc>
          <w:tcPr>
            <w:tcW w:w="3507" w:type="dxa"/>
          </w:tcPr>
          <w:p w14:paraId="1ACFB84B" w14:textId="77777777" w:rsidR="000027EE" w:rsidRPr="0080063E" w:rsidRDefault="000027EE" w:rsidP="000027EE">
            <w:pPr>
              <w:rPr>
                <w:rFonts w:cstheme="minorHAnsi"/>
              </w:rPr>
            </w:pPr>
            <w:r w:rsidRPr="0080063E">
              <w:rPr>
                <w:rFonts w:cstheme="minorHAnsi"/>
              </w:rPr>
              <w:t xml:space="preserve">Relationship Status </w:t>
            </w:r>
            <w:r w:rsidRPr="0080063E">
              <w:rPr>
                <w:rFonts w:cstheme="minorHAnsi"/>
                <w:vertAlign w:val="superscript"/>
              </w:rPr>
              <w:t>b</w:t>
            </w:r>
          </w:p>
        </w:tc>
        <w:tc>
          <w:tcPr>
            <w:tcW w:w="293" w:type="dxa"/>
            <w:tcMar>
              <w:left w:w="0" w:type="dxa"/>
              <w:right w:w="0" w:type="dxa"/>
            </w:tcMar>
            <w:vAlign w:val="bottom"/>
          </w:tcPr>
          <w:p w14:paraId="2DDDD623" w14:textId="77777777" w:rsidR="000027EE" w:rsidRPr="0080063E" w:rsidRDefault="000027EE" w:rsidP="000027EE">
            <w:pPr>
              <w:jc w:val="right"/>
              <w:rPr>
                <w:rFonts w:cstheme="minorHAnsi"/>
              </w:rPr>
            </w:pPr>
          </w:p>
        </w:tc>
        <w:tc>
          <w:tcPr>
            <w:tcW w:w="1178" w:type="dxa"/>
            <w:tcMar>
              <w:left w:w="0" w:type="dxa"/>
            </w:tcMar>
            <w:vAlign w:val="bottom"/>
          </w:tcPr>
          <w:p w14:paraId="326CBBBB" w14:textId="5250CBC6" w:rsidR="000027EE" w:rsidRPr="0080063E" w:rsidRDefault="000027EE" w:rsidP="000027EE">
            <w:pPr>
              <w:rPr>
                <w:rFonts w:cstheme="minorHAnsi"/>
              </w:rPr>
            </w:pPr>
            <w:r w:rsidRPr="0080063E">
              <w:rPr>
                <w:rFonts w:ascii="Calibri" w:hAnsi="Calibri" w:cs="Calibri"/>
                <w:color w:val="000000"/>
              </w:rPr>
              <w:t>0.016</w:t>
            </w:r>
          </w:p>
        </w:tc>
        <w:tc>
          <w:tcPr>
            <w:tcW w:w="1067" w:type="dxa"/>
            <w:vAlign w:val="bottom"/>
          </w:tcPr>
          <w:p w14:paraId="106AC58F" w14:textId="00A65D59" w:rsidR="000027EE" w:rsidRPr="0080063E" w:rsidRDefault="000027EE" w:rsidP="000027EE">
            <w:pPr>
              <w:rPr>
                <w:rFonts w:cstheme="minorHAnsi"/>
              </w:rPr>
            </w:pPr>
            <w:r w:rsidRPr="0080063E">
              <w:rPr>
                <w:rFonts w:ascii="Calibri" w:hAnsi="Calibri" w:cs="Calibri"/>
                <w:color w:val="000000"/>
              </w:rPr>
              <w:t>0.005</w:t>
            </w:r>
          </w:p>
        </w:tc>
        <w:tc>
          <w:tcPr>
            <w:tcW w:w="1954" w:type="dxa"/>
            <w:vAlign w:val="bottom"/>
          </w:tcPr>
          <w:p w14:paraId="6B29C382" w14:textId="704B451D" w:rsidR="000027EE" w:rsidRPr="0080063E" w:rsidRDefault="000027EE" w:rsidP="000027EE">
            <w:pPr>
              <w:rPr>
                <w:rFonts w:cstheme="minorHAnsi"/>
              </w:rPr>
            </w:pPr>
            <w:r w:rsidRPr="0080063E">
              <w:rPr>
                <w:rFonts w:ascii="Calibri" w:hAnsi="Calibri" w:cs="Calibri"/>
                <w:color w:val="000000"/>
              </w:rPr>
              <w:t xml:space="preserve"> [ 0.006, 0.025] </w:t>
            </w:r>
          </w:p>
        </w:tc>
        <w:tc>
          <w:tcPr>
            <w:tcW w:w="355" w:type="dxa"/>
            <w:tcMar>
              <w:left w:w="0" w:type="dxa"/>
              <w:right w:w="0" w:type="dxa"/>
            </w:tcMar>
            <w:vAlign w:val="center"/>
          </w:tcPr>
          <w:p w14:paraId="3C3E33C9" w14:textId="259036A1"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39556CAD" w14:textId="2DFBF8A0" w:rsidR="000027EE" w:rsidRPr="0080063E" w:rsidRDefault="000027EE" w:rsidP="000027EE">
            <w:pPr>
              <w:rPr>
                <w:rFonts w:cstheme="minorHAnsi"/>
              </w:rPr>
            </w:pPr>
            <w:r w:rsidRPr="0080063E">
              <w:rPr>
                <w:rFonts w:ascii="Calibri" w:hAnsi="Calibri" w:cs="Calibri"/>
                <w:color w:val="000000"/>
              </w:rPr>
              <w:t>0.001</w:t>
            </w:r>
          </w:p>
        </w:tc>
      </w:tr>
      <w:tr w:rsidR="000027EE" w:rsidRPr="0080063E" w14:paraId="746FE964" w14:textId="77777777" w:rsidTr="00DE49DF">
        <w:trPr>
          <w:trHeight w:val="243"/>
        </w:trPr>
        <w:tc>
          <w:tcPr>
            <w:tcW w:w="3507" w:type="dxa"/>
          </w:tcPr>
          <w:p w14:paraId="64157899" w14:textId="77777777" w:rsidR="000027EE" w:rsidRPr="0080063E" w:rsidRDefault="000027EE" w:rsidP="000027EE">
            <w:pPr>
              <w:rPr>
                <w:rFonts w:cstheme="minorHAnsi"/>
              </w:rPr>
            </w:pPr>
            <w:r w:rsidRPr="0080063E">
              <w:rPr>
                <w:rFonts w:cstheme="minorHAnsi"/>
              </w:rPr>
              <w:t>Time Watching TV</w:t>
            </w:r>
          </w:p>
        </w:tc>
        <w:tc>
          <w:tcPr>
            <w:tcW w:w="293" w:type="dxa"/>
            <w:tcMar>
              <w:left w:w="0" w:type="dxa"/>
              <w:right w:w="0" w:type="dxa"/>
            </w:tcMar>
            <w:vAlign w:val="bottom"/>
          </w:tcPr>
          <w:p w14:paraId="26C066FE" w14:textId="77777777" w:rsidR="000027EE" w:rsidRPr="0080063E" w:rsidRDefault="000027EE" w:rsidP="000027EE">
            <w:pPr>
              <w:jc w:val="right"/>
              <w:rPr>
                <w:rFonts w:cstheme="minorHAnsi"/>
              </w:rPr>
            </w:pPr>
          </w:p>
        </w:tc>
        <w:tc>
          <w:tcPr>
            <w:tcW w:w="1178" w:type="dxa"/>
            <w:tcMar>
              <w:left w:w="0" w:type="dxa"/>
            </w:tcMar>
            <w:vAlign w:val="bottom"/>
          </w:tcPr>
          <w:p w14:paraId="3E3BD6D8" w14:textId="0B58A8B1" w:rsidR="000027EE" w:rsidRPr="0080063E" w:rsidRDefault="000027EE" w:rsidP="000027EE">
            <w:pPr>
              <w:rPr>
                <w:rFonts w:cstheme="minorHAnsi"/>
              </w:rPr>
            </w:pPr>
            <w:r w:rsidRPr="0080063E">
              <w:rPr>
                <w:rFonts w:ascii="Calibri" w:hAnsi="Calibri" w:cs="Calibri"/>
                <w:color w:val="000000"/>
              </w:rPr>
              <w:t>0.054</w:t>
            </w:r>
          </w:p>
        </w:tc>
        <w:tc>
          <w:tcPr>
            <w:tcW w:w="1067" w:type="dxa"/>
            <w:vAlign w:val="bottom"/>
          </w:tcPr>
          <w:p w14:paraId="18ADFBA1" w14:textId="634C4974" w:rsidR="000027EE" w:rsidRPr="0080063E" w:rsidRDefault="000027EE" w:rsidP="000027EE">
            <w:pPr>
              <w:rPr>
                <w:rFonts w:cstheme="minorHAnsi"/>
              </w:rPr>
            </w:pPr>
            <w:r w:rsidRPr="0080063E">
              <w:rPr>
                <w:rFonts w:ascii="Calibri" w:hAnsi="Calibri" w:cs="Calibri"/>
                <w:color w:val="000000"/>
              </w:rPr>
              <w:t>0.005</w:t>
            </w:r>
          </w:p>
        </w:tc>
        <w:tc>
          <w:tcPr>
            <w:tcW w:w="1954" w:type="dxa"/>
            <w:vAlign w:val="bottom"/>
          </w:tcPr>
          <w:p w14:paraId="659B1D30" w14:textId="12A75B94" w:rsidR="000027EE" w:rsidRPr="0080063E" w:rsidRDefault="000027EE" w:rsidP="000027EE">
            <w:pPr>
              <w:rPr>
                <w:rFonts w:cstheme="minorHAnsi"/>
              </w:rPr>
            </w:pPr>
            <w:r w:rsidRPr="0080063E">
              <w:rPr>
                <w:rFonts w:ascii="Calibri" w:hAnsi="Calibri" w:cs="Calibri"/>
                <w:color w:val="000000"/>
              </w:rPr>
              <w:t xml:space="preserve"> [ 0.044, 0.063] </w:t>
            </w:r>
          </w:p>
        </w:tc>
        <w:tc>
          <w:tcPr>
            <w:tcW w:w="355" w:type="dxa"/>
            <w:tcMar>
              <w:left w:w="0" w:type="dxa"/>
              <w:right w:w="0" w:type="dxa"/>
            </w:tcMar>
            <w:vAlign w:val="center"/>
          </w:tcPr>
          <w:p w14:paraId="0ABBA224" w14:textId="3E50A987"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5B48018A" w14:textId="11EC36B8" w:rsidR="000027EE" w:rsidRPr="0080063E" w:rsidRDefault="000027EE" w:rsidP="000027EE">
            <w:pPr>
              <w:rPr>
                <w:rFonts w:cstheme="minorHAnsi"/>
              </w:rPr>
            </w:pPr>
            <w:r w:rsidRPr="0080063E">
              <w:rPr>
                <w:rFonts w:ascii="Calibri" w:hAnsi="Calibri" w:cs="Calibri"/>
                <w:color w:val="000000"/>
              </w:rPr>
              <w:t>0.001</w:t>
            </w:r>
          </w:p>
        </w:tc>
      </w:tr>
      <w:tr w:rsidR="000027EE" w:rsidRPr="0080063E" w14:paraId="6BAA933F" w14:textId="77777777" w:rsidTr="00DE49DF">
        <w:trPr>
          <w:trHeight w:val="243"/>
        </w:trPr>
        <w:tc>
          <w:tcPr>
            <w:tcW w:w="3507" w:type="dxa"/>
          </w:tcPr>
          <w:p w14:paraId="04598E81" w14:textId="77777777" w:rsidR="000027EE" w:rsidRPr="0080063E" w:rsidRDefault="000027EE" w:rsidP="000027EE">
            <w:pPr>
              <w:rPr>
                <w:rFonts w:cstheme="minorHAnsi"/>
              </w:rPr>
            </w:pPr>
            <w:r w:rsidRPr="0080063E">
              <w:rPr>
                <w:rFonts w:cstheme="minorHAnsi"/>
              </w:rPr>
              <w:t xml:space="preserve">Time on </w:t>
            </w:r>
            <w:proofErr w:type="gramStart"/>
            <w:r w:rsidRPr="0080063E">
              <w:rPr>
                <w:rFonts w:cstheme="minorHAnsi"/>
              </w:rPr>
              <w:t>Social Media</w:t>
            </w:r>
            <w:proofErr w:type="gramEnd"/>
          </w:p>
        </w:tc>
        <w:tc>
          <w:tcPr>
            <w:tcW w:w="293" w:type="dxa"/>
            <w:tcMar>
              <w:left w:w="0" w:type="dxa"/>
              <w:right w:w="0" w:type="dxa"/>
            </w:tcMar>
            <w:vAlign w:val="bottom"/>
          </w:tcPr>
          <w:p w14:paraId="7ABC9100" w14:textId="77777777" w:rsidR="000027EE" w:rsidRPr="0080063E" w:rsidRDefault="000027EE" w:rsidP="000027EE">
            <w:pPr>
              <w:jc w:val="right"/>
              <w:rPr>
                <w:rFonts w:cstheme="minorHAnsi"/>
              </w:rPr>
            </w:pPr>
          </w:p>
        </w:tc>
        <w:tc>
          <w:tcPr>
            <w:tcW w:w="1178" w:type="dxa"/>
            <w:tcMar>
              <w:left w:w="0" w:type="dxa"/>
            </w:tcMar>
            <w:vAlign w:val="bottom"/>
          </w:tcPr>
          <w:p w14:paraId="2F13984C" w14:textId="36EE82F4" w:rsidR="000027EE" w:rsidRPr="0080063E" w:rsidRDefault="000027EE" w:rsidP="000027EE">
            <w:pPr>
              <w:rPr>
                <w:rFonts w:cstheme="minorHAnsi"/>
              </w:rPr>
            </w:pPr>
            <w:r w:rsidRPr="0080063E">
              <w:rPr>
                <w:rFonts w:ascii="Calibri" w:hAnsi="Calibri" w:cs="Calibri"/>
                <w:color w:val="000000"/>
              </w:rPr>
              <w:t>0.092</w:t>
            </w:r>
          </w:p>
        </w:tc>
        <w:tc>
          <w:tcPr>
            <w:tcW w:w="1067" w:type="dxa"/>
            <w:vAlign w:val="bottom"/>
          </w:tcPr>
          <w:p w14:paraId="1DC679A6" w14:textId="77228934" w:rsidR="000027EE" w:rsidRPr="0080063E" w:rsidRDefault="000027EE" w:rsidP="000027EE">
            <w:pPr>
              <w:rPr>
                <w:rFonts w:cstheme="minorHAnsi"/>
              </w:rPr>
            </w:pPr>
            <w:r w:rsidRPr="0080063E">
              <w:rPr>
                <w:rFonts w:ascii="Calibri" w:hAnsi="Calibri" w:cs="Calibri"/>
                <w:color w:val="000000"/>
              </w:rPr>
              <w:t>0.005</w:t>
            </w:r>
          </w:p>
        </w:tc>
        <w:tc>
          <w:tcPr>
            <w:tcW w:w="1954" w:type="dxa"/>
            <w:vAlign w:val="bottom"/>
          </w:tcPr>
          <w:p w14:paraId="62358735" w14:textId="6E0A91BF" w:rsidR="000027EE" w:rsidRPr="0080063E" w:rsidRDefault="000027EE" w:rsidP="000027EE">
            <w:pPr>
              <w:rPr>
                <w:rFonts w:cstheme="minorHAnsi"/>
              </w:rPr>
            </w:pPr>
            <w:r w:rsidRPr="0080063E">
              <w:rPr>
                <w:rFonts w:ascii="Calibri" w:hAnsi="Calibri" w:cs="Calibri"/>
                <w:color w:val="000000"/>
              </w:rPr>
              <w:t xml:space="preserve"> [ 0.082, 0.101] </w:t>
            </w:r>
          </w:p>
        </w:tc>
        <w:tc>
          <w:tcPr>
            <w:tcW w:w="355" w:type="dxa"/>
            <w:tcMar>
              <w:left w:w="0" w:type="dxa"/>
              <w:right w:w="0" w:type="dxa"/>
            </w:tcMar>
            <w:vAlign w:val="center"/>
          </w:tcPr>
          <w:p w14:paraId="3A90D50B" w14:textId="0F9D89D8"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6149EA33" w14:textId="0A12E51D" w:rsidR="000027EE" w:rsidRPr="0080063E" w:rsidRDefault="000027EE" w:rsidP="000027EE">
            <w:pPr>
              <w:rPr>
                <w:rFonts w:cstheme="minorHAnsi"/>
              </w:rPr>
            </w:pPr>
            <w:r w:rsidRPr="0080063E">
              <w:rPr>
                <w:rFonts w:ascii="Calibri" w:hAnsi="Calibri" w:cs="Calibri"/>
                <w:color w:val="000000"/>
              </w:rPr>
              <w:t>0.001</w:t>
            </w:r>
          </w:p>
        </w:tc>
      </w:tr>
      <w:tr w:rsidR="000027EE" w:rsidRPr="0080063E" w14:paraId="74DE84E6" w14:textId="77777777" w:rsidTr="00DE49DF">
        <w:trPr>
          <w:trHeight w:val="243"/>
        </w:trPr>
        <w:tc>
          <w:tcPr>
            <w:tcW w:w="3507" w:type="dxa"/>
          </w:tcPr>
          <w:p w14:paraId="09DFC73C" w14:textId="77777777" w:rsidR="000027EE" w:rsidRPr="0080063E" w:rsidRDefault="000027EE" w:rsidP="000027EE">
            <w:pPr>
              <w:rPr>
                <w:rFonts w:cstheme="minorHAnsi"/>
              </w:rPr>
            </w:pPr>
            <w:r w:rsidRPr="0080063E">
              <w:rPr>
                <w:rFonts w:cstheme="minorHAnsi"/>
              </w:rPr>
              <w:t>Self-assessed Attractiveness</w:t>
            </w:r>
          </w:p>
        </w:tc>
        <w:tc>
          <w:tcPr>
            <w:tcW w:w="293" w:type="dxa"/>
            <w:tcMar>
              <w:left w:w="0" w:type="dxa"/>
              <w:right w:w="0" w:type="dxa"/>
            </w:tcMar>
            <w:vAlign w:val="bottom"/>
          </w:tcPr>
          <w:p w14:paraId="68EAF946" w14:textId="77777777" w:rsidR="000027EE" w:rsidRPr="0080063E" w:rsidRDefault="000027EE" w:rsidP="000027EE">
            <w:pPr>
              <w:jc w:val="right"/>
              <w:rPr>
                <w:rFonts w:cstheme="minorHAnsi"/>
              </w:rPr>
            </w:pPr>
          </w:p>
        </w:tc>
        <w:tc>
          <w:tcPr>
            <w:tcW w:w="1178" w:type="dxa"/>
            <w:tcMar>
              <w:left w:w="0" w:type="dxa"/>
            </w:tcMar>
            <w:vAlign w:val="bottom"/>
          </w:tcPr>
          <w:p w14:paraId="1969E047" w14:textId="47D4BC89" w:rsidR="000027EE" w:rsidRPr="0080063E" w:rsidRDefault="000027EE" w:rsidP="000027EE">
            <w:pPr>
              <w:rPr>
                <w:rFonts w:cstheme="minorHAnsi"/>
              </w:rPr>
            </w:pPr>
            <w:r w:rsidRPr="0080063E">
              <w:rPr>
                <w:rFonts w:ascii="Calibri" w:hAnsi="Calibri" w:cs="Calibri"/>
                <w:color w:val="000000"/>
              </w:rPr>
              <w:t>0.016</w:t>
            </w:r>
          </w:p>
        </w:tc>
        <w:tc>
          <w:tcPr>
            <w:tcW w:w="1067" w:type="dxa"/>
            <w:vAlign w:val="bottom"/>
          </w:tcPr>
          <w:p w14:paraId="0DCDC236" w14:textId="4751A957" w:rsidR="000027EE" w:rsidRPr="0080063E" w:rsidRDefault="000027EE" w:rsidP="000027EE">
            <w:pPr>
              <w:rPr>
                <w:rFonts w:cstheme="minorHAnsi"/>
              </w:rPr>
            </w:pPr>
            <w:r w:rsidRPr="0080063E">
              <w:rPr>
                <w:rFonts w:ascii="Calibri" w:hAnsi="Calibri" w:cs="Calibri"/>
                <w:color w:val="000000"/>
              </w:rPr>
              <w:t>0.005</w:t>
            </w:r>
          </w:p>
        </w:tc>
        <w:tc>
          <w:tcPr>
            <w:tcW w:w="1954" w:type="dxa"/>
            <w:vAlign w:val="bottom"/>
          </w:tcPr>
          <w:p w14:paraId="29A050DC" w14:textId="48A4AB45" w:rsidR="000027EE" w:rsidRPr="0080063E" w:rsidRDefault="000027EE" w:rsidP="000027EE">
            <w:pPr>
              <w:rPr>
                <w:rFonts w:cstheme="minorHAnsi"/>
              </w:rPr>
            </w:pPr>
            <w:r w:rsidRPr="0080063E">
              <w:rPr>
                <w:rFonts w:ascii="Calibri" w:hAnsi="Calibri" w:cs="Calibri"/>
                <w:color w:val="000000"/>
              </w:rPr>
              <w:t xml:space="preserve"> [ 0.007, 0.025] </w:t>
            </w:r>
          </w:p>
        </w:tc>
        <w:tc>
          <w:tcPr>
            <w:tcW w:w="355" w:type="dxa"/>
            <w:tcMar>
              <w:left w:w="0" w:type="dxa"/>
              <w:right w:w="0" w:type="dxa"/>
            </w:tcMar>
            <w:vAlign w:val="center"/>
          </w:tcPr>
          <w:p w14:paraId="064AC717" w14:textId="2AC5B484"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7DC4758C" w14:textId="08834028" w:rsidR="000027EE" w:rsidRPr="0080063E" w:rsidRDefault="000027EE" w:rsidP="000027EE">
            <w:pPr>
              <w:rPr>
                <w:rFonts w:cstheme="minorHAnsi"/>
              </w:rPr>
            </w:pPr>
            <w:r w:rsidRPr="0080063E">
              <w:rPr>
                <w:rFonts w:ascii="Calibri" w:hAnsi="Calibri" w:cs="Calibri"/>
                <w:color w:val="000000"/>
              </w:rPr>
              <w:t>0.001</w:t>
            </w:r>
          </w:p>
        </w:tc>
      </w:tr>
      <w:tr w:rsidR="000027EE" w:rsidRPr="0080063E" w14:paraId="392AA3B5" w14:textId="77777777" w:rsidTr="00DE49DF">
        <w:trPr>
          <w:trHeight w:val="243"/>
        </w:trPr>
        <w:tc>
          <w:tcPr>
            <w:tcW w:w="3507" w:type="dxa"/>
          </w:tcPr>
          <w:p w14:paraId="179D744D" w14:textId="77777777" w:rsidR="000027EE" w:rsidRPr="0080063E" w:rsidRDefault="000027EE" w:rsidP="000027EE">
            <w:pPr>
              <w:rPr>
                <w:rFonts w:cstheme="minorHAnsi"/>
              </w:rPr>
            </w:pPr>
            <w:r w:rsidRPr="0080063E">
              <w:rPr>
                <w:rFonts w:cstheme="minorHAnsi"/>
              </w:rPr>
              <w:t>Individualism</w:t>
            </w:r>
          </w:p>
        </w:tc>
        <w:tc>
          <w:tcPr>
            <w:tcW w:w="293" w:type="dxa"/>
            <w:tcMar>
              <w:left w:w="0" w:type="dxa"/>
              <w:right w:w="0" w:type="dxa"/>
            </w:tcMar>
            <w:vAlign w:val="bottom"/>
          </w:tcPr>
          <w:p w14:paraId="0E83747C" w14:textId="77777777" w:rsidR="000027EE" w:rsidRPr="0080063E" w:rsidRDefault="000027EE" w:rsidP="000027EE">
            <w:pPr>
              <w:jc w:val="right"/>
              <w:rPr>
                <w:rFonts w:cstheme="minorHAnsi"/>
              </w:rPr>
            </w:pPr>
          </w:p>
        </w:tc>
        <w:tc>
          <w:tcPr>
            <w:tcW w:w="1178" w:type="dxa"/>
            <w:tcMar>
              <w:left w:w="0" w:type="dxa"/>
            </w:tcMar>
            <w:vAlign w:val="bottom"/>
          </w:tcPr>
          <w:p w14:paraId="64186999" w14:textId="2B4AECE4" w:rsidR="000027EE" w:rsidRPr="0080063E" w:rsidRDefault="000027EE" w:rsidP="000027EE">
            <w:pPr>
              <w:rPr>
                <w:rFonts w:cstheme="minorHAnsi"/>
              </w:rPr>
            </w:pPr>
            <w:r w:rsidRPr="0080063E">
              <w:rPr>
                <w:rFonts w:ascii="Calibri" w:hAnsi="Calibri" w:cs="Calibri"/>
                <w:color w:val="000000"/>
              </w:rPr>
              <w:t>0.007</w:t>
            </w:r>
          </w:p>
        </w:tc>
        <w:tc>
          <w:tcPr>
            <w:tcW w:w="1067" w:type="dxa"/>
            <w:vAlign w:val="bottom"/>
          </w:tcPr>
          <w:p w14:paraId="17980766" w14:textId="746EA085" w:rsidR="000027EE" w:rsidRPr="0080063E" w:rsidRDefault="000027EE" w:rsidP="000027EE">
            <w:pPr>
              <w:rPr>
                <w:rFonts w:cstheme="minorHAnsi"/>
              </w:rPr>
            </w:pPr>
            <w:r w:rsidRPr="0080063E">
              <w:rPr>
                <w:rFonts w:ascii="Calibri" w:hAnsi="Calibri" w:cs="Calibri"/>
                <w:color w:val="000000"/>
              </w:rPr>
              <w:t>0.005</w:t>
            </w:r>
          </w:p>
        </w:tc>
        <w:tc>
          <w:tcPr>
            <w:tcW w:w="1954" w:type="dxa"/>
            <w:vAlign w:val="bottom"/>
          </w:tcPr>
          <w:p w14:paraId="3E608E59" w14:textId="1F09739A" w:rsidR="000027EE" w:rsidRPr="0080063E" w:rsidRDefault="000027EE" w:rsidP="000027EE">
            <w:pPr>
              <w:rPr>
                <w:rFonts w:cstheme="minorHAnsi"/>
              </w:rPr>
            </w:pPr>
            <w:r w:rsidRPr="0080063E">
              <w:rPr>
                <w:rFonts w:ascii="Calibri" w:hAnsi="Calibri" w:cs="Calibri"/>
                <w:color w:val="000000"/>
              </w:rPr>
              <w:t xml:space="preserve"> [-0.002, 0.016] </w:t>
            </w:r>
          </w:p>
        </w:tc>
        <w:tc>
          <w:tcPr>
            <w:tcW w:w="355" w:type="dxa"/>
            <w:tcMar>
              <w:left w:w="0" w:type="dxa"/>
              <w:right w:w="0" w:type="dxa"/>
            </w:tcMar>
            <w:vAlign w:val="center"/>
          </w:tcPr>
          <w:p w14:paraId="1941D250" w14:textId="74C10C2E" w:rsidR="000027EE" w:rsidRPr="0080063E" w:rsidRDefault="000027EE" w:rsidP="000027EE">
            <w:pPr>
              <w:jc w:val="right"/>
              <w:rPr>
                <w:rFonts w:cstheme="minorHAnsi"/>
              </w:rPr>
            </w:pPr>
            <w:r w:rsidRPr="0080063E">
              <w:rPr>
                <w:rFonts w:cstheme="minorHAnsi"/>
                <w:color w:val="000000"/>
              </w:rPr>
              <w:t> </w:t>
            </w:r>
          </w:p>
        </w:tc>
        <w:tc>
          <w:tcPr>
            <w:tcW w:w="889" w:type="dxa"/>
            <w:tcMar>
              <w:left w:w="0" w:type="dxa"/>
            </w:tcMar>
            <w:vAlign w:val="bottom"/>
          </w:tcPr>
          <w:p w14:paraId="0D2E02B5" w14:textId="2E40E160" w:rsidR="000027EE" w:rsidRPr="0080063E" w:rsidRDefault="000027EE" w:rsidP="000027EE">
            <w:pPr>
              <w:rPr>
                <w:rFonts w:cstheme="minorHAnsi"/>
              </w:rPr>
            </w:pPr>
            <w:r w:rsidRPr="0080063E">
              <w:rPr>
                <w:rFonts w:ascii="Calibri" w:hAnsi="Calibri" w:cs="Calibri"/>
                <w:color w:val="000000"/>
              </w:rPr>
              <w:t>0.126</w:t>
            </w:r>
          </w:p>
        </w:tc>
      </w:tr>
      <w:tr w:rsidR="000027EE" w:rsidRPr="0080063E" w14:paraId="70E47DCF" w14:textId="77777777" w:rsidTr="00DE49DF">
        <w:trPr>
          <w:trHeight w:val="243"/>
        </w:trPr>
        <w:tc>
          <w:tcPr>
            <w:tcW w:w="3507" w:type="dxa"/>
          </w:tcPr>
          <w:p w14:paraId="33D73B4F" w14:textId="77777777" w:rsidR="000027EE" w:rsidRPr="0080063E" w:rsidRDefault="000027EE" w:rsidP="000027EE">
            <w:pPr>
              <w:rPr>
                <w:rFonts w:cstheme="minorHAnsi"/>
              </w:rPr>
            </w:pPr>
            <w:r w:rsidRPr="0080063E">
              <w:rPr>
                <w:rFonts w:cstheme="minorHAnsi"/>
              </w:rPr>
              <w:t>Gender Equality</w:t>
            </w:r>
          </w:p>
        </w:tc>
        <w:tc>
          <w:tcPr>
            <w:tcW w:w="293" w:type="dxa"/>
            <w:tcMar>
              <w:left w:w="0" w:type="dxa"/>
              <w:right w:w="0" w:type="dxa"/>
            </w:tcMar>
            <w:vAlign w:val="bottom"/>
          </w:tcPr>
          <w:p w14:paraId="630B1665" w14:textId="77777777" w:rsidR="000027EE" w:rsidRPr="0080063E" w:rsidRDefault="000027EE" w:rsidP="000027EE">
            <w:pPr>
              <w:jc w:val="right"/>
              <w:rPr>
                <w:rFonts w:cstheme="minorHAnsi"/>
                <w:color w:val="FF0000"/>
              </w:rPr>
            </w:pPr>
            <w:r w:rsidRPr="0080063E">
              <w:rPr>
                <w:rFonts w:cstheme="minorHAnsi"/>
                <w:color w:val="000000"/>
              </w:rPr>
              <w:t>-</w:t>
            </w:r>
          </w:p>
        </w:tc>
        <w:tc>
          <w:tcPr>
            <w:tcW w:w="1178" w:type="dxa"/>
            <w:tcMar>
              <w:left w:w="0" w:type="dxa"/>
            </w:tcMar>
            <w:vAlign w:val="bottom"/>
          </w:tcPr>
          <w:p w14:paraId="3B671295" w14:textId="6B520DE9" w:rsidR="000027EE" w:rsidRPr="0080063E" w:rsidRDefault="000027EE" w:rsidP="000027EE">
            <w:pPr>
              <w:rPr>
                <w:rFonts w:cstheme="minorHAnsi"/>
              </w:rPr>
            </w:pPr>
            <w:r w:rsidRPr="0080063E">
              <w:rPr>
                <w:rFonts w:ascii="Calibri" w:hAnsi="Calibri" w:cs="Calibri"/>
                <w:color w:val="000000"/>
              </w:rPr>
              <w:t>0.057</w:t>
            </w:r>
          </w:p>
        </w:tc>
        <w:tc>
          <w:tcPr>
            <w:tcW w:w="1067" w:type="dxa"/>
            <w:vAlign w:val="bottom"/>
          </w:tcPr>
          <w:p w14:paraId="7C40BB90" w14:textId="6CEE0FD2" w:rsidR="000027EE" w:rsidRPr="0080063E" w:rsidRDefault="000027EE" w:rsidP="000027EE">
            <w:pPr>
              <w:rPr>
                <w:rFonts w:cstheme="minorHAnsi"/>
              </w:rPr>
            </w:pPr>
            <w:r w:rsidRPr="0080063E">
              <w:rPr>
                <w:rFonts w:ascii="Calibri" w:hAnsi="Calibri" w:cs="Calibri"/>
                <w:color w:val="000000"/>
              </w:rPr>
              <w:t>0.005</w:t>
            </w:r>
          </w:p>
        </w:tc>
        <w:tc>
          <w:tcPr>
            <w:tcW w:w="1954" w:type="dxa"/>
            <w:vAlign w:val="bottom"/>
          </w:tcPr>
          <w:p w14:paraId="5A68708F" w14:textId="03E1E7E6" w:rsidR="000027EE" w:rsidRPr="0080063E" w:rsidRDefault="000027EE" w:rsidP="000027EE">
            <w:pPr>
              <w:rPr>
                <w:rFonts w:cstheme="minorHAnsi"/>
              </w:rPr>
            </w:pPr>
            <w:r w:rsidRPr="0080063E">
              <w:rPr>
                <w:rFonts w:ascii="Calibri" w:hAnsi="Calibri" w:cs="Calibri"/>
                <w:color w:val="000000"/>
              </w:rPr>
              <w:t xml:space="preserve"> [-0.067, -0.048] </w:t>
            </w:r>
          </w:p>
        </w:tc>
        <w:tc>
          <w:tcPr>
            <w:tcW w:w="355" w:type="dxa"/>
            <w:tcMar>
              <w:left w:w="0" w:type="dxa"/>
              <w:right w:w="0" w:type="dxa"/>
            </w:tcMar>
            <w:vAlign w:val="center"/>
          </w:tcPr>
          <w:p w14:paraId="73B2F17E" w14:textId="5C136270"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32E75CEB" w14:textId="06002A9E" w:rsidR="000027EE" w:rsidRPr="0080063E" w:rsidRDefault="000027EE" w:rsidP="000027EE">
            <w:pPr>
              <w:rPr>
                <w:rFonts w:cstheme="minorHAnsi"/>
              </w:rPr>
            </w:pPr>
            <w:r w:rsidRPr="0080063E">
              <w:rPr>
                <w:rFonts w:ascii="Calibri" w:hAnsi="Calibri" w:cs="Calibri"/>
                <w:color w:val="000000"/>
              </w:rPr>
              <w:t>0.001</w:t>
            </w:r>
          </w:p>
        </w:tc>
      </w:tr>
      <w:tr w:rsidR="000027EE" w:rsidRPr="0080063E" w14:paraId="0239C215" w14:textId="77777777" w:rsidTr="00DE49DF">
        <w:trPr>
          <w:trHeight w:val="243"/>
        </w:trPr>
        <w:tc>
          <w:tcPr>
            <w:tcW w:w="3507" w:type="dxa"/>
          </w:tcPr>
          <w:p w14:paraId="08BB5142" w14:textId="77777777" w:rsidR="000027EE" w:rsidRPr="0080063E" w:rsidRDefault="000027EE" w:rsidP="000027EE">
            <w:pPr>
              <w:rPr>
                <w:rFonts w:cstheme="minorHAnsi"/>
              </w:rPr>
            </w:pPr>
            <w:r w:rsidRPr="0080063E">
              <w:rPr>
                <w:rFonts w:cstheme="minorHAnsi"/>
              </w:rPr>
              <w:t>Individual Pathogen History</w:t>
            </w:r>
          </w:p>
        </w:tc>
        <w:tc>
          <w:tcPr>
            <w:tcW w:w="293" w:type="dxa"/>
            <w:tcMar>
              <w:left w:w="0" w:type="dxa"/>
              <w:right w:w="0" w:type="dxa"/>
            </w:tcMar>
            <w:vAlign w:val="bottom"/>
          </w:tcPr>
          <w:p w14:paraId="1529098D" w14:textId="77777777" w:rsidR="000027EE" w:rsidRPr="0080063E" w:rsidRDefault="000027EE" w:rsidP="000027EE">
            <w:pPr>
              <w:jc w:val="right"/>
              <w:rPr>
                <w:rFonts w:cstheme="minorHAnsi"/>
              </w:rPr>
            </w:pPr>
          </w:p>
        </w:tc>
        <w:tc>
          <w:tcPr>
            <w:tcW w:w="1178" w:type="dxa"/>
            <w:tcMar>
              <w:left w:w="0" w:type="dxa"/>
            </w:tcMar>
            <w:vAlign w:val="bottom"/>
          </w:tcPr>
          <w:p w14:paraId="62601F04" w14:textId="0C8A18BB" w:rsidR="000027EE" w:rsidRPr="0080063E" w:rsidRDefault="000027EE" w:rsidP="000027EE">
            <w:pPr>
              <w:rPr>
                <w:rFonts w:cstheme="minorHAnsi"/>
              </w:rPr>
            </w:pPr>
            <w:r w:rsidRPr="0080063E">
              <w:rPr>
                <w:rFonts w:ascii="Calibri" w:hAnsi="Calibri" w:cs="Calibri"/>
                <w:color w:val="000000"/>
              </w:rPr>
              <w:t>0.026</w:t>
            </w:r>
          </w:p>
        </w:tc>
        <w:tc>
          <w:tcPr>
            <w:tcW w:w="1067" w:type="dxa"/>
            <w:vAlign w:val="bottom"/>
          </w:tcPr>
          <w:p w14:paraId="1C92D085" w14:textId="28E37DED" w:rsidR="000027EE" w:rsidRPr="0080063E" w:rsidRDefault="000027EE" w:rsidP="000027EE">
            <w:pPr>
              <w:rPr>
                <w:rFonts w:cstheme="minorHAnsi"/>
              </w:rPr>
            </w:pPr>
            <w:r w:rsidRPr="0080063E">
              <w:rPr>
                <w:rFonts w:ascii="Calibri" w:hAnsi="Calibri" w:cs="Calibri"/>
                <w:color w:val="000000"/>
              </w:rPr>
              <w:t>0.005</w:t>
            </w:r>
          </w:p>
        </w:tc>
        <w:tc>
          <w:tcPr>
            <w:tcW w:w="1954" w:type="dxa"/>
            <w:vAlign w:val="bottom"/>
          </w:tcPr>
          <w:p w14:paraId="47563FA7" w14:textId="26864CAA" w:rsidR="000027EE" w:rsidRPr="0080063E" w:rsidRDefault="000027EE" w:rsidP="000027EE">
            <w:pPr>
              <w:rPr>
                <w:rFonts w:cstheme="minorHAnsi"/>
              </w:rPr>
            </w:pPr>
            <w:r w:rsidRPr="0080063E">
              <w:rPr>
                <w:rFonts w:ascii="Calibri" w:hAnsi="Calibri" w:cs="Calibri"/>
                <w:color w:val="000000"/>
              </w:rPr>
              <w:t xml:space="preserve"> [ 0.017, 0.035] </w:t>
            </w:r>
          </w:p>
        </w:tc>
        <w:tc>
          <w:tcPr>
            <w:tcW w:w="355" w:type="dxa"/>
            <w:tcMar>
              <w:left w:w="0" w:type="dxa"/>
              <w:right w:w="0" w:type="dxa"/>
            </w:tcMar>
            <w:vAlign w:val="center"/>
          </w:tcPr>
          <w:p w14:paraId="52D4D27E" w14:textId="29290379"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499C0A08" w14:textId="7E3658F8" w:rsidR="000027EE" w:rsidRPr="0080063E" w:rsidRDefault="000027EE" w:rsidP="000027EE">
            <w:pPr>
              <w:rPr>
                <w:rFonts w:cstheme="minorHAnsi"/>
              </w:rPr>
            </w:pPr>
            <w:r w:rsidRPr="0080063E">
              <w:rPr>
                <w:rFonts w:ascii="Calibri" w:hAnsi="Calibri" w:cs="Calibri"/>
                <w:color w:val="000000"/>
              </w:rPr>
              <w:t>0.001</w:t>
            </w:r>
          </w:p>
        </w:tc>
      </w:tr>
      <w:tr w:rsidR="000027EE" w:rsidRPr="0080063E" w14:paraId="2FB2108E" w14:textId="77777777" w:rsidTr="00DE49DF">
        <w:trPr>
          <w:trHeight w:val="243"/>
        </w:trPr>
        <w:tc>
          <w:tcPr>
            <w:tcW w:w="3507" w:type="dxa"/>
          </w:tcPr>
          <w:p w14:paraId="7CD745B0" w14:textId="77777777" w:rsidR="000027EE" w:rsidRPr="0080063E" w:rsidRDefault="000027EE" w:rsidP="000027EE">
            <w:pPr>
              <w:rPr>
                <w:rFonts w:cstheme="minorHAnsi"/>
              </w:rPr>
            </w:pPr>
            <w:r w:rsidRPr="0080063E">
              <w:rPr>
                <w:rFonts w:cstheme="minorHAnsi"/>
              </w:rPr>
              <w:t>Education</w:t>
            </w:r>
          </w:p>
        </w:tc>
        <w:tc>
          <w:tcPr>
            <w:tcW w:w="293" w:type="dxa"/>
            <w:tcMar>
              <w:left w:w="0" w:type="dxa"/>
              <w:right w:w="0" w:type="dxa"/>
            </w:tcMar>
            <w:vAlign w:val="bottom"/>
          </w:tcPr>
          <w:p w14:paraId="69997BA1" w14:textId="77777777" w:rsidR="000027EE" w:rsidRPr="0080063E" w:rsidRDefault="000027EE" w:rsidP="000027EE">
            <w:pPr>
              <w:jc w:val="right"/>
              <w:rPr>
                <w:rFonts w:cstheme="minorHAnsi"/>
              </w:rPr>
            </w:pPr>
            <w:r w:rsidRPr="0080063E">
              <w:rPr>
                <w:rFonts w:cstheme="minorHAnsi"/>
              </w:rPr>
              <w:t>-</w:t>
            </w:r>
          </w:p>
        </w:tc>
        <w:tc>
          <w:tcPr>
            <w:tcW w:w="1178" w:type="dxa"/>
            <w:tcMar>
              <w:left w:w="0" w:type="dxa"/>
            </w:tcMar>
            <w:vAlign w:val="bottom"/>
          </w:tcPr>
          <w:p w14:paraId="4028C8A6" w14:textId="45EC8DD1" w:rsidR="000027EE" w:rsidRPr="0080063E" w:rsidRDefault="000027EE" w:rsidP="000027EE">
            <w:pPr>
              <w:rPr>
                <w:rFonts w:cstheme="minorHAnsi"/>
              </w:rPr>
            </w:pPr>
            <w:r w:rsidRPr="0080063E">
              <w:rPr>
                <w:rFonts w:ascii="Calibri" w:hAnsi="Calibri" w:cs="Calibri"/>
                <w:color w:val="000000"/>
              </w:rPr>
              <w:t>0.027</w:t>
            </w:r>
          </w:p>
        </w:tc>
        <w:tc>
          <w:tcPr>
            <w:tcW w:w="1067" w:type="dxa"/>
            <w:vAlign w:val="bottom"/>
          </w:tcPr>
          <w:p w14:paraId="77A65720" w14:textId="5F8BCC83" w:rsidR="000027EE" w:rsidRPr="0080063E" w:rsidRDefault="000027EE" w:rsidP="000027EE">
            <w:pPr>
              <w:rPr>
                <w:rFonts w:cstheme="minorHAnsi"/>
              </w:rPr>
            </w:pPr>
            <w:r w:rsidRPr="0080063E">
              <w:rPr>
                <w:rFonts w:ascii="Calibri" w:hAnsi="Calibri" w:cs="Calibri"/>
                <w:color w:val="000000"/>
              </w:rPr>
              <w:t>0.005</w:t>
            </w:r>
          </w:p>
        </w:tc>
        <w:tc>
          <w:tcPr>
            <w:tcW w:w="1954" w:type="dxa"/>
            <w:vAlign w:val="bottom"/>
          </w:tcPr>
          <w:p w14:paraId="43696A20" w14:textId="1131A31F" w:rsidR="000027EE" w:rsidRPr="0080063E" w:rsidRDefault="000027EE" w:rsidP="000027EE">
            <w:pPr>
              <w:rPr>
                <w:rFonts w:cstheme="minorHAnsi"/>
              </w:rPr>
            </w:pPr>
            <w:r w:rsidRPr="0080063E">
              <w:rPr>
                <w:rFonts w:ascii="Calibri" w:hAnsi="Calibri" w:cs="Calibri"/>
                <w:color w:val="000000"/>
              </w:rPr>
              <w:t xml:space="preserve"> [-0.036, -0.017] </w:t>
            </w:r>
          </w:p>
        </w:tc>
        <w:tc>
          <w:tcPr>
            <w:tcW w:w="355" w:type="dxa"/>
            <w:tcMar>
              <w:left w:w="0" w:type="dxa"/>
              <w:right w:w="0" w:type="dxa"/>
            </w:tcMar>
            <w:vAlign w:val="center"/>
          </w:tcPr>
          <w:p w14:paraId="3E191F13" w14:textId="16283871" w:rsidR="000027EE" w:rsidRPr="0080063E" w:rsidRDefault="000027EE" w:rsidP="000027EE">
            <w:pPr>
              <w:jc w:val="right"/>
              <w:rPr>
                <w:rFonts w:cstheme="minorHAnsi"/>
              </w:rPr>
            </w:pPr>
            <w:r w:rsidRPr="0080063E">
              <w:rPr>
                <w:rFonts w:cstheme="minorHAnsi"/>
                <w:color w:val="000000"/>
              </w:rPr>
              <w:t>&lt; </w:t>
            </w:r>
          </w:p>
        </w:tc>
        <w:tc>
          <w:tcPr>
            <w:tcW w:w="889" w:type="dxa"/>
            <w:tcMar>
              <w:left w:w="0" w:type="dxa"/>
            </w:tcMar>
            <w:vAlign w:val="bottom"/>
          </w:tcPr>
          <w:p w14:paraId="64C9E063" w14:textId="346412EA" w:rsidR="000027EE" w:rsidRPr="0080063E" w:rsidRDefault="000027EE" w:rsidP="000027EE">
            <w:pPr>
              <w:rPr>
                <w:rFonts w:cstheme="minorHAnsi"/>
              </w:rPr>
            </w:pPr>
            <w:r w:rsidRPr="0080063E">
              <w:rPr>
                <w:rFonts w:ascii="Calibri" w:hAnsi="Calibri" w:cs="Calibri"/>
                <w:color w:val="000000"/>
              </w:rPr>
              <w:t>0.001</w:t>
            </w:r>
          </w:p>
        </w:tc>
      </w:tr>
      <w:tr w:rsidR="000027EE" w:rsidRPr="0080063E" w14:paraId="0E9B7EF6" w14:textId="77777777" w:rsidTr="00DE49DF">
        <w:trPr>
          <w:trHeight w:val="243"/>
        </w:trPr>
        <w:tc>
          <w:tcPr>
            <w:tcW w:w="3507" w:type="dxa"/>
          </w:tcPr>
          <w:p w14:paraId="5D31E237" w14:textId="77777777" w:rsidR="000027EE" w:rsidRPr="0080063E" w:rsidRDefault="000027EE" w:rsidP="000027EE">
            <w:pPr>
              <w:rPr>
                <w:rFonts w:cstheme="minorHAnsi"/>
              </w:rPr>
            </w:pPr>
            <w:r w:rsidRPr="0080063E">
              <w:rPr>
                <w:rFonts w:cstheme="minorHAnsi"/>
              </w:rPr>
              <w:t>Political Views</w:t>
            </w:r>
          </w:p>
        </w:tc>
        <w:tc>
          <w:tcPr>
            <w:tcW w:w="293" w:type="dxa"/>
            <w:tcMar>
              <w:left w:w="0" w:type="dxa"/>
              <w:right w:w="0" w:type="dxa"/>
            </w:tcMar>
            <w:vAlign w:val="bottom"/>
          </w:tcPr>
          <w:p w14:paraId="5DC02E85" w14:textId="77777777" w:rsidR="000027EE" w:rsidRPr="0080063E" w:rsidRDefault="000027EE" w:rsidP="000027EE">
            <w:pPr>
              <w:jc w:val="right"/>
              <w:rPr>
                <w:rFonts w:cstheme="minorHAnsi"/>
              </w:rPr>
            </w:pPr>
          </w:p>
        </w:tc>
        <w:tc>
          <w:tcPr>
            <w:tcW w:w="1178" w:type="dxa"/>
            <w:tcMar>
              <w:left w:w="0" w:type="dxa"/>
            </w:tcMar>
            <w:vAlign w:val="bottom"/>
          </w:tcPr>
          <w:p w14:paraId="30C59CA7" w14:textId="384B9475" w:rsidR="000027EE" w:rsidRPr="0080063E" w:rsidRDefault="000027EE" w:rsidP="000027EE">
            <w:pPr>
              <w:rPr>
                <w:rFonts w:cstheme="minorHAnsi"/>
              </w:rPr>
            </w:pPr>
            <w:r w:rsidRPr="0080063E">
              <w:rPr>
                <w:rFonts w:ascii="Calibri" w:hAnsi="Calibri" w:cs="Calibri"/>
                <w:color w:val="000000"/>
              </w:rPr>
              <w:t>0.008</w:t>
            </w:r>
          </w:p>
        </w:tc>
        <w:tc>
          <w:tcPr>
            <w:tcW w:w="1067" w:type="dxa"/>
            <w:vAlign w:val="bottom"/>
          </w:tcPr>
          <w:p w14:paraId="28178192" w14:textId="468B2F2F" w:rsidR="000027EE" w:rsidRPr="0080063E" w:rsidRDefault="000027EE" w:rsidP="000027EE">
            <w:pPr>
              <w:rPr>
                <w:rFonts w:cstheme="minorHAnsi"/>
              </w:rPr>
            </w:pPr>
            <w:r w:rsidRPr="0080063E">
              <w:rPr>
                <w:rFonts w:ascii="Calibri" w:hAnsi="Calibri" w:cs="Calibri"/>
                <w:color w:val="000000"/>
              </w:rPr>
              <w:t>0.005</w:t>
            </w:r>
          </w:p>
        </w:tc>
        <w:tc>
          <w:tcPr>
            <w:tcW w:w="1954" w:type="dxa"/>
            <w:vAlign w:val="bottom"/>
          </w:tcPr>
          <w:p w14:paraId="28D27BC8" w14:textId="0937EE67" w:rsidR="000027EE" w:rsidRPr="0080063E" w:rsidRDefault="000027EE" w:rsidP="000027EE">
            <w:pPr>
              <w:rPr>
                <w:rFonts w:cstheme="minorHAnsi"/>
              </w:rPr>
            </w:pPr>
            <w:r w:rsidRPr="0080063E">
              <w:rPr>
                <w:rFonts w:ascii="Calibri" w:hAnsi="Calibri" w:cs="Calibri"/>
                <w:color w:val="000000"/>
              </w:rPr>
              <w:t xml:space="preserve"> [-0.001, 0.017] </w:t>
            </w:r>
          </w:p>
        </w:tc>
        <w:tc>
          <w:tcPr>
            <w:tcW w:w="355" w:type="dxa"/>
            <w:tcMar>
              <w:left w:w="0" w:type="dxa"/>
              <w:right w:w="0" w:type="dxa"/>
            </w:tcMar>
            <w:vAlign w:val="center"/>
          </w:tcPr>
          <w:p w14:paraId="2DE374E9" w14:textId="5B0FC691" w:rsidR="000027EE" w:rsidRPr="0080063E" w:rsidRDefault="000027EE" w:rsidP="000027EE">
            <w:pPr>
              <w:jc w:val="right"/>
              <w:rPr>
                <w:rFonts w:cstheme="minorHAnsi"/>
              </w:rPr>
            </w:pPr>
            <w:r w:rsidRPr="0080063E">
              <w:rPr>
                <w:rFonts w:cstheme="minorHAnsi"/>
                <w:color w:val="000000"/>
              </w:rPr>
              <w:t> </w:t>
            </w:r>
          </w:p>
        </w:tc>
        <w:tc>
          <w:tcPr>
            <w:tcW w:w="889" w:type="dxa"/>
            <w:tcMar>
              <w:left w:w="0" w:type="dxa"/>
            </w:tcMar>
            <w:vAlign w:val="bottom"/>
          </w:tcPr>
          <w:p w14:paraId="0A08CC8A" w14:textId="06558ED7" w:rsidR="000027EE" w:rsidRPr="0080063E" w:rsidRDefault="000027EE" w:rsidP="000027EE">
            <w:pPr>
              <w:rPr>
                <w:rFonts w:cstheme="minorHAnsi"/>
              </w:rPr>
            </w:pPr>
            <w:r w:rsidRPr="0080063E">
              <w:rPr>
                <w:rFonts w:ascii="Calibri" w:hAnsi="Calibri" w:cs="Calibri"/>
                <w:color w:val="000000"/>
              </w:rPr>
              <w:t>0.091</w:t>
            </w:r>
          </w:p>
        </w:tc>
      </w:tr>
      <w:tr w:rsidR="000027EE" w:rsidRPr="0080063E" w14:paraId="5DFACECD" w14:textId="77777777" w:rsidTr="00DE49DF">
        <w:trPr>
          <w:trHeight w:val="229"/>
        </w:trPr>
        <w:tc>
          <w:tcPr>
            <w:tcW w:w="3507" w:type="dxa"/>
            <w:tcBorders>
              <w:bottom w:val="single" w:sz="4" w:space="0" w:color="auto"/>
            </w:tcBorders>
          </w:tcPr>
          <w:p w14:paraId="7E625903" w14:textId="77777777" w:rsidR="000027EE" w:rsidRPr="0080063E" w:rsidRDefault="000027EE" w:rsidP="000027EE">
            <w:pPr>
              <w:rPr>
                <w:rFonts w:cstheme="minorHAnsi"/>
              </w:rPr>
            </w:pPr>
            <w:r w:rsidRPr="0080063E">
              <w:rPr>
                <w:rFonts w:cstheme="minorHAnsi"/>
              </w:rPr>
              <w:lastRenderedPageBreak/>
              <w:t>Socioeconomic Status</w:t>
            </w:r>
          </w:p>
        </w:tc>
        <w:tc>
          <w:tcPr>
            <w:tcW w:w="293" w:type="dxa"/>
            <w:tcBorders>
              <w:bottom w:val="single" w:sz="4" w:space="0" w:color="auto"/>
            </w:tcBorders>
            <w:tcMar>
              <w:left w:w="0" w:type="dxa"/>
              <w:right w:w="0" w:type="dxa"/>
            </w:tcMar>
            <w:vAlign w:val="bottom"/>
          </w:tcPr>
          <w:p w14:paraId="1DFDCA64" w14:textId="77777777" w:rsidR="000027EE" w:rsidRPr="0080063E" w:rsidRDefault="000027EE" w:rsidP="000027EE">
            <w:pPr>
              <w:jc w:val="right"/>
              <w:rPr>
                <w:rFonts w:cstheme="minorHAnsi"/>
              </w:rPr>
            </w:pPr>
          </w:p>
        </w:tc>
        <w:tc>
          <w:tcPr>
            <w:tcW w:w="1178" w:type="dxa"/>
            <w:tcBorders>
              <w:bottom w:val="single" w:sz="4" w:space="0" w:color="auto"/>
            </w:tcBorders>
            <w:tcMar>
              <w:left w:w="0" w:type="dxa"/>
            </w:tcMar>
            <w:vAlign w:val="bottom"/>
          </w:tcPr>
          <w:p w14:paraId="2C4A3360" w14:textId="1C816F11" w:rsidR="000027EE" w:rsidRPr="0080063E" w:rsidRDefault="000027EE" w:rsidP="000027EE">
            <w:pPr>
              <w:rPr>
                <w:rFonts w:cstheme="minorHAnsi"/>
              </w:rPr>
            </w:pPr>
            <w:r w:rsidRPr="0080063E">
              <w:rPr>
                <w:rFonts w:ascii="Calibri" w:hAnsi="Calibri" w:cs="Calibri"/>
                <w:color w:val="000000"/>
              </w:rPr>
              <w:t>0.012</w:t>
            </w:r>
          </w:p>
        </w:tc>
        <w:tc>
          <w:tcPr>
            <w:tcW w:w="1067" w:type="dxa"/>
            <w:tcBorders>
              <w:bottom w:val="single" w:sz="4" w:space="0" w:color="auto"/>
            </w:tcBorders>
            <w:vAlign w:val="bottom"/>
          </w:tcPr>
          <w:p w14:paraId="35A1A392" w14:textId="2C8EB33F" w:rsidR="000027EE" w:rsidRPr="0080063E" w:rsidRDefault="000027EE" w:rsidP="000027EE">
            <w:pPr>
              <w:rPr>
                <w:rFonts w:cstheme="minorHAnsi"/>
              </w:rPr>
            </w:pPr>
            <w:r w:rsidRPr="0080063E">
              <w:rPr>
                <w:rFonts w:ascii="Calibri" w:hAnsi="Calibri" w:cs="Calibri"/>
                <w:color w:val="000000"/>
              </w:rPr>
              <w:t>0.005</w:t>
            </w:r>
          </w:p>
        </w:tc>
        <w:tc>
          <w:tcPr>
            <w:tcW w:w="1954" w:type="dxa"/>
            <w:tcBorders>
              <w:bottom w:val="single" w:sz="4" w:space="0" w:color="auto"/>
            </w:tcBorders>
            <w:vAlign w:val="bottom"/>
          </w:tcPr>
          <w:p w14:paraId="150CECA3" w14:textId="41C19453" w:rsidR="000027EE" w:rsidRPr="0080063E" w:rsidRDefault="000027EE" w:rsidP="000027EE">
            <w:pPr>
              <w:rPr>
                <w:rFonts w:cstheme="minorHAnsi"/>
              </w:rPr>
            </w:pPr>
            <w:r w:rsidRPr="0080063E">
              <w:rPr>
                <w:rFonts w:ascii="Calibri" w:hAnsi="Calibri" w:cs="Calibri"/>
                <w:color w:val="000000"/>
              </w:rPr>
              <w:t xml:space="preserve"> [ 0.003, 0.021] </w:t>
            </w:r>
          </w:p>
        </w:tc>
        <w:tc>
          <w:tcPr>
            <w:tcW w:w="355" w:type="dxa"/>
            <w:tcBorders>
              <w:bottom w:val="single" w:sz="4" w:space="0" w:color="auto"/>
            </w:tcBorders>
            <w:tcMar>
              <w:left w:w="0" w:type="dxa"/>
              <w:right w:w="0" w:type="dxa"/>
            </w:tcMar>
            <w:vAlign w:val="center"/>
          </w:tcPr>
          <w:p w14:paraId="2BDEDF77" w14:textId="07418E95" w:rsidR="000027EE" w:rsidRPr="0080063E" w:rsidRDefault="000027EE" w:rsidP="000027EE">
            <w:pPr>
              <w:jc w:val="right"/>
              <w:rPr>
                <w:rFonts w:cstheme="minorHAnsi"/>
              </w:rPr>
            </w:pPr>
            <w:r w:rsidRPr="0080063E">
              <w:rPr>
                <w:rFonts w:cstheme="minorHAnsi"/>
                <w:color w:val="000000"/>
              </w:rPr>
              <w:t> </w:t>
            </w:r>
          </w:p>
        </w:tc>
        <w:tc>
          <w:tcPr>
            <w:tcW w:w="889" w:type="dxa"/>
            <w:tcBorders>
              <w:bottom w:val="single" w:sz="4" w:space="0" w:color="auto"/>
            </w:tcBorders>
            <w:tcMar>
              <w:left w:w="0" w:type="dxa"/>
            </w:tcMar>
            <w:vAlign w:val="bottom"/>
          </w:tcPr>
          <w:p w14:paraId="202F9F31" w14:textId="79079ECD" w:rsidR="000027EE" w:rsidRPr="0080063E" w:rsidRDefault="000027EE" w:rsidP="000027EE">
            <w:pPr>
              <w:rPr>
                <w:rFonts w:cstheme="minorHAnsi"/>
              </w:rPr>
            </w:pPr>
            <w:r w:rsidRPr="0080063E">
              <w:rPr>
                <w:rFonts w:ascii="Calibri" w:hAnsi="Calibri" w:cs="Calibri"/>
                <w:color w:val="000000"/>
              </w:rPr>
              <w:t>0.010</w:t>
            </w:r>
          </w:p>
        </w:tc>
      </w:tr>
      <w:tr w:rsidR="00C42B8B" w:rsidRPr="0080063E" w14:paraId="3D5F1E43" w14:textId="77777777" w:rsidTr="00DE49DF">
        <w:trPr>
          <w:trHeight w:val="243"/>
        </w:trPr>
        <w:tc>
          <w:tcPr>
            <w:tcW w:w="3507" w:type="dxa"/>
            <w:tcBorders>
              <w:top w:val="single" w:sz="4" w:space="0" w:color="auto"/>
              <w:bottom w:val="single" w:sz="4" w:space="0" w:color="auto"/>
            </w:tcBorders>
          </w:tcPr>
          <w:p w14:paraId="79DC6A8E" w14:textId="77777777" w:rsidR="00C42B8B" w:rsidRPr="0080063E" w:rsidRDefault="00C42B8B" w:rsidP="00DE49DF">
            <w:pPr>
              <w:rPr>
                <w:rFonts w:cstheme="minorHAnsi"/>
                <w:b/>
                <w:bCs/>
              </w:rPr>
            </w:pPr>
            <w:r w:rsidRPr="0080063E">
              <w:rPr>
                <w:rFonts w:cstheme="minorHAnsi"/>
                <w:b/>
                <w:bCs/>
              </w:rPr>
              <w:t>Random Effects</w:t>
            </w:r>
          </w:p>
        </w:tc>
        <w:tc>
          <w:tcPr>
            <w:tcW w:w="1471" w:type="dxa"/>
            <w:gridSpan w:val="2"/>
            <w:tcBorders>
              <w:top w:val="single" w:sz="4" w:space="0" w:color="auto"/>
              <w:bottom w:val="single" w:sz="4" w:space="0" w:color="auto"/>
            </w:tcBorders>
            <w:tcMar>
              <w:left w:w="0" w:type="dxa"/>
              <w:right w:w="0" w:type="dxa"/>
            </w:tcMar>
          </w:tcPr>
          <w:p w14:paraId="17F0D2DB" w14:textId="77777777" w:rsidR="00C42B8B" w:rsidRPr="0080063E" w:rsidRDefault="00C42B8B" w:rsidP="00DE49DF">
            <w:pPr>
              <w:rPr>
                <w:rFonts w:cstheme="minorHAnsi"/>
                <w:b/>
                <w:bCs/>
              </w:rPr>
            </w:pPr>
            <w:r w:rsidRPr="0080063E">
              <w:rPr>
                <w:rFonts w:cstheme="minorHAnsi"/>
                <w:b/>
                <w:bCs/>
              </w:rPr>
              <w:t xml:space="preserve">  Variance</w:t>
            </w:r>
          </w:p>
        </w:tc>
        <w:tc>
          <w:tcPr>
            <w:tcW w:w="1067" w:type="dxa"/>
            <w:tcBorders>
              <w:top w:val="single" w:sz="4" w:space="0" w:color="auto"/>
              <w:bottom w:val="single" w:sz="4" w:space="0" w:color="auto"/>
            </w:tcBorders>
          </w:tcPr>
          <w:p w14:paraId="0CD5EC69" w14:textId="77777777" w:rsidR="00C42B8B" w:rsidRPr="0080063E" w:rsidRDefault="00C42B8B" w:rsidP="00DE49DF">
            <w:pPr>
              <w:rPr>
                <w:rFonts w:cstheme="minorHAnsi"/>
                <w:b/>
                <w:bCs/>
              </w:rPr>
            </w:pPr>
            <w:r w:rsidRPr="0080063E">
              <w:rPr>
                <w:rFonts w:cstheme="minorHAnsi"/>
                <w:b/>
                <w:bCs/>
              </w:rPr>
              <w:t>SD</w:t>
            </w:r>
          </w:p>
        </w:tc>
        <w:tc>
          <w:tcPr>
            <w:tcW w:w="1954" w:type="dxa"/>
            <w:tcBorders>
              <w:top w:val="single" w:sz="4" w:space="0" w:color="auto"/>
            </w:tcBorders>
          </w:tcPr>
          <w:p w14:paraId="05DB2B40" w14:textId="77777777" w:rsidR="00C42B8B" w:rsidRPr="0080063E" w:rsidRDefault="00C42B8B" w:rsidP="00DE49DF">
            <w:pPr>
              <w:rPr>
                <w:rFonts w:cstheme="minorHAnsi"/>
              </w:rPr>
            </w:pPr>
          </w:p>
        </w:tc>
        <w:tc>
          <w:tcPr>
            <w:tcW w:w="1244" w:type="dxa"/>
            <w:gridSpan w:val="2"/>
            <w:tcBorders>
              <w:top w:val="single" w:sz="4" w:space="0" w:color="auto"/>
            </w:tcBorders>
            <w:tcMar>
              <w:left w:w="0" w:type="dxa"/>
              <w:right w:w="0" w:type="dxa"/>
            </w:tcMar>
          </w:tcPr>
          <w:p w14:paraId="4416E515" w14:textId="77777777" w:rsidR="00C42B8B" w:rsidRPr="0080063E" w:rsidRDefault="00C42B8B" w:rsidP="00DE49DF">
            <w:pPr>
              <w:rPr>
                <w:rFonts w:cstheme="minorHAnsi"/>
              </w:rPr>
            </w:pPr>
          </w:p>
        </w:tc>
      </w:tr>
      <w:tr w:rsidR="00C42B8B" w:rsidRPr="0080063E" w14:paraId="19575F19" w14:textId="77777777" w:rsidTr="00A96939">
        <w:trPr>
          <w:trHeight w:val="243"/>
        </w:trPr>
        <w:tc>
          <w:tcPr>
            <w:tcW w:w="3507" w:type="dxa"/>
            <w:tcBorders>
              <w:top w:val="single" w:sz="4" w:space="0" w:color="auto"/>
            </w:tcBorders>
          </w:tcPr>
          <w:p w14:paraId="0518BCB2" w14:textId="77777777" w:rsidR="00C42B8B" w:rsidRPr="0080063E" w:rsidRDefault="00C42B8B" w:rsidP="00DE49DF">
            <w:pPr>
              <w:rPr>
                <w:rFonts w:cstheme="minorHAnsi"/>
              </w:rPr>
            </w:pPr>
            <w:r w:rsidRPr="0080063E">
              <w:rPr>
                <w:rFonts w:cstheme="minorHAnsi"/>
              </w:rPr>
              <w:t>Intercept</w:t>
            </w:r>
          </w:p>
        </w:tc>
        <w:tc>
          <w:tcPr>
            <w:tcW w:w="293" w:type="dxa"/>
            <w:tcBorders>
              <w:top w:val="single" w:sz="4" w:space="0" w:color="auto"/>
            </w:tcBorders>
            <w:tcMar>
              <w:left w:w="0" w:type="dxa"/>
              <w:right w:w="0" w:type="dxa"/>
            </w:tcMar>
          </w:tcPr>
          <w:p w14:paraId="210BAFAA" w14:textId="77777777" w:rsidR="00C42B8B" w:rsidRPr="0080063E" w:rsidRDefault="00C42B8B" w:rsidP="00DE49DF">
            <w:pPr>
              <w:jc w:val="right"/>
              <w:rPr>
                <w:rFonts w:cstheme="minorHAnsi"/>
              </w:rPr>
            </w:pPr>
          </w:p>
        </w:tc>
        <w:tc>
          <w:tcPr>
            <w:tcW w:w="1178" w:type="dxa"/>
            <w:tcBorders>
              <w:top w:val="single" w:sz="4" w:space="0" w:color="auto"/>
            </w:tcBorders>
            <w:tcMar>
              <w:left w:w="0" w:type="dxa"/>
            </w:tcMar>
          </w:tcPr>
          <w:p w14:paraId="585ECCAC" w14:textId="1C1C8A6C" w:rsidR="00C42B8B" w:rsidRPr="0080063E" w:rsidRDefault="001F7830" w:rsidP="00DE49DF">
            <w:pPr>
              <w:rPr>
                <w:rFonts w:cstheme="minorHAnsi"/>
              </w:rPr>
            </w:pPr>
            <w:r w:rsidRPr="0080063E">
              <w:rPr>
                <w:rFonts w:cstheme="minorHAnsi"/>
              </w:rPr>
              <w:t>0.010</w:t>
            </w:r>
          </w:p>
        </w:tc>
        <w:tc>
          <w:tcPr>
            <w:tcW w:w="1067" w:type="dxa"/>
            <w:tcBorders>
              <w:top w:val="single" w:sz="4" w:space="0" w:color="auto"/>
            </w:tcBorders>
          </w:tcPr>
          <w:p w14:paraId="47DEBA00" w14:textId="4D95BC53" w:rsidR="00C42B8B" w:rsidRPr="0080063E" w:rsidRDefault="001F7830" w:rsidP="00DE49DF">
            <w:pPr>
              <w:rPr>
                <w:rFonts w:cstheme="minorHAnsi"/>
              </w:rPr>
            </w:pPr>
            <w:r w:rsidRPr="0080063E">
              <w:rPr>
                <w:rFonts w:cstheme="minorHAnsi"/>
              </w:rPr>
              <w:t>0.100</w:t>
            </w:r>
          </w:p>
        </w:tc>
        <w:tc>
          <w:tcPr>
            <w:tcW w:w="1954" w:type="dxa"/>
          </w:tcPr>
          <w:p w14:paraId="469271D5" w14:textId="77777777" w:rsidR="00C42B8B" w:rsidRPr="0080063E" w:rsidRDefault="00C42B8B" w:rsidP="00DE49DF">
            <w:pPr>
              <w:rPr>
                <w:rFonts w:cstheme="minorHAnsi"/>
              </w:rPr>
            </w:pPr>
          </w:p>
        </w:tc>
        <w:tc>
          <w:tcPr>
            <w:tcW w:w="355" w:type="dxa"/>
            <w:tcMar>
              <w:left w:w="0" w:type="dxa"/>
              <w:right w:w="0" w:type="dxa"/>
            </w:tcMar>
          </w:tcPr>
          <w:p w14:paraId="7B25DE6E" w14:textId="77777777" w:rsidR="00C42B8B" w:rsidRPr="0080063E" w:rsidRDefault="00C42B8B" w:rsidP="00DE49DF">
            <w:pPr>
              <w:jc w:val="right"/>
              <w:rPr>
                <w:rFonts w:cstheme="minorHAnsi"/>
              </w:rPr>
            </w:pPr>
          </w:p>
        </w:tc>
        <w:tc>
          <w:tcPr>
            <w:tcW w:w="889" w:type="dxa"/>
            <w:tcMar>
              <w:left w:w="0" w:type="dxa"/>
            </w:tcMar>
          </w:tcPr>
          <w:p w14:paraId="76D30AEF" w14:textId="77777777" w:rsidR="00C42B8B" w:rsidRPr="0080063E" w:rsidRDefault="00C42B8B" w:rsidP="00DE49DF">
            <w:pPr>
              <w:rPr>
                <w:rFonts w:cstheme="minorHAnsi"/>
              </w:rPr>
            </w:pPr>
          </w:p>
        </w:tc>
      </w:tr>
      <w:tr w:rsidR="00A96939" w:rsidRPr="0080063E" w14:paraId="47AE00D3" w14:textId="77777777" w:rsidTr="00A96939">
        <w:trPr>
          <w:trHeight w:val="243"/>
        </w:trPr>
        <w:tc>
          <w:tcPr>
            <w:tcW w:w="3507" w:type="dxa"/>
          </w:tcPr>
          <w:p w14:paraId="23843FEE" w14:textId="25284D85" w:rsidR="00A96939" w:rsidRPr="0080063E" w:rsidRDefault="00A96939" w:rsidP="00DE49DF">
            <w:pPr>
              <w:rPr>
                <w:rFonts w:cstheme="minorHAnsi"/>
              </w:rPr>
            </w:pPr>
            <w:r w:rsidRPr="0080063E">
              <w:rPr>
                <w:rFonts w:cstheme="minorHAnsi"/>
              </w:rPr>
              <w:t>Gender</w:t>
            </w:r>
          </w:p>
        </w:tc>
        <w:tc>
          <w:tcPr>
            <w:tcW w:w="293" w:type="dxa"/>
            <w:tcMar>
              <w:left w:w="0" w:type="dxa"/>
              <w:right w:w="0" w:type="dxa"/>
            </w:tcMar>
          </w:tcPr>
          <w:p w14:paraId="239547C2" w14:textId="77777777" w:rsidR="00A96939" w:rsidRPr="0080063E" w:rsidRDefault="00A96939" w:rsidP="00DE49DF">
            <w:pPr>
              <w:jc w:val="right"/>
              <w:rPr>
                <w:rFonts w:cstheme="minorHAnsi"/>
              </w:rPr>
            </w:pPr>
          </w:p>
        </w:tc>
        <w:tc>
          <w:tcPr>
            <w:tcW w:w="1178" w:type="dxa"/>
            <w:tcMar>
              <w:left w:w="0" w:type="dxa"/>
            </w:tcMar>
          </w:tcPr>
          <w:p w14:paraId="30EEA898" w14:textId="6090FED4" w:rsidR="00A96939" w:rsidRPr="0080063E" w:rsidRDefault="001F7830" w:rsidP="00DE49DF">
            <w:pPr>
              <w:rPr>
                <w:rFonts w:cstheme="minorHAnsi"/>
              </w:rPr>
            </w:pPr>
            <w:r w:rsidRPr="0080063E">
              <w:rPr>
                <w:rFonts w:cstheme="minorHAnsi"/>
              </w:rPr>
              <w:t>0.002</w:t>
            </w:r>
          </w:p>
        </w:tc>
        <w:tc>
          <w:tcPr>
            <w:tcW w:w="1067" w:type="dxa"/>
          </w:tcPr>
          <w:p w14:paraId="4EC69982" w14:textId="434B27A9" w:rsidR="00A96939" w:rsidRPr="0080063E" w:rsidRDefault="001F7830" w:rsidP="00DE49DF">
            <w:pPr>
              <w:rPr>
                <w:rFonts w:cstheme="minorHAnsi"/>
              </w:rPr>
            </w:pPr>
            <w:r w:rsidRPr="0080063E">
              <w:rPr>
                <w:rFonts w:cstheme="minorHAnsi"/>
              </w:rPr>
              <w:t>0.048</w:t>
            </w:r>
          </w:p>
        </w:tc>
        <w:tc>
          <w:tcPr>
            <w:tcW w:w="1954" w:type="dxa"/>
          </w:tcPr>
          <w:p w14:paraId="33FC00F5" w14:textId="77777777" w:rsidR="00A96939" w:rsidRPr="0080063E" w:rsidRDefault="00A96939" w:rsidP="00DE49DF">
            <w:pPr>
              <w:rPr>
                <w:rFonts w:cstheme="minorHAnsi"/>
              </w:rPr>
            </w:pPr>
          </w:p>
        </w:tc>
        <w:tc>
          <w:tcPr>
            <w:tcW w:w="355" w:type="dxa"/>
            <w:tcMar>
              <w:left w:w="0" w:type="dxa"/>
              <w:right w:w="0" w:type="dxa"/>
            </w:tcMar>
          </w:tcPr>
          <w:p w14:paraId="65BD8860" w14:textId="77777777" w:rsidR="00A96939" w:rsidRPr="0080063E" w:rsidRDefault="00A96939" w:rsidP="00DE49DF">
            <w:pPr>
              <w:jc w:val="right"/>
              <w:rPr>
                <w:rFonts w:cstheme="minorHAnsi"/>
              </w:rPr>
            </w:pPr>
          </w:p>
        </w:tc>
        <w:tc>
          <w:tcPr>
            <w:tcW w:w="889" w:type="dxa"/>
            <w:tcMar>
              <w:left w:w="0" w:type="dxa"/>
            </w:tcMar>
          </w:tcPr>
          <w:p w14:paraId="3325AEC1" w14:textId="77777777" w:rsidR="00A96939" w:rsidRPr="0080063E" w:rsidRDefault="00A96939" w:rsidP="00DE49DF">
            <w:pPr>
              <w:rPr>
                <w:rFonts w:cstheme="minorHAnsi"/>
              </w:rPr>
            </w:pPr>
          </w:p>
        </w:tc>
      </w:tr>
      <w:tr w:rsidR="00C42B8B" w:rsidRPr="0080063E" w14:paraId="780FEA99" w14:textId="77777777" w:rsidTr="00DE49DF">
        <w:trPr>
          <w:trHeight w:val="243"/>
        </w:trPr>
        <w:tc>
          <w:tcPr>
            <w:tcW w:w="3507" w:type="dxa"/>
            <w:tcBorders>
              <w:bottom w:val="single" w:sz="4" w:space="0" w:color="auto"/>
            </w:tcBorders>
          </w:tcPr>
          <w:p w14:paraId="47E807B1" w14:textId="77777777" w:rsidR="00C42B8B" w:rsidRPr="0080063E" w:rsidRDefault="00C42B8B" w:rsidP="00DE49DF">
            <w:pPr>
              <w:rPr>
                <w:rFonts w:cstheme="minorHAnsi"/>
              </w:rPr>
            </w:pPr>
            <w:r w:rsidRPr="0080063E">
              <w:rPr>
                <w:rFonts w:cstheme="minorHAnsi"/>
              </w:rPr>
              <w:t>Age</w:t>
            </w:r>
          </w:p>
        </w:tc>
        <w:tc>
          <w:tcPr>
            <w:tcW w:w="293" w:type="dxa"/>
            <w:tcBorders>
              <w:bottom w:val="single" w:sz="4" w:space="0" w:color="auto"/>
            </w:tcBorders>
            <w:tcMar>
              <w:left w:w="0" w:type="dxa"/>
              <w:right w:w="0" w:type="dxa"/>
            </w:tcMar>
          </w:tcPr>
          <w:p w14:paraId="2B7BE153" w14:textId="77777777" w:rsidR="00C42B8B" w:rsidRPr="0080063E" w:rsidRDefault="00C42B8B" w:rsidP="00DE49DF">
            <w:pPr>
              <w:jc w:val="right"/>
              <w:rPr>
                <w:rFonts w:cstheme="minorHAnsi"/>
              </w:rPr>
            </w:pPr>
          </w:p>
        </w:tc>
        <w:tc>
          <w:tcPr>
            <w:tcW w:w="1178" w:type="dxa"/>
            <w:tcBorders>
              <w:bottom w:val="single" w:sz="4" w:space="0" w:color="auto"/>
            </w:tcBorders>
            <w:tcMar>
              <w:left w:w="0" w:type="dxa"/>
            </w:tcMar>
          </w:tcPr>
          <w:p w14:paraId="4A8006B1" w14:textId="72148B64" w:rsidR="00C42B8B" w:rsidRPr="0080063E" w:rsidRDefault="001F7830" w:rsidP="00DE49DF">
            <w:pPr>
              <w:rPr>
                <w:rFonts w:cstheme="minorHAnsi"/>
              </w:rPr>
            </w:pPr>
            <w:r w:rsidRPr="0080063E">
              <w:rPr>
                <w:rFonts w:cstheme="minorHAnsi"/>
              </w:rPr>
              <w:t>0.005</w:t>
            </w:r>
          </w:p>
        </w:tc>
        <w:tc>
          <w:tcPr>
            <w:tcW w:w="1067" w:type="dxa"/>
            <w:tcBorders>
              <w:bottom w:val="single" w:sz="4" w:space="0" w:color="auto"/>
            </w:tcBorders>
          </w:tcPr>
          <w:p w14:paraId="2C8D9077" w14:textId="77FE5417" w:rsidR="00C42B8B" w:rsidRPr="0080063E" w:rsidRDefault="001F7830" w:rsidP="00DE49DF">
            <w:pPr>
              <w:rPr>
                <w:rFonts w:cstheme="minorHAnsi"/>
              </w:rPr>
            </w:pPr>
            <w:r w:rsidRPr="0080063E">
              <w:rPr>
                <w:rFonts w:cstheme="minorHAnsi"/>
              </w:rPr>
              <w:t>0.071</w:t>
            </w:r>
          </w:p>
        </w:tc>
        <w:tc>
          <w:tcPr>
            <w:tcW w:w="1954" w:type="dxa"/>
          </w:tcPr>
          <w:p w14:paraId="4DEBE8BE" w14:textId="77777777" w:rsidR="00C42B8B" w:rsidRPr="0080063E" w:rsidRDefault="00C42B8B" w:rsidP="00DE49DF">
            <w:pPr>
              <w:rPr>
                <w:rFonts w:cstheme="minorHAnsi"/>
              </w:rPr>
            </w:pPr>
          </w:p>
        </w:tc>
        <w:tc>
          <w:tcPr>
            <w:tcW w:w="355" w:type="dxa"/>
            <w:tcMar>
              <w:left w:w="0" w:type="dxa"/>
              <w:right w:w="0" w:type="dxa"/>
            </w:tcMar>
          </w:tcPr>
          <w:p w14:paraId="6E4C8DBF" w14:textId="77777777" w:rsidR="00C42B8B" w:rsidRPr="0080063E" w:rsidRDefault="00C42B8B" w:rsidP="00DE49DF">
            <w:pPr>
              <w:jc w:val="right"/>
              <w:rPr>
                <w:rFonts w:cstheme="minorHAnsi"/>
              </w:rPr>
            </w:pPr>
          </w:p>
        </w:tc>
        <w:tc>
          <w:tcPr>
            <w:tcW w:w="889" w:type="dxa"/>
            <w:tcMar>
              <w:left w:w="0" w:type="dxa"/>
            </w:tcMar>
          </w:tcPr>
          <w:p w14:paraId="09E6D898" w14:textId="77777777" w:rsidR="00C42B8B" w:rsidRPr="0080063E" w:rsidRDefault="00C42B8B" w:rsidP="00DE49DF">
            <w:pPr>
              <w:rPr>
                <w:rFonts w:cstheme="minorHAnsi"/>
              </w:rPr>
            </w:pPr>
          </w:p>
        </w:tc>
      </w:tr>
    </w:tbl>
    <w:p w14:paraId="15A7F64E" w14:textId="344E9639" w:rsidR="00C42B8B" w:rsidRPr="0080063E" w:rsidRDefault="00C42B8B" w:rsidP="00C42B8B">
      <w:pPr>
        <w:ind w:left="720" w:hanging="720"/>
        <w:rPr>
          <w:rFonts w:cstheme="minorHAnsi"/>
        </w:rPr>
      </w:pPr>
      <w:r w:rsidRPr="0080063E">
        <w:rPr>
          <w:rFonts w:cstheme="minorHAnsi"/>
          <w:i/>
          <w:iCs/>
        </w:rPr>
        <w:t>Note</w:t>
      </w:r>
      <w:r w:rsidRPr="0080063E">
        <w:rPr>
          <w:rFonts w:cstheme="minorHAnsi"/>
        </w:rPr>
        <w:t xml:space="preserve">. </w:t>
      </w:r>
      <w:r w:rsidRPr="0080063E">
        <w:rPr>
          <w:rFonts w:cstheme="minorHAnsi"/>
          <w:vertAlign w:val="superscript"/>
        </w:rPr>
        <w:t>a</w:t>
      </w:r>
      <w:r w:rsidRPr="0080063E">
        <w:rPr>
          <w:rFonts w:cstheme="minorHAnsi"/>
        </w:rPr>
        <w:t xml:space="preserve">–Men as a reference category, </w:t>
      </w:r>
      <w:r w:rsidRPr="0080063E">
        <w:rPr>
          <w:rFonts w:cstheme="minorHAnsi"/>
          <w:vertAlign w:val="superscript"/>
        </w:rPr>
        <w:t>b</w:t>
      </w:r>
      <w:r w:rsidRPr="0080063E">
        <w:rPr>
          <w:rFonts w:cstheme="minorHAnsi"/>
        </w:rPr>
        <w:t xml:space="preserve">–Single individuals as a reference group. </w:t>
      </w:r>
      <w:r w:rsidRPr="0080063E">
        <w:rPr>
          <w:rFonts w:cstheme="minorHAnsi"/>
          <w:i/>
          <w:iCs/>
        </w:rPr>
        <w:t>ICC</w:t>
      </w:r>
      <w:r w:rsidRPr="0080063E">
        <w:rPr>
          <w:rFonts w:cstheme="minorHAnsi"/>
        </w:rPr>
        <w:t xml:space="preserve"> = 0.0</w:t>
      </w:r>
      <w:r w:rsidR="001F7830" w:rsidRPr="0080063E">
        <w:rPr>
          <w:rFonts w:cstheme="minorHAnsi"/>
        </w:rPr>
        <w:t>11</w:t>
      </w:r>
      <w:r w:rsidRPr="0080063E">
        <w:rPr>
          <w:rFonts w:cstheme="minorHAnsi"/>
        </w:rPr>
        <w:t>, df</w:t>
      </w:r>
      <w:r w:rsidRPr="0080063E">
        <w:rPr>
          <w:rFonts w:cstheme="minorHAnsi"/>
          <w:vertAlign w:val="subscript"/>
        </w:rPr>
        <w:t>residuals</w:t>
      </w:r>
      <w:r w:rsidRPr="0080063E">
        <w:rPr>
          <w:rFonts w:cstheme="minorHAnsi"/>
        </w:rPr>
        <w:t xml:space="preserve"> = </w:t>
      </w:r>
      <w:r w:rsidR="001F7830" w:rsidRPr="0080063E">
        <w:rPr>
          <w:rFonts w:cstheme="minorHAnsi"/>
        </w:rPr>
        <w:t>45274</w:t>
      </w:r>
      <w:r w:rsidRPr="0080063E">
        <w:rPr>
          <w:rFonts w:cstheme="minorHAnsi"/>
        </w:rPr>
        <w:t xml:space="preserve">, deviance = </w:t>
      </w:r>
      <w:r w:rsidR="001F7830" w:rsidRPr="0080063E">
        <w:rPr>
          <w:rFonts w:cstheme="minorHAnsi"/>
        </w:rPr>
        <w:t>124097.5</w:t>
      </w:r>
      <w:r w:rsidRPr="0080063E">
        <w:rPr>
          <w:rFonts w:cstheme="minorHAnsi"/>
        </w:rPr>
        <w:t xml:space="preserve">, Pseudo </w:t>
      </w:r>
      <w:r w:rsidRPr="0080063E">
        <w:rPr>
          <w:rFonts w:cstheme="minorHAnsi"/>
          <w:i/>
          <w:iCs/>
        </w:rPr>
        <w:t>r</w:t>
      </w:r>
      <w:r w:rsidRPr="0080063E">
        <w:rPr>
          <w:rFonts w:cstheme="minorHAnsi"/>
          <w:vertAlign w:val="superscript"/>
        </w:rPr>
        <w:t>2</w:t>
      </w:r>
      <w:r w:rsidRPr="0080063E">
        <w:rPr>
          <w:rFonts w:cstheme="minorHAnsi"/>
        </w:rPr>
        <w:t xml:space="preserve"> = 0.</w:t>
      </w:r>
      <w:r w:rsidR="001F7830" w:rsidRPr="0080063E">
        <w:rPr>
          <w:rFonts w:cstheme="minorHAnsi"/>
        </w:rPr>
        <w:t>043</w:t>
      </w:r>
      <w:r w:rsidRPr="0080063E">
        <w:rPr>
          <w:rFonts w:cstheme="minorHAnsi"/>
        </w:rPr>
        <w:t>, all VIFs below 2.</w:t>
      </w:r>
      <w:r w:rsidR="001F7830" w:rsidRPr="0080063E">
        <w:rPr>
          <w:rFonts w:cstheme="minorHAnsi"/>
        </w:rPr>
        <w:t>59</w:t>
      </w:r>
      <w:r w:rsidRPr="0080063E">
        <w:rPr>
          <w:rFonts w:cstheme="minorHAnsi"/>
        </w:rPr>
        <w:t xml:space="preserve"> (</w:t>
      </w:r>
      <w:r w:rsidRPr="0080063E">
        <w:rPr>
          <w:rFonts w:cstheme="minorHAnsi"/>
          <w:i/>
          <w:iCs/>
        </w:rPr>
        <w:t>M</w:t>
      </w:r>
      <w:r w:rsidRPr="0080063E">
        <w:rPr>
          <w:rFonts w:cstheme="minorHAnsi"/>
        </w:rPr>
        <w:t xml:space="preserve"> = 1.</w:t>
      </w:r>
      <w:r w:rsidR="001F7830" w:rsidRPr="0080063E">
        <w:rPr>
          <w:rFonts w:cstheme="minorHAnsi"/>
        </w:rPr>
        <w:t>31</w:t>
      </w:r>
      <w:r w:rsidRPr="0080063E">
        <w:rPr>
          <w:rFonts w:cstheme="minorHAnsi"/>
        </w:rPr>
        <w:t xml:space="preserve">, </w:t>
      </w:r>
      <w:r w:rsidRPr="0080063E">
        <w:rPr>
          <w:rFonts w:cstheme="minorHAnsi"/>
          <w:i/>
          <w:iCs/>
        </w:rPr>
        <w:t>SD</w:t>
      </w:r>
      <w:r w:rsidRPr="0080063E">
        <w:rPr>
          <w:rFonts w:cstheme="minorHAnsi"/>
        </w:rPr>
        <w:t xml:space="preserve"> = 0.4</w:t>
      </w:r>
      <w:r w:rsidR="001F7830" w:rsidRPr="0080063E">
        <w:rPr>
          <w:rFonts w:cstheme="minorHAnsi"/>
        </w:rPr>
        <w:t>9</w:t>
      </w:r>
      <w:r w:rsidRPr="0080063E">
        <w:rPr>
          <w:rFonts w:cstheme="minorHAnsi"/>
        </w:rPr>
        <w:t>).</w:t>
      </w:r>
    </w:p>
    <w:p w14:paraId="16522054" w14:textId="4ECC828A" w:rsidR="00BE3481" w:rsidRPr="0080063E" w:rsidRDefault="00BE3481" w:rsidP="00D12FF7"/>
    <w:p w14:paraId="16B8C319" w14:textId="423A3F84" w:rsidR="00F75C94" w:rsidRPr="0080063E" w:rsidRDefault="00F75C94" w:rsidP="00F75C94">
      <w:pPr>
        <w:pStyle w:val="Nagwek1"/>
      </w:pPr>
      <w:bookmarkStart w:id="40" w:name="_Toc104651152"/>
      <w:r w:rsidRPr="0080063E">
        <w:t>Time spent on beauty enhancing behaviors across men and women</w:t>
      </w:r>
      <w:bookmarkEnd w:id="40"/>
    </w:p>
    <w:p w14:paraId="0BD61B15" w14:textId="5F04D889" w:rsidR="00F75C94" w:rsidRPr="0080063E" w:rsidRDefault="00F75C94" w:rsidP="00F75C94">
      <w:pPr>
        <w:rPr>
          <w:rFonts w:cstheme="minorHAnsi"/>
          <w:shd w:val="clear" w:color="auto" w:fill="FFFFFF"/>
        </w:rPr>
      </w:pPr>
      <w:r w:rsidRPr="0080063E">
        <w:rPr>
          <w:rFonts w:cstheme="minorHAnsi"/>
          <w:shd w:val="clear" w:color="auto" w:fill="FFFFFF"/>
        </w:rPr>
        <w:t xml:space="preserve">Women spent, on average, 243 minutes a day enhancing their attractiveness (including all eight types of behaviors), while men–228. If exercising was excluded, women spent, on average, 211, while men 182. </w:t>
      </w:r>
    </w:p>
    <w:p w14:paraId="32624041" w14:textId="77777777" w:rsidR="00F75C94" w:rsidRPr="0080063E" w:rsidRDefault="00F75C94" w:rsidP="00D12FF7"/>
    <w:p w14:paraId="75626EA7" w14:textId="1355C499" w:rsidR="00F80A25" w:rsidRPr="0080063E" w:rsidRDefault="00F80A25" w:rsidP="00F80A25">
      <w:pPr>
        <w:pStyle w:val="Nagwek1"/>
      </w:pPr>
      <w:bookmarkStart w:id="41" w:name="_Toc104651153"/>
      <w:r w:rsidRPr="0080063E">
        <w:t>Figure S21. Time spent on cosmetics usage across age.</w:t>
      </w:r>
      <w:bookmarkEnd w:id="41"/>
    </w:p>
    <w:p w14:paraId="5C63D3A2" w14:textId="7C8992BC" w:rsidR="00F80A25" w:rsidRPr="0080063E" w:rsidRDefault="00F80A25" w:rsidP="00F80A25">
      <w:r w:rsidRPr="0080063E">
        <w:rPr>
          <w:noProof/>
        </w:rPr>
        <w:drawing>
          <wp:inline distT="0" distB="0" distL="0" distR="0" wp14:anchorId="325847A5" wp14:editId="038ABD37">
            <wp:extent cx="4772025" cy="5686425"/>
            <wp:effectExtent l="0" t="0" r="9525"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72025" cy="5686425"/>
                    </a:xfrm>
                    <a:prstGeom prst="rect">
                      <a:avLst/>
                    </a:prstGeom>
                    <a:noFill/>
                    <a:ln>
                      <a:noFill/>
                    </a:ln>
                  </pic:spPr>
                </pic:pic>
              </a:graphicData>
            </a:graphic>
          </wp:inline>
        </w:drawing>
      </w:r>
    </w:p>
    <w:p w14:paraId="52671473" w14:textId="69B6E283" w:rsidR="00F80A25" w:rsidRPr="0080063E" w:rsidRDefault="00F80A25" w:rsidP="00F80A25"/>
    <w:p w14:paraId="4277FE87" w14:textId="40C69C0B" w:rsidR="00F80A25" w:rsidRPr="0080063E" w:rsidRDefault="00F80A25" w:rsidP="00F80A25">
      <w:pPr>
        <w:pStyle w:val="Nagwek1"/>
      </w:pPr>
      <w:bookmarkStart w:id="42" w:name="_Toc104651154"/>
      <w:r w:rsidRPr="0080063E">
        <w:t>Figure S22. Time spent on makeup usage across age (among women).</w:t>
      </w:r>
      <w:bookmarkEnd w:id="42"/>
    </w:p>
    <w:p w14:paraId="204A3AA2" w14:textId="3150BB94" w:rsidR="00F80A25" w:rsidRPr="0080063E" w:rsidRDefault="00F80A25" w:rsidP="00F80A25">
      <w:r w:rsidRPr="0080063E">
        <w:rPr>
          <w:noProof/>
        </w:rPr>
        <w:drawing>
          <wp:inline distT="0" distB="0" distL="0" distR="0" wp14:anchorId="6C4B70A6" wp14:editId="7DC9E28E">
            <wp:extent cx="5760720" cy="6861810"/>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60720" cy="6861810"/>
                    </a:xfrm>
                    <a:prstGeom prst="rect">
                      <a:avLst/>
                    </a:prstGeom>
                    <a:noFill/>
                    <a:ln>
                      <a:noFill/>
                    </a:ln>
                  </pic:spPr>
                </pic:pic>
              </a:graphicData>
            </a:graphic>
          </wp:inline>
        </w:drawing>
      </w:r>
    </w:p>
    <w:p w14:paraId="5AB82E6B" w14:textId="5392A9B5" w:rsidR="00F80A25" w:rsidRPr="0080063E" w:rsidRDefault="00F80A25" w:rsidP="00F80A25">
      <w:pPr>
        <w:pStyle w:val="Nagwek1"/>
      </w:pPr>
      <w:bookmarkStart w:id="43" w:name="_Toc104651155"/>
      <w:r w:rsidRPr="0080063E">
        <w:lastRenderedPageBreak/>
        <w:t>Figure S23. Time spent caring for hygiene across age.</w:t>
      </w:r>
      <w:bookmarkEnd w:id="43"/>
    </w:p>
    <w:p w14:paraId="19EAF42C" w14:textId="366F28F6" w:rsidR="00F80A25" w:rsidRPr="0080063E" w:rsidRDefault="00F80A25" w:rsidP="00F80A25">
      <w:r w:rsidRPr="0080063E">
        <w:rPr>
          <w:noProof/>
        </w:rPr>
        <w:drawing>
          <wp:inline distT="0" distB="0" distL="0" distR="0" wp14:anchorId="75604D2D" wp14:editId="534FC616">
            <wp:extent cx="4772025" cy="5686425"/>
            <wp:effectExtent l="0" t="0" r="9525" b="95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772025" cy="5686425"/>
                    </a:xfrm>
                    <a:prstGeom prst="rect">
                      <a:avLst/>
                    </a:prstGeom>
                    <a:noFill/>
                    <a:ln>
                      <a:noFill/>
                    </a:ln>
                  </pic:spPr>
                </pic:pic>
              </a:graphicData>
            </a:graphic>
          </wp:inline>
        </w:drawing>
      </w:r>
    </w:p>
    <w:p w14:paraId="65A5F933" w14:textId="705CC0CE" w:rsidR="00F80A25" w:rsidRPr="0080063E" w:rsidRDefault="00F80A25" w:rsidP="00F80A25">
      <w:pPr>
        <w:pStyle w:val="Nagwek1"/>
      </w:pPr>
      <w:bookmarkStart w:id="44" w:name="_Toc104651156"/>
      <w:r w:rsidRPr="0080063E">
        <w:lastRenderedPageBreak/>
        <w:t>Figure S24. Time spent caring for hair across age.</w:t>
      </w:r>
      <w:bookmarkEnd w:id="44"/>
    </w:p>
    <w:p w14:paraId="7792A600" w14:textId="0F03F9D2" w:rsidR="00F80A25" w:rsidRPr="0080063E" w:rsidRDefault="00F80A25" w:rsidP="00F80A25">
      <w:r w:rsidRPr="0080063E">
        <w:rPr>
          <w:noProof/>
        </w:rPr>
        <w:drawing>
          <wp:inline distT="0" distB="0" distL="0" distR="0" wp14:anchorId="4B409AE8" wp14:editId="73C95D0F">
            <wp:extent cx="4772025" cy="5686425"/>
            <wp:effectExtent l="0" t="0" r="9525" b="952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772025" cy="5686425"/>
                    </a:xfrm>
                    <a:prstGeom prst="rect">
                      <a:avLst/>
                    </a:prstGeom>
                    <a:noFill/>
                    <a:ln>
                      <a:noFill/>
                    </a:ln>
                  </pic:spPr>
                </pic:pic>
              </a:graphicData>
            </a:graphic>
          </wp:inline>
        </w:drawing>
      </w:r>
    </w:p>
    <w:p w14:paraId="4FF74715" w14:textId="54B4CA8C" w:rsidR="00F80A25" w:rsidRPr="0080063E" w:rsidRDefault="00F80A25" w:rsidP="00F80A25">
      <w:pPr>
        <w:pStyle w:val="Nagwek1"/>
      </w:pPr>
      <w:bookmarkStart w:id="45" w:name="_Toc104651157"/>
      <w:r w:rsidRPr="0080063E">
        <w:lastRenderedPageBreak/>
        <w:t>Figure S25. Time spent exercising across age.</w:t>
      </w:r>
      <w:bookmarkEnd w:id="45"/>
    </w:p>
    <w:p w14:paraId="34822719" w14:textId="41842B8C" w:rsidR="00F80A25" w:rsidRPr="0080063E" w:rsidRDefault="00F80A25" w:rsidP="00F80A25">
      <w:r w:rsidRPr="0080063E">
        <w:rPr>
          <w:noProof/>
        </w:rPr>
        <w:drawing>
          <wp:inline distT="0" distB="0" distL="0" distR="0" wp14:anchorId="42CBE075" wp14:editId="07C59224">
            <wp:extent cx="4772025" cy="5686425"/>
            <wp:effectExtent l="0" t="0" r="9525" b="952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772025" cy="5686425"/>
                    </a:xfrm>
                    <a:prstGeom prst="rect">
                      <a:avLst/>
                    </a:prstGeom>
                    <a:noFill/>
                    <a:ln>
                      <a:noFill/>
                    </a:ln>
                  </pic:spPr>
                </pic:pic>
              </a:graphicData>
            </a:graphic>
          </wp:inline>
        </w:drawing>
      </w:r>
    </w:p>
    <w:p w14:paraId="0022B70A" w14:textId="6B12152A" w:rsidR="00F80A25" w:rsidRPr="0080063E" w:rsidRDefault="00F80A25" w:rsidP="00F80A25">
      <w:pPr>
        <w:pStyle w:val="Nagwek1"/>
      </w:pPr>
      <w:bookmarkStart w:id="46" w:name="_Toc104651158"/>
      <w:r w:rsidRPr="0080063E">
        <w:lastRenderedPageBreak/>
        <w:t>Figure S26. Time spent caring for dress across age.</w:t>
      </w:r>
      <w:bookmarkEnd w:id="46"/>
    </w:p>
    <w:p w14:paraId="5B216A12" w14:textId="1510DC40" w:rsidR="00F80A25" w:rsidRPr="0080063E" w:rsidRDefault="00F80A25" w:rsidP="00F80A25">
      <w:r w:rsidRPr="0080063E">
        <w:rPr>
          <w:noProof/>
        </w:rPr>
        <w:drawing>
          <wp:inline distT="0" distB="0" distL="0" distR="0" wp14:anchorId="0A548631" wp14:editId="62DB6079">
            <wp:extent cx="4772025" cy="5686425"/>
            <wp:effectExtent l="0" t="0" r="9525" b="952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772025" cy="5686425"/>
                    </a:xfrm>
                    <a:prstGeom prst="rect">
                      <a:avLst/>
                    </a:prstGeom>
                    <a:noFill/>
                    <a:ln>
                      <a:noFill/>
                    </a:ln>
                  </pic:spPr>
                </pic:pic>
              </a:graphicData>
            </a:graphic>
          </wp:inline>
        </w:drawing>
      </w:r>
    </w:p>
    <w:p w14:paraId="2BEF1D97" w14:textId="1FBC340B" w:rsidR="00F80A25" w:rsidRPr="0080063E" w:rsidRDefault="00F80A25" w:rsidP="00F80A25">
      <w:pPr>
        <w:pStyle w:val="Nagwek1"/>
      </w:pPr>
      <w:bookmarkStart w:id="47" w:name="_Toc104651159"/>
      <w:r w:rsidRPr="0080063E">
        <w:lastRenderedPageBreak/>
        <w:t>Figure S27. Time spent caring for diet across age.</w:t>
      </w:r>
      <w:bookmarkEnd w:id="47"/>
    </w:p>
    <w:p w14:paraId="0372DACD" w14:textId="39DCC9FE" w:rsidR="00F80A25" w:rsidRPr="0080063E" w:rsidRDefault="00F80A25" w:rsidP="00F80A25">
      <w:r w:rsidRPr="0080063E">
        <w:rPr>
          <w:noProof/>
        </w:rPr>
        <w:drawing>
          <wp:inline distT="0" distB="0" distL="0" distR="0" wp14:anchorId="6E803E19" wp14:editId="166B9FC3">
            <wp:extent cx="4772025" cy="5686425"/>
            <wp:effectExtent l="0" t="0" r="9525"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772025" cy="5686425"/>
                    </a:xfrm>
                    <a:prstGeom prst="rect">
                      <a:avLst/>
                    </a:prstGeom>
                    <a:noFill/>
                    <a:ln>
                      <a:noFill/>
                    </a:ln>
                  </pic:spPr>
                </pic:pic>
              </a:graphicData>
            </a:graphic>
          </wp:inline>
        </w:drawing>
      </w:r>
    </w:p>
    <w:p w14:paraId="68408EF6" w14:textId="7FC19754" w:rsidR="00F80A25" w:rsidRPr="0080063E" w:rsidRDefault="00F80A25" w:rsidP="00F80A25">
      <w:pPr>
        <w:pStyle w:val="Nagwek1"/>
      </w:pPr>
      <w:bookmarkStart w:id="48" w:name="_Toc104651160"/>
      <w:r w:rsidRPr="0080063E">
        <w:t>Figure S28. Time spent on other activities aimed at increasing one’s attractiveness across age.</w:t>
      </w:r>
      <w:bookmarkEnd w:id="48"/>
    </w:p>
    <w:p w14:paraId="0FB95ED1" w14:textId="77777777" w:rsidR="00F80A25" w:rsidRPr="0080063E" w:rsidRDefault="00F80A25" w:rsidP="00F80A25">
      <w:proofErr w:type="spellStart"/>
      <w:r w:rsidRPr="0080063E">
        <w:t>Asd</w:t>
      </w:r>
      <w:proofErr w:type="spellEnd"/>
    </w:p>
    <w:p w14:paraId="51B2AE10" w14:textId="77777777" w:rsidR="00F75C94" w:rsidRPr="0080063E" w:rsidRDefault="00F75C94" w:rsidP="00D12FF7"/>
    <w:p w14:paraId="7B759065" w14:textId="73397406" w:rsidR="00A4250B" w:rsidRPr="0080063E" w:rsidRDefault="002C7D21" w:rsidP="002C7D21">
      <w:pPr>
        <w:pStyle w:val="Nagwek1"/>
        <w:rPr>
          <w:rFonts w:cs="Times New Roman"/>
        </w:rPr>
      </w:pPr>
      <w:bookmarkStart w:id="49" w:name="_Toc104651161"/>
      <w:r w:rsidRPr="0080063E">
        <w:rPr>
          <w:rFonts w:cs="Times New Roman"/>
        </w:rPr>
        <w:lastRenderedPageBreak/>
        <w:t>Survey</w:t>
      </w:r>
      <w:bookmarkEnd w:id="49"/>
    </w:p>
    <w:p w14:paraId="78451A02"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 xml:space="preserve">What is your </w:t>
      </w:r>
      <w:r w:rsidRPr="0080063E">
        <w:rPr>
          <w:rFonts w:ascii="Times New Roman" w:hAnsi="Times New Roman" w:cs="Times New Roman"/>
          <w:b/>
        </w:rPr>
        <w:t>gender</w:t>
      </w:r>
      <w:r w:rsidRPr="0080063E">
        <w:rPr>
          <w:rFonts w:ascii="Times New Roman" w:hAnsi="Times New Roman" w:cs="Times New Roman"/>
        </w:rPr>
        <w:t>? </w:t>
      </w:r>
    </w:p>
    <w:p w14:paraId="0E03C04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Male  (</w:t>
      </w:r>
      <w:proofErr w:type="gramEnd"/>
      <w:r w:rsidRPr="0080063E">
        <w:rPr>
          <w:rFonts w:ascii="Times New Roman" w:hAnsi="Times New Roman" w:cs="Times New Roman"/>
        </w:rPr>
        <w:t xml:space="preserve">0) </w:t>
      </w:r>
    </w:p>
    <w:p w14:paraId="40F43FE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Female  (</w:t>
      </w:r>
      <w:proofErr w:type="gramEnd"/>
      <w:r w:rsidRPr="0080063E">
        <w:rPr>
          <w:rFonts w:ascii="Times New Roman" w:hAnsi="Times New Roman" w:cs="Times New Roman"/>
        </w:rPr>
        <w:t xml:space="preserve">1) </w:t>
      </w:r>
    </w:p>
    <w:p w14:paraId="75437DA4"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Non-binary / third </w:t>
      </w:r>
      <w:proofErr w:type="gramStart"/>
      <w:r w:rsidRPr="0080063E">
        <w:rPr>
          <w:rFonts w:ascii="Times New Roman" w:hAnsi="Times New Roman" w:cs="Times New Roman"/>
        </w:rPr>
        <w:t>gender  (</w:t>
      </w:r>
      <w:proofErr w:type="gramEnd"/>
      <w:r w:rsidRPr="0080063E">
        <w:rPr>
          <w:rFonts w:ascii="Times New Roman" w:hAnsi="Times New Roman" w:cs="Times New Roman"/>
        </w:rPr>
        <w:t xml:space="preserve">2) </w:t>
      </w:r>
    </w:p>
    <w:p w14:paraId="3937F3CA"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Prefer not to </w:t>
      </w:r>
      <w:proofErr w:type="gramStart"/>
      <w:r w:rsidRPr="0080063E">
        <w:rPr>
          <w:rFonts w:ascii="Times New Roman" w:hAnsi="Times New Roman" w:cs="Times New Roman"/>
        </w:rPr>
        <w:t>say  (</w:t>
      </w:r>
      <w:proofErr w:type="gramEnd"/>
      <w:r w:rsidRPr="0080063E">
        <w:rPr>
          <w:rFonts w:ascii="Times New Roman" w:hAnsi="Times New Roman" w:cs="Times New Roman"/>
        </w:rPr>
        <w:t xml:space="preserve">3) </w:t>
      </w:r>
    </w:p>
    <w:p w14:paraId="329065EC" w14:textId="77777777" w:rsidR="002C7D21" w:rsidRPr="0080063E" w:rsidRDefault="002C7D21" w:rsidP="002C7D21">
      <w:pPr>
        <w:keepNext/>
        <w:spacing w:after="0" w:line="240" w:lineRule="auto"/>
        <w:rPr>
          <w:rFonts w:ascii="Times New Roman" w:hAnsi="Times New Roman" w:cs="Times New Roman"/>
        </w:rPr>
      </w:pPr>
    </w:p>
    <w:p w14:paraId="68A2EAE5"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 xml:space="preserve">How </w:t>
      </w:r>
      <w:r w:rsidRPr="0080063E">
        <w:rPr>
          <w:rFonts w:ascii="Times New Roman" w:hAnsi="Times New Roman" w:cs="Times New Roman"/>
          <w:b/>
        </w:rPr>
        <w:t>old are you</w:t>
      </w:r>
      <w:r w:rsidRPr="0080063E">
        <w:rPr>
          <w:rFonts w:ascii="Times New Roman" w:hAnsi="Times New Roman" w:cs="Times New Roman"/>
        </w:rPr>
        <w:t xml:space="preserve"> (in years)? </w:t>
      </w:r>
    </w:p>
    <w:p w14:paraId="4D1A3D1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18  (</w:t>
      </w:r>
      <w:proofErr w:type="gramEnd"/>
      <w:r w:rsidRPr="0080063E">
        <w:rPr>
          <w:rFonts w:ascii="Times New Roman" w:hAnsi="Times New Roman" w:cs="Times New Roman"/>
        </w:rPr>
        <w:t xml:space="preserve">18) </w:t>
      </w:r>
    </w:p>
    <w:p w14:paraId="02A581E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19  (</w:t>
      </w:r>
      <w:proofErr w:type="gramEnd"/>
      <w:r w:rsidRPr="0080063E">
        <w:rPr>
          <w:rFonts w:ascii="Times New Roman" w:hAnsi="Times New Roman" w:cs="Times New Roman"/>
        </w:rPr>
        <w:t xml:space="preserve">19) </w:t>
      </w:r>
    </w:p>
    <w:p w14:paraId="227554C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20  (</w:t>
      </w:r>
      <w:proofErr w:type="gramEnd"/>
      <w:r w:rsidRPr="0080063E">
        <w:rPr>
          <w:rFonts w:ascii="Times New Roman" w:hAnsi="Times New Roman" w:cs="Times New Roman"/>
        </w:rPr>
        <w:t xml:space="preserve">20) </w:t>
      </w:r>
    </w:p>
    <w:p w14:paraId="0A41682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21  (</w:t>
      </w:r>
      <w:proofErr w:type="gramEnd"/>
      <w:r w:rsidRPr="0080063E">
        <w:rPr>
          <w:rFonts w:ascii="Times New Roman" w:hAnsi="Times New Roman" w:cs="Times New Roman"/>
        </w:rPr>
        <w:t xml:space="preserve">21) </w:t>
      </w:r>
    </w:p>
    <w:p w14:paraId="0A456A3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22  (</w:t>
      </w:r>
      <w:proofErr w:type="gramEnd"/>
      <w:r w:rsidRPr="0080063E">
        <w:rPr>
          <w:rFonts w:ascii="Times New Roman" w:hAnsi="Times New Roman" w:cs="Times New Roman"/>
        </w:rPr>
        <w:t xml:space="preserve">22) </w:t>
      </w:r>
    </w:p>
    <w:p w14:paraId="2407EBB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23  (</w:t>
      </w:r>
      <w:proofErr w:type="gramEnd"/>
      <w:r w:rsidRPr="0080063E">
        <w:rPr>
          <w:rFonts w:ascii="Times New Roman" w:hAnsi="Times New Roman" w:cs="Times New Roman"/>
        </w:rPr>
        <w:t xml:space="preserve">23) </w:t>
      </w:r>
    </w:p>
    <w:p w14:paraId="5EE98B8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24  (</w:t>
      </w:r>
      <w:proofErr w:type="gramEnd"/>
      <w:r w:rsidRPr="0080063E">
        <w:rPr>
          <w:rFonts w:ascii="Times New Roman" w:hAnsi="Times New Roman" w:cs="Times New Roman"/>
        </w:rPr>
        <w:t xml:space="preserve">24) </w:t>
      </w:r>
    </w:p>
    <w:p w14:paraId="409A12D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25  (</w:t>
      </w:r>
      <w:proofErr w:type="gramEnd"/>
      <w:r w:rsidRPr="0080063E">
        <w:rPr>
          <w:rFonts w:ascii="Times New Roman" w:hAnsi="Times New Roman" w:cs="Times New Roman"/>
        </w:rPr>
        <w:t xml:space="preserve">25) </w:t>
      </w:r>
    </w:p>
    <w:p w14:paraId="71D2357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26  (</w:t>
      </w:r>
      <w:proofErr w:type="gramEnd"/>
      <w:r w:rsidRPr="0080063E">
        <w:rPr>
          <w:rFonts w:ascii="Times New Roman" w:hAnsi="Times New Roman" w:cs="Times New Roman"/>
        </w:rPr>
        <w:t xml:space="preserve">26) </w:t>
      </w:r>
    </w:p>
    <w:p w14:paraId="285A3B9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27  (</w:t>
      </w:r>
      <w:proofErr w:type="gramEnd"/>
      <w:r w:rsidRPr="0080063E">
        <w:rPr>
          <w:rFonts w:ascii="Times New Roman" w:hAnsi="Times New Roman" w:cs="Times New Roman"/>
        </w:rPr>
        <w:t xml:space="preserve">27) </w:t>
      </w:r>
    </w:p>
    <w:p w14:paraId="28AD31E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28  (</w:t>
      </w:r>
      <w:proofErr w:type="gramEnd"/>
      <w:r w:rsidRPr="0080063E">
        <w:rPr>
          <w:rFonts w:ascii="Times New Roman" w:hAnsi="Times New Roman" w:cs="Times New Roman"/>
        </w:rPr>
        <w:t xml:space="preserve">28) </w:t>
      </w:r>
    </w:p>
    <w:p w14:paraId="176126A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29  (</w:t>
      </w:r>
      <w:proofErr w:type="gramEnd"/>
      <w:r w:rsidRPr="0080063E">
        <w:rPr>
          <w:rFonts w:ascii="Times New Roman" w:hAnsi="Times New Roman" w:cs="Times New Roman"/>
        </w:rPr>
        <w:t xml:space="preserve">29) </w:t>
      </w:r>
    </w:p>
    <w:p w14:paraId="0515323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30  (</w:t>
      </w:r>
      <w:proofErr w:type="gramEnd"/>
      <w:r w:rsidRPr="0080063E">
        <w:rPr>
          <w:rFonts w:ascii="Times New Roman" w:hAnsi="Times New Roman" w:cs="Times New Roman"/>
        </w:rPr>
        <w:t xml:space="preserve">30) </w:t>
      </w:r>
    </w:p>
    <w:p w14:paraId="1934DF8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31  (</w:t>
      </w:r>
      <w:proofErr w:type="gramEnd"/>
      <w:r w:rsidRPr="0080063E">
        <w:rPr>
          <w:rFonts w:ascii="Times New Roman" w:hAnsi="Times New Roman" w:cs="Times New Roman"/>
        </w:rPr>
        <w:t xml:space="preserve">31) </w:t>
      </w:r>
    </w:p>
    <w:p w14:paraId="1C70B6B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32  (</w:t>
      </w:r>
      <w:proofErr w:type="gramEnd"/>
      <w:r w:rsidRPr="0080063E">
        <w:rPr>
          <w:rFonts w:ascii="Times New Roman" w:hAnsi="Times New Roman" w:cs="Times New Roman"/>
        </w:rPr>
        <w:t xml:space="preserve">32) </w:t>
      </w:r>
    </w:p>
    <w:p w14:paraId="2B1EF89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33  (</w:t>
      </w:r>
      <w:proofErr w:type="gramEnd"/>
      <w:r w:rsidRPr="0080063E">
        <w:rPr>
          <w:rFonts w:ascii="Times New Roman" w:hAnsi="Times New Roman" w:cs="Times New Roman"/>
        </w:rPr>
        <w:t xml:space="preserve">33) </w:t>
      </w:r>
    </w:p>
    <w:p w14:paraId="5E340F8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lastRenderedPageBreak/>
        <w:t>34  (</w:t>
      </w:r>
      <w:proofErr w:type="gramEnd"/>
      <w:r w:rsidRPr="0080063E">
        <w:rPr>
          <w:rFonts w:ascii="Times New Roman" w:hAnsi="Times New Roman" w:cs="Times New Roman"/>
        </w:rPr>
        <w:t xml:space="preserve">34) </w:t>
      </w:r>
    </w:p>
    <w:p w14:paraId="0E4470E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35  (</w:t>
      </w:r>
      <w:proofErr w:type="gramEnd"/>
      <w:r w:rsidRPr="0080063E">
        <w:rPr>
          <w:rFonts w:ascii="Times New Roman" w:hAnsi="Times New Roman" w:cs="Times New Roman"/>
        </w:rPr>
        <w:t xml:space="preserve">35) </w:t>
      </w:r>
    </w:p>
    <w:p w14:paraId="72AB427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36  (</w:t>
      </w:r>
      <w:proofErr w:type="gramEnd"/>
      <w:r w:rsidRPr="0080063E">
        <w:rPr>
          <w:rFonts w:ascii="Times New Roman" w:hAnsi="Times New Roman" w:cs="Times New Roman"/>
        </w:rPr>
        <w:t xml:space="preserve">36) </w:t>
      </w:r>
    </w:p>
    <w:p w14:paraId="2F221AE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37  (</w:t>
      </w:r>
      <w:proofErr w:type="gramEnd"/>
      <w:r w:rsidRPr="0080063E">
        <w:rPr>
          <w:rFonts w:ascii="Times New Roman" w:hAnsi="Times New Roman" w:cs="Times New Roman"/>
        </w:rPr>
        <w:t xml:space="preserve">37) </w:t>
      </w:r>
    </w:p>
    <w:p w14:paraId="4A6E44EA"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38  (</w:t>
      </w:r>
      <w:proofErr w:type="gramEnd"/>
      <w:r w:rsidRPr="0080063E">
        <w:rPr>
          <w:rFonts w:ascii="Times New Roman" w:hAnsi="Times New Roman" w:cs="Times New Roman"/>
        </w:rPr>
        <w:t xml:space="preserve">38) </w:t>
      </w:r>
    </w:p>
    <w:p w14:paraId="0356A5A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39  (</w:t>
      </w:r>
      <w:proofErr w:type="gramEnd"/>
      <w:r w:rsidRPr="0080063E">
        <w:rPr>
          <w:rFonts w:ascii="Times New Roman" w:hAnsi="Times New Roman" w:cs="Times New Roman"/>
        </w:rPr>
        <w:t xml:space="preserve">39) </w:t>
      </w:r>
    </w:p>
    <w:p w14:paraId="2E1E50B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40  (</w:t>
      </w:r>
      <w:proofErr w:type="gramEnd"/>
      <w:r w:rsidRPr="0080063E">
        <w:rPr>
          <w:rFonts w:ascii="Times New Roman" w:hAnsi="Times New Roman" w:cs="Times New Roman"/>
        </w:rPr>
        <w:t xml:space="preserve">40) </w:t>
      </w:r>
    </w:p>
    <w:p w14:paraId="5C0C1E4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41  (</w:t>
      </w:r>
      <w:proofErr w:type="gramEnd"/>
      <w:r w:rsidRPr="0080063E">
        <w:rPr>
          <w:rFonts w:ascii="Times New Roman" w:hAnsi="Times New Roman" w:cs="Times New Roman"/>
        </w:rPr>
        <w:t xml:space="preserve">41) </w:t>
      </w:r>
    </w:p>
    <w:p w14:paraId="57F3604A"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42  (</w:t>
      </w:r>
      <w:proofErr w:type="gramEnd"/>
      <w:r w:rsidRPr="0080063E">
        <w:rPr>
          <w:rFonts w:ascii="Times New Roman" w:hAnsi="Times New Roman" w:cs="Times New Roman"/>
        </w:rPr>
        <w:t xml:space="preserve">42) </w:t>
      </w:r>
    </w:p>
    <w:p w14:paraId="2EC1DB7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43  (</w:t>
      </w:r>
      <w:proofErr w:type="gramEnd"/>
      <w:r w:rsidRPr="0080063E">
        <w:rPr>
          <w:rFonts w:ascii="Times New Roman" w:hAnsi="Times New Roman" w:cs="Times New Roman"/>
        </w:rPr>
        <w:t xml:space="preserve">43) </w:t>
      </w:r>
    </w:p>
    <w:p w14:paraId="5E0C286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44  (</w:t>
      </w:r>
      <w:proofErr w:type="gramEnd"/>
      <w:r w:rsidRPr="0080063E">
        <w:rPr>
          <w:rFonts w:ascii="Times New Roman" w:hAnsi="Times New Roman" w:cs="Times New Roman"/>
        </w:rPr>
        <w:t xml:space="preserve">44) </w:t>
      </w:r>
    </w:p>
    <w:p w14:paraId="1376297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45  (</w:t>
      </w:r>
      <w:proofErr w:type="gramEnd"/>
      <w:r w:rsidRPr="0080063E">
        <w:rPr>
          <w:rFonts w:ascii="Times New Roman" w:hAnsi="Times New Roman" w:cs="Times New Roman"/>
        </w:rPr>
        <w:t xml:space="preserve">45) </w:t>
      </w:r>
    </w:p>
    <w:p w14:paraId="3722A43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46  (</w:t>
      </w:r>
      <w:proofErr w:type="gramEnd"/>
      <w:r w:rsidRPr="0080063E">
        <w:rPr>
          <w:rFonts w:ascii="Times New Roman" w:hAnsi="Times New Roman" w:cs="Times New Roman"/>
        </w:rPr>
        <w:t xml:space="preserve">46) </w:t>
      </w:r>
    </w:p>
    <w:p w14:paraId="4702728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47  (</w:t>
      </w:r>
      <w:proofErr w:type="gramEnd"/>
      <w:r w:rsidRPr="0080063E">
        <w:rPr>
          <w:rFonts w:ascii="Times New Roman" w:hAnsi="Times New Roman" w:cs="Times New Roman"/>
        </w:rPr>
        <w:t xml:space="preserve">47) </w:t>
      </w:r>
    </w:p>
    <w:p w14:paraId="43EF6BE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48  (</w:t>
      </w:r>
      <w:proofErr w:type="gramEnd"/>
      <w:r w:rsidRPr="0080063E">
        <w:rPr>
          <w:rFonts w:ascii="Times New Roman" w:hAnsi="Times New Roman" w:cs="Times New Roman"/>
        </w:rPr>
        <w:t xml:space="preserve">48) </w:t>
      </w:r>
    </w:p>
    <w:p w14:paraId="530B106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49  (</w:t>
      </w:r>
      <w:proofErr w:type="gramEnd"/>
      <w:r w:rsidRPr="0080063E">
        <w:rPr>
          <w:rFonts w:ascii="Times New Roman" w:hAnsi="Times New Roman" w:cs="Times New Roman"/>
        </w:rPr>
        <w:t xml:space="preserve">49) </w:t>
      </w:r>
    </w:p>
    <w:p w14:paraId="6A80FB9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50  (</w:t>
      </w:r>
      <w:proofErr w:type="gramEnd"/>
      <w:r w:rsidRPr="0080063E">
        <w:rPr>
          <w:rFonts w:ascii="Times New Roman" w:hAnsi="Times New Roman" w:cs="Times New Roman"/>
        </w:rPr>
        <w:t xml:space="preserve">50) </w:t>
      </w:r>
    </w:p>
    <w:p w14:paraId="71407DD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51  (</w:t>
      </w:r>
      <w:proofErr w:type="gramEnd"/>
      <w:r w:rsidRPr="0080063E">
        <w:rPr>
          <w:rFonts w:ascii="Times New Roman" w:hAnsi="Times New Roman" w:cs="Times New Roman"/>
        </w:rPr>
        <w:t xml:space="preserve">51) </w:t>
      </w:r>
    </w:p>
    <w:p w14:paraId="52294EFE"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52  (</w:t>
      </w:r>
      <w:proofErr w:type="gramEnd"/>
      <w:r w:rsidRPr="0080063E">
        <w:rPr>
          <w:rFonts w:ascii="Times New Roman" w:hAnsi="Times New Roman" w:cs="Times New Roman"/>
        </w:rPr>
        <w:t xml:space="preserve">52) </w:t>
      </w:r>
    </w:p>
    <w:p w14:paraId="15C839A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53  (</w:t>
      </w:r>
      <w:proofErr w:type="gramEnd"/>
      <w:r w:rsidRPr="0080063E">
        <w:rPr>
          <w:rFonts w:ascii="Times New Roman" w:hAnsi="Times New Roman" w:cs="Times New Roman"/>
        </w:rPr>
        <w:t xml:space="preserve">53) </w:t>
      </w:r>
    </w:p>
    <w:p w14:paraId="3D59355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54  (</w:t>
      </w:r>
      <w:proofErr w:type="gramEnd"/>
      <w:r w:rsidRPr="0080063E">
        <w:rPr>
          <w:rFonts w:ascii="Times New Roman" w:hAnsi="Times New Roman" w:cs="Times New Roman"/>
        </w:rPr>
        <w:t xml:space="preserve">54) </w:t>
      </w:r>
    </w:p>
    <w:p w14:paraId="225FBA0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55  (</w:t>
      </w:r>
      <w:proofErr w:type="gramEnd"/>
      <w:r w:rsidRPr="0080063E">
        <w:rPr>
          <w:rFonts w:ascii="Times New Roman" w:hAnsi="Times New Roman" w:cs="Times New Roman"/>
        </w:rPr>
        <w:t xml:space="preserve">55) </w:t>
      </w:r>
    </w:p>
    <w:p w14:paraId="4D7132BA"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lastRenderedPageBreak/>
        <w:t>56  (</w:t>
      </w:r>
      <w:proofErr w:type="gramEnd"/>
      <w:r w:rsidRPr="0080063E">
        <w:rPr>
          <w:rFonts w:ascii="Times New Roman" w:hAnsi="Times New Roman" w:cs="Times New Roman"/>
        </w:rPr>
        <w:t xml:space="preserve">56) </w:t>
      </w:r>
    </w:p>
    <w:p w14:paraId="0AB3F7A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57  (</w:t>
      </w:r>
      <w:proofErr w:type="gramEnd"/>
      <w:r w:rsidRPr="0080063E">
        <w:rPr>
          <w:rFonts w:ascii="Times New Roman" w:hAnsi="Times New Roman" w:cs="Times New Roman"/>
        </w:rPr>
        <w:t xml:space="preserve">57) </w:t>
      </w:r>
    </w:p>
    <w:p w14:paraId="353021E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58  (</w:t>
      </w:r>
      <w:proofErr w:type="gramEnd"/>
      <w:r w:rsidRPr="0080063E">
        <w:rPr>
          <w:rFonts w:ascii="Times New Roman" w:hAnsi="Times New Roman" w:cs="Times New Roman"/>
        </w:rPr>
        <w:t xml:space="preserve">58) </w:t>
      </w:r>
    </w:p>
    <w:p w14:paraId="12914DC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59  (</w:t>
      </w:r>
      <w:proofErr w:type="gramEnd"/>
      <w:r w:rsidRPr="0080063E">
        <w:rPr>
          <w:rFonts w:ascii="Times New Roman" w:hAnsi="Times New Roman" w:cs="Times New Roman"/>
        </w:rPr>
        <w:t xml:space="preserve">59) </w:t>
      </w:r>
    </w:p>
    <w:p w14:paraId="6B624B6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60  (</w:t>
      </w:r>
      <w:proofErr w:type="gramEnd"/>
      <w:r w:rsidRPr="0080063E">
        <w:rPr>
          <w:rFonts w:ascii="Times New Roman" w:hAnsi="Times New Roman" w:cs="Times New Roman"/>
        </w:rPr>
        <w:t xml:space="preserve">60) </w:t>
      </w:r>
    </w:p>
    <w:p w14:paraId="34F35C0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61  (</w:t>
      </w:r>
      <w:proofErr w:type="gramEnd"/>
      <w:r w:rsidRPr="0080063E">
        <w:rPr>
          <w:rFonts w:ascii="Times New Roman" w:hAnsi="Times New Roman" w:cs="Times New Roman"/>
        </w:rPr>
        <w:t xml:space="preserve">61) </w:t>
      </w:r>
    </w:p>
    <w:p w14:paraId="771F2A0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62  (</w:t>
      </w:r>
      <w:proofErr w:type="gramEnd"/>
      <w:r w:rsidRPr="0080063E">
        <w:rPr>
          <w:rFonts w:ascii="Times New Roman" w:hAnsi="Times New Roman" w:cs="Times New Roman"/>
        </w:rPr>
        <w:t xml:space="preserve">62) </w:t>
      </w:r>
    </w:p>
    <w:p w14:paraId="019C171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63  (</w:t>
      </w:r>
      <w:proofErr w:type="gramEnd"/>
      <w:r w:rsidRPr="0080063E">
        <w:rPr>
          <w:rFonts w:ascii="Times New Roman" w:hAnsi="Times New Roman" w:cs="Times New Roman"/>
        </w:rPr>
        <w:t xml:space="preserve">63) </w:t>
      </w:r>
    </w:p>
    <w:p w14:paraId="5C2E072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64  (</w:t>
      </w:r>
      <w:proofErr w:type="gramEnd"/>
      <w:r w:rsidRPr="0080063E">
        <w:rPr>
          <w:rFonts w:ascii="Times New Roman" w:hAnsi="Times New Roman" w:cs="Times New Roman"/>
        </w:rPr>
        <w:t xml:space="preserve">64) </w:t>
      </w:r>
    </w:p>
    <w:p w14:paraId="6CD50F1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65  (</w:t>
      </w:r>
      <w:proofErr w:type="gramEnd"/>
      <w:r w:rsidRPr="0080063E">
        <w:rPr>
          <w:rFonts w:ascii="Times New Roman" w:hAnsi="Times New Roman" w:cs="Times New Roman"/>
        </w:rPr>
        <w:t xml:space="preserve">65) </w:t>
      </w:r>
    </w:p>
    <w:p w14:paraId="44B0422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66  (</w:t>
      </w:r>
      <w:proofErr w:type="gramEnd"/>
      <w:r w:rsidRPr="0080063E">
        <w:rPr>
          <w:rFonts w:ascii="Times New Roman" w:hAnsi="Times New Roman" w:cs="Times New Roman"/>
        </w:rPr>
        <w:t xml:space="preserve">66) </w:t>
      </w:r>
    </w:p>
    <w:p w14:paraId="38E62AD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67  (</w:t>
      </w:r>
      <w:proofErr w:type="gramEnd"/>
      <w:r w:rsidRPr="0080063E">
        <w:rPr>
          <w:rFonts w:ascii="Times New Roman" w:hAnsi="Times New Roman" w:cs="Times New Roman"/>
        </w:rPr>
        <w:t xml:space="preserve">67) </w:t>
      </w:r>
    </w:p>
    <w:p w14:paraId="7105F95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68  (</w:t>
      </w:r>
      <w:proofErr w:type="gramEnd"/>
      <w:r w:rsidRPr="0080063E">
        <w:rPr>
          <w:rFonts w:ascii="Times New Roman" w:hAnsi="Times New Roman" w:cs="Times New Roman"/>
        </w:rPr>
        <w:t xml:space="preserve">68) </w:t>
      </w:r>
    </w:p>
    <w:p w14:paraId="0D3BF8F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69  (</w:t>
      </w:r>
      <w:proofErr w:type="gramEnd"/>
      <w:r w:rsidRPr="0080063E">
        <w:rPr>
          <w:rFonts w:ascii="Times New Roman" w:hAnsi="Times New Roman" w:cs="Times New Roman"/>
        </w:rPr>
        <w:t xml:space="preserve">69) </w:t>
      </w:r>
    </w:p>
    <w:p w14:paraId="50CA0A2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70  (</w:t>
      </w:r>
      <w:proofErr w:type="gramEnd"/>
      <w:r w:rsidRPr="0080063E">
        <w:rPr>
          <w:rFonts w:ascii="Times New Roman" w:hAnsi="Times New Roman" w:cs="Times New Roman"/>
        </w:rPr>
        <w:t xml:space="preserve">70) </w:t>
      </w:r>
    </w:p>
    <w:p w14:paraId="71F40A0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71  (</w:t>
      </w:r>
      <w:proofErr w:type="gramEnd"/>
      <w:r w:rsidRPr="0080063E">
        <w:rPr>
          <w:rFonts w:ascii="Times New Roman" w:hAnsi="Times New Roman" w:cs="Times New Roman"/>
        </w:rPr>
        <w:t xml:space="preserve">71) </w:t>
      </w:r>
    </w:p>
    <w:p w14:paraId="3A32820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72  (</w:t>
      </w:r>
      <w:proofErr w:type="gramEnd"/>
      <w:r w:rsidRPr="0080063E">
        <w:rPr>
          <w:rFonts w:ascii="Times New Roman" w:hAnsi="Times New Roman" w:cs="Times New Roman"/>
        </w:rPr>
        <w:t xml:space="preserve">72) </w:t>
      </w:r>
    </w:p>
    <w:p w14:paraId="3EB3BA6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73  (</w:t>
      </w:r>
      <w:proofErr w:type="gramEnd"/>
      <w:r w:rsidRPr="0080063E">
        <w:rPr>
          <w:rFonts w:ascii="Times New Roman" w:hAnsi="Times New Roman" w:cs="Times New Roman"/>
        </w:rPr>
        <w:t xml:space="preserve">73) </w:t>
      </w:r>
    </w:p>
    <w:p w14:paraId="1004176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74  (</w:t>
      </w:r>
      <w:proofErr w:type="gramEnd"/>
      <w:r w:rsidRPr="0080063E">
        <w:rPr>
          <w:rFonts w:ascii="Times New Roman" w:hAnsi="Times New Roman" w:cs="Times New Roman"/>
        </w:rPr>
        <w:t xml:space="preserve">74) </w:t>
      </w:r>
    </w:p>
    <w:p w14:paraId="0801C30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75  (</w:t>
      </w:r>
      <w:proofErr w:type="gramEnd"/>
      <w:r w:rsidRPr="0080063E">
        <w:rPr>
          <w:rFonts w:ascii="Times New Roman" w:hAnsi="Times New Roman" w:cs="Times New Roman"/>
        </w:rPr>
        <w:t xml:space="preserve">75) </w:t>
      </w:r>
    </w:p>
    <w:p w14:paraId="46A38E6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76  (</w:t>
      </w:r>
      <w:proofErr w:type="gramEnd"/>
      <w:r w:rsidRPr="0080063E">
        <w:rPr>
          <w:rFonts w:ascii="Times New Roman" w:hAnsi="Times New Roman" w:cs="Times New Roman"/>
        </w:rPr>
        <w:t xml:space="preserve">76) </w:t>
      </w:r>
    </w:p>
    <w:p w14:paraId="0B9ADB5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77  (</w:t>
      </w:r>
      <w:proofErr w:type="gramEnd"/>
      <w:r w:rsidRPr="0080063E">
        <w:rPr>
          <w:rFonts w:ascii="Times New Roman" w:hAnsi="Times New Roman" w:cs="Times New Roman"/>
        </w:rPr>
        <w:t xml:space="preserve">77) </w:t>
      </w:r>
    </w:p>
    <w:p w14:paraId="4EDE3F5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lastRenderedPageBreak/>
        <w:t>78  (</w:t>
      </w:r>
      <w:proofErr w:type="gramEnd"/>
      <w:r w:rsidRPr="0080063E">
        <w:rPr>
          <w:rFonts w:ascii="Times New Roman" w:hAnsi="Times New Roman" w:cs="Times New Roman"/>
        </w:rPr>
        <w:t xml:space="preserve">78) </w:t>
      </w:r>
    </w:p>
    <w:p w14:paraId="3F320F6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79  (</w:t>
      </w:r>
      <w:proofErr w:type="gramEnd"/>
      <w:r w:rsidRPr="0080063E">
        <w:rPr>
          <w:rFonts w:ascii="Times New Roman" w:hAnsi="Times New Roman" w:cs="Times New Roman"/>
        </w:rPr>
        <w:t xml:space="preserve">78) </w:t>
      </w:r>
    </w:p>
    <w:p w14:paraId="7E84DD5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80  (</w:t>
      </w:r>
      <w:proofErr w:type="gramEnd"/>
      <w:r w:rsidRPr="0080063E">
        <w:rPr>
          <w:rFonts w:ascii="Times New Roman" w:hAnsi="Times New Roman" w:cs="Times New Roman"/>
        </w:rPr>
        <w:t xml:space="preserve">80) </w:t>
      </w:r>
    </w:p>
    <w:p w14:paraId="4A2C626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81  (</w:t>
      </w:r>
      <w:proofErr w:type="gramEnd"/>
      <w:r w:rsidRPr="0080063E">
        <w:rPr>
          <w:rFonts w:ascii="Times New Roman" w:hAnsi="Times New Roman" w:cs="Times New Roman"/>
        </w:rPr>
        <w:t xml:space="preserve">81) </w:t>
      </w:r>
    </w:p>
    <w:p w14:paraId="23C7860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82  (</w:t>
      </w:r>
      <w:proofErr w:type="gramEnd"/>
      <w:r w:rsidRPr="0080063E">
        <w:rPr>
          <w:rFonts w:ascii="Times New Roman" w:hAnsi="Times New Roman" w:cs="Times New Roman"/>
        </w:rPr>
        <w:t xml:space="preserve">82) </w:t>
      </w:r>
    </w:p>
    <w:p w14:paraId="386E4D8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83  (</w:t>
      </w:r>
      <w:proofErr w:type="gramEnd"/>
      <w:r w:rsidRPr="0080063E">
        <w:rPr>
          <w:rFonts w:ascii="Times New Roman" w:hAnsi="Times New Roman" w:cs="Times New Roman"/>
        </w:rPr>
        <w:t xml:space="preserve">83) </w:t>
      </w:r>
    </w:p>
    <w:p w14:paraId="7AA125B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84  (</w:t>
      </w:r>
      <w:proofErr w:type="gramEnd"/>
      <w:r w:rsidRPr="0080063E">
        <w:rPr>
          <w:rFonts w:ascii="Times New Roman" w:hAnsi="Times New Roman" w:cs="Times New Roman"/>
        </w:rPr>
        <w:t xml:space="preserve">84) </w:t>
      </w:r>
    </w:p>
    <w:p w14:paraId="13307FA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85  (</w:t>
      </w:r>
      <w:proofErr w:type="gramEnd"/>
      <w:r w:rsidRPr="0080063E">
        <w:rPr>
          <w:rFonts w:ascii="Times New Roman" w:hAnsi="Times New Roman" w:cs="Times New Roman"/>
        </w:rPr>
        <w:t xml:space="preserve">85) </w:t>
      </w:r>
    </w:p>
    <w:p w14:paraId="469DD68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86  (</w:t>
      </w:r>
      <w:proofErr w:type="gramEnd"/>
      <w:r w:rsidRPr="0080063E">
        <w:rPr>
          <w:rFonts w:ascii="Times New Roman" w:hAnsi="Times New Roman" w:cs="Times New Roman"/>
        </w:rPr>
        <w:t xml:space="preserve">86) </w:t>
      </w:r>
    </w:p>
    <w:p w14:paraId="303CB17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87  (</w:t>
      </w:r>
      <w:proofErr w:type="gramEnd"/>
      <w:r w:rsidRPr="0080063E">
        <w:rPr>
          <w:rFonts w:ascii="Times New Roman" w:hAnsi="Times New Roman" w:cs="Times New Roman"/>
        </w:rPr>
        <w:t xml:space="preserve">87) </w:t>
      </w:r>
    </w:p>
    <w:p w14:paraId="2372198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88  (</w:t>
      </w:r>
      <w:proofErr w:type="gramEnd"/>
      <w:r w:rsidRPr="0080063E">
        <w:rPr>
          <w:rFonts w:ascii="Times New Roman" w:hAnsi="Times New Roman" w:cs="Times New Roman"/>
        </w:rPr>
        <w:t xml:space="preserve">88) </w:t>
      </w:r>
    </w:p>
    <w:p w14:paraId="6B4AE37A"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89  (</w:t>
      </w:r>
      <w:proofErr w:type="gramEnd"/>
      <w:r w:rsidRPr="0080063E">
        <w:rPr>
          <w:rFonts w:ascii="Times New Roman" w:hAnsi="Times New Roman" w:cs="Times New Roman"/>
        </w:rPr>
        <w:t xml:space="preserve">89) </w:t>
      </w:r>
    </w:p>
    <w:p w14:paraId="3305B46F"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90 or </w:t>
      </w:r>
      <w:proofErr w:type="gramStart"/>
      <w:r w:rsidRPr="0080063E">
        <w:rPr>
          <w:rFonts w:ascii="Times New Roman" w:hAnsi="Times New Roman" w:cs="Times New Roman"/>
        </w:rPr>
        <w:t>more  (</w:t>
      </w:r>
      <w:proofErr w:type="gramEnd"/>
      <w:r w:rsidRPr="0080063E">
        <w:rPr>
          <w:rFonts w:ascii="Times New Roman" w:hAnsi="Times New Roman" w:cs="Times New Roman"/>
        </w:rPr>
        <w:t xml:space="preserve">90) </w:t>
      </w:r>
    </w:p>
    <w:p w14:paraId="7CE7DC90" w14:textId="77777777" w:rsidR="002C7D21" w:rsidRPr="0080063E" w:rsidRDefault="002C7D21" w:rsidP="002C7D21">
      <w:pPr>
        <w:keepNext/>
        <w:spacing w:after="0" w:line="240" w:lineRule="auto"/>
        <w:rPr>
          <w:rFonts w:ascii="Times New Roman" w:hAnsi="Times New Roman" w:cs="Times New Roman"/>
        </w:rPr>
      </w:pPr>
    </w:p>
    <w:p w14:paraId="66058323"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 xml:space="preserve">Where do you </w:t>
      </w:r>
      <w:r w:rsidRPr="0080063E">
        <w:rPr>
          <w:rFonts w:ascii="Times New Roman" w:hAnsi="Times New Roman" w:cs="Times New Roman"/>
          <w:b/>
        </w:rPr>
        <w:t>currently live</w:t>
      </w:r>
      <w:r w:rsidRPr="0080063E">
        <w:rPr>
          <w:rFonts w:ascii="Times New Roman" w:hAnsi="Times New Roman" w:cs="Times New Roman"/>
        </w:rPr>
        <w:t>?</w:t>
      </w:r>
    </w:p>
    <w:p w14:paraId="7C84B53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Afghanistan  (</w:t>
      </w:r>
      <w:proofErr w:type="gramEnd"/>
      <w:r w:rsidRPr="0080063E">
        <w:rPr>
          <w:rFonts w:ascii="Times New Roman" w:hAnsi="Times New Roman" w:cs="Times New Roman"/>
        </w:rPr>
        <w:t xml:space="preserve">1) </w:t>
      </w:r>
    </w:p>
    <w:p w14:paraId="0A2A226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Albania  (</w:t>
      </w:r>
      <w:proofErr w:type="gramEnd"/>
      <w:r w:rsidRPr="0080063E">
        <w:rPr>
          <w:rFonts w:ascii="Times New Roman" w:hAnsi="Times New Roman" w:cs="Times New Roman"/>
        </w:rPr>
        <w:t xml:space="preserve">2) </w:t>
      </w:r>
    </w:p>
    <w:p w14:paraId="0D77A93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Algeria  (</w:t>
      </w:r>
      <w:proofErr w:type="gramEnd"/>
      <w:r w:rsidRPr="0080063E">
        <w:rPr>
          <w:rFonts w:ascii="Times New Roman" w:hAnsi="Times New Roman" w:cs="Times New Roman"/>
        </w:rPr>
        <w:t xml:space="preserve">3) </w:t>
      </w:r>
    </w:p>
    <w:p w14:paraId="42A3288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Andorra  (</w:t>
      </w:r>
      <w:proofErr w:type="gramEnd"/>
      <w:r w:rsidRPr="0080063E">
        <w:rPr>
          <w:rFonts w:ascii="Times New Roman" w:hAnsi="Times New Roman" w:cs="Times New Roman"/>
        </w:rPr>
        <w:t xml:space="preserve">4) </w:t>
      </w:r>
    </w:p>
    <w:p w14:paraId="0856877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Angola  (</w:t>
      </w:r>
      <w:proofErr w:type="gramEnd"/>
      <w:r w:rsidRPr="0080063E">
        <w:rPr>
          <w:rFonts w:ascii="Times New Roman" w:hAnsi="Times New Roman" w:cs="Times New Roman"/>
        </w:rPr>
        <w:t xml:space="preserve">5) </w:t>
      </w:r>
    </w:p>
    <w:p w14:paraId="7A9740C2"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Antigua and </w:t>
      </w:r>
      <w:proofErr w:type="gramStart"/>
      <w:r w:rsidRPr="0080063E">
        <w:rPr>
          <w:rFonts w:ascii="Times New Roman" w:hAnsi="Times New Roman" w:cs="Times New Roman"/>
        </w:rPr>
        <w:t>Barbuda  (</w:t>
      </w:r>
      <w:proofErr w:type="gramEnd"/>
      <w:r w:rsidRPr="0080063E">
        <w:rPr>
          <w:rFonts w:ascii="Times New Roman" w:hAnsi="Times New Roman" w:cs="Times New Roman"/>
        </w:rPr>
        <w:t xml:space="preserve">6) </w:t>
      </w:r>
    </w:p>
    <w:p w14:paraId="179C479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Argentina  (</w:t>
      </w:r>
      <w:proofErr w:type="gramEnd"/>
      <w:r w:rsidRPr="0080063E">
        <w:rPr>
          <w:rFonts w:ascii="Times New Roman" w:hAnsi="Times New Roman" w:cs="Times New Roman"/>
        </w:rPr>
        <w:t xml:space="preserve">7) </w:t>
      </w:r>
    </w:p>
    <w:p w14:paraId="6173421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Armenia  (</w:t>
      </w:r>
      <w:proofErr w:type="gramEnd"/>
      <w:r w:rsidRPr="0080063E">
        <w:rPr>
          <w:rFonts w:ascii="Times New Roman" w:hAnsi="Times New Roman" w:cs="Times New Roman"/>
        </w:rPr>
        <w:t xml:space="preserve">8) </w:t>
      </w:r>
    </w:p>
    <w:p w14:paraId="1DBB958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lastRenderedPageBreak/>
        <w:t>Australia  (</w:t>
      </w:r>
      <w:proofErr w:type="gramEnd"/>
      <w:r w:rsidRPr="0080063E">
        <w:rPr>
          <w:rFonts w:ascii="Times New Roman" w:hAnsi="Times New Roman" w:cs="Times New Roman"/>
        </w:rPr>
        <w:t xml:space="preserve">9) </w:t>
      </w:r>
    </w:p>
    <w:p w14:paraId="4064D4E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Austria  (</w:t>
      </w:r>
      <w:proofErr w:type="gramEnd"/>
      <w:r w:rsidRPr="0080063E">
        <w:rPr>
          <w:rFonts w:ascii="Times New Roman" w:hAnsi="Times New Roman" w:cs="Times New Roman"/>
        </w:rPr>
        <w:t xml:space="preserve">10) </w:t>
      </w:r>
    </w:p>
    <w:p w14:paraId="77479E5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Azerbaijan  (</w:t>
      </w:r>
      <w:proofErr w:type="gramEnd"/>
      <w:r w:rsidRPr="0080063E">
        <w:rPr>
          <w:rFonts w:ascii="Times New Roman" w:hAnsi="Times New Roman" w:cs="Times New Roman"/>
        </w:rPr>
        <w:t xml:space="preserve">11) </w:t>
      </w:r>
    </w:p>
    <w:p w14:paraId="1192714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Bahamas  (</w:t>
      </w:r>
      <w:proofErr w:type="gramEnd"/>
      <w:r w:rsidRPr="0080063E">
        <w:rPr>
          <w:rFonts w:ascii="Times New Roman" w:hAnsi="Times New Roman" w:cs="Times New Roman"/>
        </w:rPr>
        <w:t xml:space="preserve">12) </w:t>
      </w:r>
    </w:p>
    <w:p w14:paraId="3A11A75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Bahrain  (</w:t>
      </w:r>
      <w:proofErr w:type="gramEnd"/>
      <w:r w:rsidRPr="0080063E">
        <w:rPr>
          <w:rFonts w:ascii="Times New Roman" w:hAnsi="Times New Roman" w:cs="Times New Roman"/>
        </w:rPr>
        <w:t xml:space="preserve">13) </w:t>
      </w:r>
    </w:p>
    <w:p w14:paraId="524E4F1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Bangladesh  (</w:t>
      </w:r>
      <w:proofErr w:type="gramEnd"/>
      <w:r w:rsidRPr="0080063E">
        <w:rPr>
          <w:rFonts w:ascii="Times New Roman" w:hAnsi="Times New Roman" w:cs="Times New Roman"/>
        </w:rPr>
        <w:t xml:space="preserve">14) </w:t>
      </w:r>
    </w:p>
    <w:p w14:paraId="213CD09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Barbados  (</w:t>
      </w:r>
      <w:proofErr w:type="gramEnd"/>
      <w:r w:rsidRPr="0080063E">
        <w:rPr>
          <w:rFonts w:ascii="Times New Roman" w:hAnsi="Times New Roman" w:cs="Times New Roman"/>
        </w:rPr>
        <w:t xml:space="preserve">15) </w:t>
      </w:r>
    </w:p>
    <w:p w14:paraId="351B034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Belarus  (</w:t>
      </w:r>
      <w:proofErr w:type="gramEnd"/>
      <w:r w:rsidRPr="0080063E">
        <w:rPr>
          <w:rFonts w:ascii="Times New Roman" w:hAnsi="Times New Roman" w:cs="Times New Roman"/>
        </w:rPr>
        <w:t xml:space="preserve">16) </w:t>
      </w:r>
    </w:p>
    <w:p w14:paraId="68598D2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Belgium  (</w:t>
      </w:r>
      <w:proofErr w:type="gramEnd"/>
      <w:r w:rsidRPr="0080063E">
        <w:rPr>
          <w:rFonts w:ascii="Times New Roman" w:hAnsi="Times New Roman" w:cs="Times New Roman"/>
        </w:rPr>
        <w:t xml:space="preserve">17) </w:t>
      </w:r>
    </w:p>
    <w:p w14:paraId="4E88697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Belize  (</w:t>
      </w:r>
      <w:proofErr w:type="gramEnd"/>
      <w:r w:rsidRPr="0080063E">
        <w:rPr>
          <w:rFonts w:ascii="Times New Roman" w:hAnsi="Times New Roman" w:cs="Times New Roman"/>
        </w:rPr>
        <w:t xml:space="preserve">18) </w:t>
      </w:r>
    </w:p>
    <w:p w14:paraId="62427D0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Benin  (</w:t>
      </w:r>
      <w:proofErr w:type="gramEnd"/>
      <w:r w:rsidRPr="0080063E">
        <w:rPr>
          <w:rFonts w:ascii="Times New Roman" w:hAnsi="Times New Roman" w:cs="Times New Roman"/>
        </w:rPr>
        <w:t xml:space="preserve">19) </w:t>
      </w:r>
    </w:p>
    <w:p w14:paraId="2BC25E7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Bhutan  (</w:t>
      </w:r>
      <w:proofErr w:type="gramEnd"/>
      <w:r w:rsidRPr="0080063E">
        <w:rPr>
          <w:rFonts w:ascii="Times New Roman" w:hAnsi="Times New Roman" w:cs="Times New Roman"/>
        </w:rPr>
        <w:t xml:space="preserve">20) </w:t>
      </w:r>
    </w:p>
    <w:p w14:paraId="5AAFB40E"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Bolivia  (</w:t>
      </w:r>
      <w:proofErr w:type="gramEnd"/>
      <w:r w:rsidRPr="0080063E">
        <w:rPr>
          <w:rFonts w:ascii="Times New Roman" w:hAnsi="Times New Roman" w:cs="Times New Roman"/>
        </w:rPr>
        <w:t xml:space="preserve">21) </w:t>
      </w:r>
    </w:p>
    <w:p w14:paraId="219B6457"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Bosnia and </w:t>
      </w:r>
      <w:proofErr w:type="gramStart"/>
      <w:r w:rsidRPr="0080063E">
        <w:rPr>
          <w:rFonts w:ascii="Times New Roman" w:hAnsi="Times New Roman" w:cs="Times New Roman"/>
        </w:rPr>
        <w:t>Herzegovina  (</w:t>
      </w:r>
      <w:proofErr w:type="gramEnd"/>
      <w:r w:rsidRPr="0080063E">
        <w:rPr>
          <w:rFonts w:ascii="Times New Roman" w:hAnsi="Times New Roman" w:cs="Times New Roman"/>
        </w:rPr>
        <w:t xml:space="preserve">22) </w:t>
      </w:r>
    </w:p>
    <w:p w14:paraId="61651C9E"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Botswana  (</w:t>
      </w:r>
      <w:proofErr w:type="gramEnd"/>
      <w:r w:rsidRPr="0080063E">
        <w:rPr>
          <w:rFonts w:ascii="Times New Roman" w:hAnsi="Times New Roman" w:cs="Times New Roman"/>
        </w:rPr>
        <w:t xml:space="preserve">23) </w:t>
      </w:r>
    </w:p>
    <w:p w14:paraId="7F07D06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Brazil  (</w:t>
      </w:r>
      <w:proofErr w:type="gramEnd"/>
      <w:r w:rsidRPr="0080063E">
        <w:rPr>
          <w:rFonts w:ascii="Times New Roman" w:hAnsi="Times New Roman" w:cs="Times New Roman"/>
        </w:rPr>
        <w:t xml:space="preserve">24) </w:t>
      </w:r>
    </w:p>
    <w:p w14:paraId="69D22A86"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Brunei </w:t>
      </w:r>
      <w:proofErr w:type="gramStart"/>
      <w:r w:rsidRPr="0080063E">
        <w:rPr>
          <w:rFonts w:ascii="Times New Roman" w:hAnsi="Times New Roman" w:cs="Times New Roman"/>
        </w:rPr>
        <w:t>Darussalam  (</w:t>
      </w:r>
      <w:proofErr w:type="gramEnd"/>
      <w:r w:rsidRPr="0080063E">
        <w:rPr>
          <w:rFonts w:ascii="Times New Roman" w:hAnsi="Times New Roman" w:cs="Times New Roman"/>
        </w:rPr>
        <w:t xml:space="preserve">25) </w:t>
      </w:r>
    </w:p>
    <w:p w14:paraId="3EB6385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Bulgaria  (</w:t>
      </w:r>
      <w:proofErr w:type="gramEnd"/>
      <w:r w:rsidRPr="0080063E">
        <w:rPr>
          <w:rFonts w:ascii="Times New Roman" w:hAnsi="Times New Roman" w:cs="Times New Roman"/>
        </w:rPr>
        <w:t xml:space="preserve">26) </w:t>
      </w:r>
    </w:p>
    <w:p w14:paraId="6F9B2289"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Burkina </w:t>
      </w:r>
      <w:proofErr w:type="gramStart"/>
      <w:r w:rsidRPr="0080063E">
        <w:rPr>
          <w:rFonts w:ascii="Times New Roman" w:hAnsi="Times New Roman" w:cs="Times New Roman"/>
        </w:rPr>
        <w:t>Faso  (</w:t>
      </w:r>
      <w:proofErr w:type="gramEnd"/>
      <w:r w:rsidRPr="0080063E">
        <w:rPr>
          <w:rFonts w:ascii="Times New Roman" w:hAnsi="Times New Roman" w:cs="Times New Roman"/>
        </w:rPr>
        <w:t xml:space="preserve">27) </w:t>
      </w:r>
    </w:p>
    <w:p w14:paraId="2D88DAEE"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Burundi  (</w:t>
      </w:r>
      <w:proofErr w:type="gramEnd"/>
      <w:r w:rsidRPr="0080063E">
        <w:rPr>
          <w:rFonts w:ascii="Times New Roman" w:hAnsi="Times New Roman" w:cs="Times New Roman"/>
        </w:rPr>
        <w:t xml:space="preserve">28) </w:t>
      </w:r>
    </w:p>
    <w:p w14:paraId="7643AB5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Cambodia  (</w:t>
      </w:r>
      <w:proofErr w:type="gramEnd"/>
      <w:r w:rsidRPr="0080063E">
        <w:rPr>
          <w:rFonts w:ascii="Times New Roman" w:hAnsi="Times New Roman" w:cs="Times New Roman"/>
        </w:rPr>
        <w:t xml:space="preserve">29) </w:t>
      </w:r>
    </w:p>
    <w:p w14:paraId="1D11CC8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Cameroon  (</w:t>
      </w:r>
      <w:proofErr w:type="gramEnd"/>
      <w:r w:rsidRPr="0080063E">
        <w:rPr>
          <w:rFonts w:ascii="Times New Roman" w:hAnsi="Times New Roman" w:cs="Times New Roman"/>
        </w:rPr>
        <w:t xml:space="preserve">30) </w:t>
      </w:r>
    </w:p>
    <w:p w14:paraId="4EE0244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lastRenderedPageBreak/>
        <w:t>Canada  (</w:t>
      </w:r>
      <w:proofErr w:type="gramEnd"/>
      <w:r w:rsidRPr="0080063E">
        <w:rPr>
          <w:rFonts w:ascii="Times New Roman" w:hAnsi="Times New Roman" w:cs="Times New Roman"/>
        </w:rPr>
        <w:t xml:space="preserve">31) </w:t>
      </w:r>
    </w:p>
    <w:p w14:paraId="07DD3581"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Cape </w:t>
      </w:r>
      <w:proofErr w:type="gramStart"/>
      <w:r w:rsidRPr="0080063E">
        <w:rPr>
          <w:rFonts w:ascii="Times New Roman" w:hAnsi="Times New Roman" w:cs="Times New Roman"/>
        </w:rPr>
        <w:t>Verde  (</w:t>
      </w:r>
      <w:proofErr w:type="gramEnd"/>
      <w:r w:rsidRPr="0080063E">
        <w:rPr>
          <w:rFonts w:ascii="Times New Roman" w:hAnsi="Times New Roman" w:cs="Times New Roman"/>
        </w:rPr>
        <w:t xml:space="preserve">32) </w:t>
      </w:r>
    </w:p>
    <w:p w14:paraId="4C5A4AB0"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Central African </w:t>
      </w:r>
      <w:proofErr w:type="gramStart"/>
      <w:r w:rsidRPr="0080063E">
        <w:rPr>
          <w:rFonts w:ascii="Times New Roman" w:hAnsi="Times New Roman" w:cs="Times New Roman"/>
        </w:rPr>
        <w:t>Republic  (</w:t>
      </w:r>
      <w:proofErr w:type="gramEnd"/>
      <w:r w:rsidRPr="0080063E">
        <w:rPr>
          <w:rFonts w:ascii="Times New Roman" w:hAnsi="Times New Roman" w:cs="Times New Roman"/>
        </w:rPr>
        <w:t xml:space="preserve">33) </w:t>
      </w:r>
    </w:p>
    <w:p w14:paraId="3EF01DF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Chad  (</w:t>
      </w:r>
      <w:proofErr w:type="gramEnd"/>
      <w:r w:rsidRPr="0080063E">
        <w:rPr>
          <w:rFonts w:ascii="Times New Roman" w:hAnsi="Times New Roman" w:cs="Times New Roman"/>
        </w:rPr>
        <w:t xml:space="preserve">34) </w:t>
      </w:r>
    </w:p>
    <w:p w14:paraId="1CB9CF3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Chile  (</w:t>
      </w:r>
      <w:proofErr w:type="gramEnd"/>
      <w:r w:rsidRPr="0080063E">
        <w:rPr>
          <w:rFonts w:ascii="Times New Roman" w:hAnsi="Times New Roman" w:cs="Times New Roman"/>
        </w:rPr>
        <w:t xml:space="preserve">35) </w:t>
      </w:r>
    </w:p>
    <w:p w14:paraId="1F4F45F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China  (</w:t>
      </w:r>
      <w:proofErr w:type="gramEnd"/>
      <w:r w:rsidRPr="0080063E">
        <w:rPr>
          <w:rFonts w:ascii="Times New Roman" w:hAnsi="Times New Roman" w:cs="Times New Roman"/>
        </w:rPr>
        <w:t xml:space="preserve">36) </w:t>
      </w:r>
    </w:p>
    <w:p w14:paraId="3F3B545E"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Colombia  (</w:t>
      </w:r>
      <w:proofErr w:type="gramEnd"/>
      <w:r w:rsidRPr="0080063E">
        <w:rPr>
          <w:rFonts w:ascii="Times New Roman" w:hAnsi="Times New Roman" w:cs="Times New Roman"/>
        </w:rPr>
        <w:t xml:space="preserve">37) </w:t>
      </w:r>
    </w:p>
    <w:p w14:paraId="622072D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Comoros  (</w:t>
      </w:r>
      <w:proofErr w:type="gramEnd"/>
      <w:r w:rsidRPr="0080063E">
        <w:rPr>
          <w:rFonts w:ascii="Times New Roman" w:hAnsi="Times New Roman" w:cs="Times New Roman"/>
        </w:rPr>
        <w:t xml:space="preserve">38) </w:t>
      </w:r>
    </w:p>
    <w:p w14:paraId="11E36486"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Congo, Republic of the...  (39) </w:t>
      </w:r>
    </w:p>
    <w:p w14:paraId="5B943328"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Costa </w:t>
      </w:r>
      <w:proofErr w:type="gramStart"/>
      <w:r w:rsidRPr="0080063E">
        <w:rPr>
          <w:rFonts w:ascii="Times New Roman" w:hAnsi="Times New Roman" w:cs="Times New Roman"/>
        </w:rPr>
        <w:t>Rica  (</w:t>
      </w:r>
      <w:proofErr w:type="gramEnd"/>
      <w:r w:rsidRPr="0080063E">
        <w:rPr>
          <w:rFonts w:ascii="Times New Roman" w:hAnsi="Times New Roman" w:cs="Times New Roman"/>
        </w:rPr>
        <w:t xml:space="preserve">40) </w:t>
      </w:r>
    </w:p>
    <w:p w14:paraId="5F7B7480"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Côte </w:t>
      </w:r>
      <w:proofErr w:type="gramStart"/>
      <w:r w:rsidRPr="0080063E">
        <w:rPr>
          <w:rFonts w:ascii="Times New Roman" w:hAnsi="Times New Roman" w:cs="Times New Roman"/>
        </w:rPr>
        <w:t>d'Ivoire  (</w:t>
      </w:r>
      <w:proofErr w:type="gramEnd"/>
      <w:r w:rsidRPr="0080063E">
        <w:rPr>
          <w:rFonts w:ascii="Times New Roman" w:hAnsi="Times New Roman" w:cs="Times New Roman"/>
        </w:rPr>
        <w:t xml:space="preserve">41) </w:t>
      </w:r>
    </w:p>
    <w:p w14:paraId="1E312CB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Croatia  (</w:t>
      </w:r>
      <w:proofErr w:type="gramEnd"/>
      <w:r w:rsidRPr="0080063E">
        <w:rPr>
          <w:rFonts w:ascii="Times New Roman" w:hAnsi="Times New Roman" w:cs="Times New Roman"/>
        </w:rPr>
        <w:t xml:space="preserve">42) </w:t>
      </w:r>
    </w:p>
    <w:p w14:paraId="5F8D36A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Cuba  (</w:t>
      </w:r>
      <w:proofErr w:type="gramEnd"/>
      <w:r w:rsidRPr="0080063E">
        <w:rPr>
          <w:rFonts w:ascii="Times New Roman" w:hAnsi="Times New Roman" w:cs="Times New Roman"/>
        </w:rPr>
        <w:t xml:space="preserve">43) </w:t>
      </w:r>
    </w:p>
    <w:p w14:paraId="4775A9A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Cyprus  (</w:t>
      </w:r>
      <w:proofErr w:type="gramEnd"/>
      <w:r w:rsidRPr="0080063E">
        <w:rPr>
          <w:rFonts w:ascii="Times New Roman" w:hAnsi="Times New Roman" w:cs="Times New Roman"/>
        </w:rPr>
        <w:t xml:space="preserve">44) </w:t>
      </w:r>
    </w:p>
    <w:p w14:paraId="07F9A251"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Czech </w:t>
      </w:r>
      <w:proofErr w:type="gramStart"/>
      <w:r w:rsidRPr="0080063E">
        <w:rPr>
          <w:rFonts w:ascii="Times New Roman" w:hAnsi="Times New Roman" w:cs="Times New Roman"/>
        </w:rPr>
        <w:t>Republic  (</w:t>
      </w:r>
      <w:proofErr w:type="gramEnd"/>
      <w:r w:rsidRPr="0080063E">
        <w:rPr>
          <w:rFonts w:ascii="Times New Roman" w:hAnsi="Times New Roman" w:cs="Times New Roman"/>
        </w:rPr>
        <w:t xml:space="preserve">45) </w:t>
      </w:r>
    </w:p>
    <w:p w14:paraId="0ED4B793"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Democratic People's Republic of </w:t>
      </w:r>
      <w:proofErr w:type="gramStart"/>
      <w:r w:rsidRPr="0080063E">
        <w:rPr>
          <w:rFonts w:ascii="Times New Roman" w:hAnsi="Times New Roman" w:cs="Times New Roman"/>
        </w:rPr>
        <w:t>Korea  (</w:t>
      </w:r>
      <w:proofErr w:type="gramEnd"/>
      <w:r w:rsidRPr="0080063E">
        <w:rPr>
          <w:rFonts w:ascii="Times New Roman" w:hAnsi="Times New Roman" w:cs="Times New Roman"/>
        </w:rPr>
        <w:t xml:space="preserve">46) </w:t>
      </w:r>
    </w:p>
    <w:p w14:paraId="11933415"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Democratic Republic of the </w:t>
      </w:r>
      <w:proofErr w:type="gramStart"/>
      <w:r w:rsidRPr="0080063E">
        <w:rPr>
          <w:rFonts w:ascii="Times New Roman" w:hAnsi="Times New Roman" w:cs="Times New Roman"/>
        </w:rPr>
        <w:t>Congo  (</w:t>
      </w:r>
      <w:proofErr w:type="gramEnd"/>
      <w:r w:rsidRPr="0080063E">
        <w:rPr>
          <w:rFonts w:ascii="Times New Roman" w:hAnsi="Times New Roman" w:cs="Times New Roman"/>
        </w:rPr>
        <w:t xml:space="preserve">47) </w:t>
      </w:r>
    </w:p>
    <w:p w14:paraId="5741CD8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Denmark  (</w:t>
      </w:r>
      <w:proofErr w:type="gramEnd"/>
      <w:r w:rsidRPr="0080063E">
        <w:rPr>
          <w:rFonts w:ascii="Times New Roman" w:hAnsi="Times New Roman" w:cs="Times New Roman"/>
        </w:rPr>
        <w:t xml:space="preserve">48) </w:t>
      </w:r>
    </w:p>
    <w:p w14:paraId="12760A2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Djibouti  (</w:t>
      </w:r>
      <w:proofErr w:type="gramEnd"/>
      <w:r w:rsidRPr="0080063E">
        <w:rPr>
          <w:rFonts w:ascii="Times New Roman" w:hAnsi="Times New Roman" w:cs="Times New Roman"/>
        </w:rPr>
        <w:t xml:space="preserve">49) </w:t>
      </w:r>
    </w:p>
    <w:p w14:paraId="55708C2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Dominica  (</w:t>
      </w:r>
      <w:proofErr w:type="gramEnd"/>
      <w:r w:rsidRPr="0080063E">
        <w:rPr>
          <w:rFonts w:ascii="Times New Roman" w:hAnsi="Times New Roman" w:cs="Times New Roman"/>
        </w:rPr>
        <w:t xml:space="preserve">50) </w:t>
      </w:r>
    </w:p>
    <w:p w14:paraId="59BCA188"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Dominican </w:t>
      </w:r>
      <w:proofErr w:type="gramStart"/>
      <w:r w:rsidRPr="0080063E">
        <w:rPr>
          <w:rFonts w:ascii="Times New Roman" w:hAnsi="Times New Roman" w:cs="Times New Roman"/>
        </w:rPr>
        <w:t>Republic  (</w:t>
      </w:r>
      <w:proofErr w:type="gramEnd"/>
      <w:r w:rsidRPr="0080063E">
        <w:rPr>
          <w:rFonts w:ascii="Times New Roman" w:hAnsi="Times New Roman" w:cs="Times New Roman"/>
        </w:rPr>
        <w:t xml:space="preserve">51) </w:t>
      </w:r>
    </w:p>
    <w:p w14:paraId="348DCC8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Ecuador  (</w:t>
      </w:r>
      <w:proofErr w:type="gramEnd"/>
      <w:r w:rsidRPr="0080063E">
        <w:rPr>
          <w:rFonts w:ascii="Times New Roman" w:hAnsi="Times New Roman" w:cs="Times New Roman"/>
        </w:rPr>
        <w:t xml:space="preserve">52) </w:t>
      </w:r>
    </w:p>
    <w:p w14:paraId="3EED178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lastRenderedPageBreak/>
        <w:t>Egypt  (</w:t>
      </w:r>
      <w:proofErr w:type="gramEnd"/>
      <w:r w:rsidRPr="0080063E">
        <w:rPr>
          <w:rFonts w:ascii="Times New Roman" w:hAnsi="Times New Roman" w:cs="Times New Roman"/>
        </w:rPr>
        <w:t xml:space="preserve">53) </w:t>
      </w:r>
    </w:p>
    <w:p w14:paraId="28ABD1B6"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El </w:t>
      </w:r>
      <w:proofErr w:type="gramStart"/>
      <w:r w:rsidRPr="0080063E">
        <w:rPr>
          <w:rFonts w:ascii="Times New Roman" w:hAnsi="Times New Roman" w:cs="Times New Roman"/>
        </w:rPr>
        <w:t>Salvador  (</w:t>
      </w:r>
      <w:proofErr w:type="gramEnd"/>
      <w:r w:rsidRPr="0080063E">
        <w:rPr>
          <w:rFonts w:ascii="Times New Roman" w:hAnsi="Times New Roman" w:cs="Times New Roman"/>
        </w:rPr>
        <w:t xml:space="preserve">54) </w:t>
      </w:r>
    </w:p>
    <w:p w14:paraId="6298F3C7"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Equatorial </w:t>
      </w:r>
      <w:proofErr w:type="gramStart"/>
      <w:r w:rsidRPr="0080063E">
        <w:rPr>
          <w:rFonts w:ascii="Times New Roman" w:hAnsi="Times New Roman" w:cs="Times New Roman"/>
        </w:rPr>
        <w:t>Guinea  (</w:t>
      </w:r>
      <w:proofErr w:type="gramEnd"/>
      <w:r w:rsidRPr="0080063E">
        <w:rPr>
          <w:rFonts w:ascii="Times New Roman" w:hAnsi="Times New Roman" w:cs="Times New Roman"/>
        </w:rPr>
        <w:t xml:space="preserve">55) </w:t>
      </w:r>
    </w:p>
    <w:p w14:paraId="20CD102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Eritrea  (</w:t>
      </w:r>
      <w:proofErr w:type="gramEnd"/>
      <w:r w:rsidRPr="0080063E">
        <w:rPr>
          <w:rFonts w:ascii="Times New Roman" w:hAnsi="Times New Roman" w:cs="Times New Roman"/>
        </w:rPr>
        <w:t xml:space="preserve">56) </w:t>
      </w:r>
    </w:p>
    <w:p w14:paraId="75F09EF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Estonia  (</w:t>
      </w:r>
      <w:proofErr w:type="gramEnd"/>
      <w:r w:rsidRPr="0080063E">
        <w:rPr>
          <w:rFonts w:ascii="Times New Roman" w:hAnsi="Times New Roman" w:cs="Times New Roman"/>
        </w:rPr>
        <w:t xml:space="preserve">57) </w:t>
      </w:r>
    </w:p>
    <w:p w14:paraId="2B0FA04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Ethiopia  (</w:t>
      </w:r>
      <w:proofErr w:type="gramEnd"/>
      <w:r w:rsidRPr="0080063E">
        <w:rPr>
          <w:rFonts w:ascii="Times New Roman" w:hAnsi="Times New Roman" w:cs="Times New Roman"/>
        </w:rPr>
        <w:t xml:space="preserve">58) </w:t>
      </w:r>
    </w:p>
    <w:p w14:paraId="1183C9B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Fiji  (</w:t>
      </w:r>
      <w:proofErr w:type="gramEnd"/>
      <w:r w:rsidRPr="0080063E">
        <w:rPr>
          <w:rFonts w:ascii="Times New Roman" w:hAnsi="Times New Roman" w:cs="Times New Roman"/>
        </w:rPr>
        <w:t xml:space="preserve">59) </w:t>
      </w:r>
    </w:p>
    <w:p w14:paraId="07DF0F4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Finland  (</w:t>
      </w:r>
      <w:proofErr w:type="gramEnd"/>
      <w:r w:rsidRPr="0080063E">
        <w:rPr>
          <w:rFonts w:ascii="Times New Roman" w:hAnsi="Times New Roman" w:cs="Times New Roman"/>
        </w:rPr>
        <w:t xml:space="preserve">60) </w:t>
      </w:r>
    </w:p>
    <w:p w14:paraId="1359284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France  (</w:t>
      </w:r>
      <w:proofErr w:type="gramEnd"/>
      <w:r w:rsidRPr="0080063E">
        <w:rPr>
          <w:rFonts w:ascii="Times New Roman" w:hAnsi="Times New Roman" w:cs="Times New Roman"/>
        </w:rPr>
        <w:t xml:space="preserve">61) </w:t>
      </w:r>
    </w:p>
    <w:p w14:paraId="5E6AE25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Gabon  (</w:t>
      </w:r>
      <w:proofErr w:type="gramEnd"/>
      <w:r w:rsidRPr="0080063E">
        <w:rPr>
          <w:rFonts w:ascii="Times New Roman" w:hAnsi="Times New Roman" w:cs="Times New Roman"/>
        </w:rPr>
        <w:t xml:space="preserve">62) </w:t>
      </w:r>
    </w:p>
    <w:p w14:paraId="457A067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Gambia  (</w:t>
      </w:r>
      <w:proofErr w:type="gramEnd"/>
      <w:r w:rsidRPr="0080063E">
        <w:rPr>
          <w:rFonts w:ascii="Times New Roman" w:hAnsi="Times New Roman" w:cs="Times New Roman"/>
        </w:rPr>
        <w:t xml:space="preserve">63) </w:t>
      </w:r>
    </w:p>
    <w:p w14:paraId="7555C09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Georgia  (</w:t>
      </w:r>
      <w:proofErr w:type="gramEnd"/>
      <w:r w:rsidRPr="0080063E">
        <w:rPr>
          <w:rFonts w:ascii="Times New Roman" w:hAnsi="Times New Roman" w:cs="Times New Roman"/>
        </w:rPr>
        <w:t xml:space="preserve">64) </w:t>
      </w:r>
    </w:p>
    <w:p w14:paraId="75C9584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Germany  (</w:t>
      </w:r>
      <w:proofErr w:type="gramEnd"/>
      <w:r w:rsidRPr="0080063E">
        <w:rPr>
          <w:rFonts w:ascii="Times New Roman" w:hAnsi="Times New Roman" w:cs="Times New Roman"/>
        </w:rPr>
        <w:t xml:space="preserve">65) </w:t>
      </w:r>
    </w:p>
    <w:p w14:paraId="484BD73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Ghana  (</w:t>
      </w:r>
      <w:proofErr w:type="gramEnd"/>
      <w:r w:rsidRPr="0080063E">
        <w:rPr>
          <w:rFonts w:ascii="Times New Roman" w:hAnsi="Times New Roman" w:cs="Times New Roman"/>
        </w:rPr>
        <w:t xml:space="preserve">66) </w:t>
      </w:r>
    </w:p>
    <w:p w14:paraId="208CEAF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Greece  (</w:t>
      </w:r>
      <w:proofErr w:type="gramEnd"/>
      <w:r w:rsidRPr="0080063E">
        <w:rPr>
          <w:rFonts w:ascii="Times New Roman" w:hAnsi="Times New Roman" w:cs="Times New Roman"/>
        </w:rPr>
        <w:t xml:space="preserve">67) </w:t>
      </w:r>
    </w:p>
    <w:p w14:paraId="591FF61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Grenada  (</w:t>
      </w:r>
      <w:proofErr w:type="gramEnd"/>
      <w:r w:rsidRPr="0080063E">
        <w:rPr>
          <w:rFonts w:ascii="Times New Roman" w:hAnsi="Times New Roman" w:cs="Times New Roman"/>
        </w:rPr>
        <w:t xml:space="preserve">68) </w:t>
      </w:r>
    </w:p>
    <w:p w14:paraId="3A30350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Guatemala  (</w:t>
      </w:r>
      <w:proofErr w:type="gramEnd"/>
      <w:r w:rsidRPr="0080063E">
        <w:rPr>
          <w:rFonts w:ascii="Times New Roman" w:hAnsi="Times New Roman" w:cs="Times New Roman"/>
        </w:rPr>
        <w:t xml:space="preserve">69) </w:t>
      </w:r>
    </w:p>
    <w:p w14:paraId="666E5C1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Guinea  (</w:t>
      </w:r>
      <w:proofErr w:type="gramEnd"/>
      <w:r w:rsidRPr="0080063E">
        <w:rPr>
          <w:rFonts w:ascii="Times New Roman" w:hAnsi="Times New Roman" w:cs="Times New Roman"/>
        </w:rPr>
        <w:t xml:space="preserve">70) </w:t>
      </w:r>
    </w:p>
    <w:p w14:paraId="32D02B23"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Guinea-</w:t>
      </w:r>
      <w:proofErr w:type="gramStart"/>
      <w:r w:rsidRPr="0080063E">
        <w:rPr>
          <w:rFonts w:ascii="Times New Roman" w:hAnsi="Times New Roman" w:cs="Times New Roman"/>
        </w:rPr>
        <w:t>Bissau  (</w:t>
      </w:r>
      <w:proofErr w:type="gramEnd"/>
      <w:r w:rsidRPr="0080063E">
        <w:rPr>
          <w:rFonts w:ascii="Times New Roman" w:hAnsi="Times New Roman" w:cs="Times New Roman"/>
        </w:rPr>
        <w:t xml:space="preserve">71) </w:t>
      </w:r>
    </w:p>
    <w:p w14:paraId="7713A17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Guyana  (</w:t>
      </w:r>
      <w:proofErr w:type="gramEnd"/>
      <w:r w:rsidRPr="0080063E">
        <w:rPr>
          <w:rFonts w:ascii="Times New Roman" w:hAnsi="Times New Roman" w:cs="Times New Roman"/>
        </w:rPr>
        <w:t xml:space="preserve">72) </w:t>
      </w:r>
    </w:p>
    <w:p w14:paraId="47259A6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Haiti  (</w:t>
      </w:r>
      <w:proofErr w:type="gramEnd"/>
      <w:r w:rsidRPr="0080063E">
        <w:rPr>
          <w:rFonts w:ascii="Times New Roman" w:hAnsi="Times New Roman" w:cs="Times New Roman"/>
        </w:rPr>
        <w:t xml:space="preserve">73) </w:t>
      </w:r>
    </w:p>
    <w:p w14:paraId="08A17BB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Honduras  (</w:t>
      </w:r>
      <w:proofErr w:type="gramEnd"/>
      <w:r w:rsidRPr="0080063E">
        <w:rPr>
          <w:rFonts w:ascii="Times New Roman" w:hAnsi="Times New Roman" w:cs="Times New Roman"/>
        </w:rPr>
        <w:t xml:space="preserve">74) </w:t>
      </w:r>
    </w:p>
    <w:p w14:paraId="3613356E"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lastRenderedPageBreak/>
        <w:t xml:space="preserve">Hong Kong (S.A.R.)  (75) </w:t>
      </w:r>
    </w:p>
    <w:p w14:paraId="19F587A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Hungary  (</w:t>
      </w:r>
      <w:proofErr w:type="gramEnd"/>
      <w:r w:rsidRPr="0080063E">
        <w:rPr>
          <w:rFonts w:ascii="Times New Roman" w:hAnsi="Times New Roman" w:cs="Times New Roman"/>
        </w:rPr>
        <w:t xml:space="preserve">76) </w:t>
      </w:r>
    </w:p>
    <w:p w14:paraId="7B62624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Iceland  (</w:t>
      </w:r>
      <w:proofErr w:type="gramEnd"/>
      <w:r w:rsidRPr="0080063E">
        <w:rPr>
          <w:rFonts w:ascii="Times New Roman" w:hAnsi="Times New Roman" w:cs="Times New Roman"/>
        </w:rPr>
        <w:t xml:space="preserve">77) </w:t>
      </w:r>
    </w:p>
    <w:p w14:paraId="0860BEE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India  (</w:t>
      </w:r>
      <w:proofErr w:type="gramEnd"/>
      <w:r w:rsidRPr="0080063E">
        <w:rPr>
          <w:rFonts w:ascii="Times New Roman" w:hAnsi="Times New Roman" w:cs="Times New Roman"/>
        </w:rPr>
        <w:t xml:space="preserve">78) </w:t>
      </w:r>
    </w:p>
    <w:p w14:paraId="02890CB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Indonesia  (</w:t>
      </w:r>
      <w:proofErr w:type="gramEnd"/>
      <w:r w:rsidRPr="0080063E">
        <w:rPr>
          <w:rFonts w:ascii="Times New Roman" w:hAnsi="Times New Roman" w:cs="Times New Roman"/>
        </w:rPr>
        <w:t xml:space="preserve">79) </w:t>
      </w:r>
    </w:p>
    <w:p w14:paraId="5EB9D665"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Iran, Islamic Republic of...  (80) </w:t>
      </w:r>
    </w:p>
    <w:p w14:paraId="1A62BB9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Iraq  (</w:t>
      </w:r>
      <w:proofErr w:type="gramEnd"/>
      <w:r w:rsidRPr="0080063E">
        <w:rPr>
          <w:rFonts w:ascii="Times New Roman" w:hAnsi="Times New Roman" w:cs="Times New Roman"/>
        </w:rPr>
        <w:t xml:space="preserve">81) </w:t>
      </w:r>
    </w:p>
    <w:p w14:paraId="58C31A4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Ireland  (</w:t>
      </w:r>
      <w:proofErr w:type="gramEnd"/>
      <w:r w:rsidRPr="0080063E">
        <w:rPr>
          <w:rFonts w:ascii="Times New Roman" w:hAnsi="Times New Roman" w:cs="Times New Roman"/>
        </w:rPr>
        <w:t xml:space="preserve">82) </w:t>
      </w:r>
    </w:p>
    <w:p w14:paraId="4FD3AC6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Israel  (</w:t>
      </w:r>
      <w:proofErr w:type="gramEnd"/>
      <w:r w:rsidRPr="0080063E">
        <w:rPr>
          <w:rFonts w:ascii="Times New Roman" w:hAnsi="Times New Roman" w:cs="Times New Roman"/>
        </w:rPr>
        <w:t xml:space="preserve">83) </w:t>
      </w:r>
    </w:p>
    <w:p w14:paraId="068A7F8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Italy  (</w:t>
      </w:r>
      <w:proofErr w:type="gramEnd"/>
      <w:r w:rsidRPr="0080063E">
        <w:rPr>
          <w:rFonts w:ascii="Times New Roman" w:hAnsi="Times New Roman" w:cs="Times New Roman"/>
        </w:rPr>
        <w:t xml:space="preserve">84) </w:t>
      </w:r>
    </w:p>
    <w:p w14:paraId="0A4B452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Jamaica  (</w:t>
      </w:r>
      <w:proofErr w:type="gramEnd"/>
      <w:r w:rsidRPr="0080063E">
        <w:rPr>
          <w:rFonts w:ascii="Times New Roman" w:hAnsi="Times New Roman" w:cs="Times New Roman"/>
        </w:rPr>
        <w:t xml:space="preserve">85) </w:t>
      </w:r>
    </w:p>
    <w:p w14:paraId="04A873E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Japan  (</w:t>
      </w:r>
      <w:proofErr w:type="gramEnd"/>
      <w:r w:rsidRPr="0080063E">
        <w:rPr>
          <w:rFonts w:ascii="Times New Roman" w:hAnsi="Times New Roman" w:cs="Times New Roman"/>
        </w:rPr>
        <w:t xml:space="preserve">86) </w:t>
      </w:r>
    </w:p>
    <w:p w14:paraId="4D727DF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Jordan  (</w:t>
      </w:r>
      <w:proofErr w:type="gramEnd"/>
      <w:r w:rsidRPr="0080063E">
        <w:rPr>
          <w:rFonts w:ascii="Times New Roman" w:hAnsi="Times New Roman" w:cs="Times New Roman"/>
        </w:rPr>
        <w:t xml:space="preserve">87) </w:t>
      </w:r>
    </w:p>
    <w:p w14:paraId="3C5756E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Kazakhstan  (</w:t>
      </w:r>
      <w:proofErr w:type="gramEnd"/>
      <w:r w:rsidRPr="0080063E">
        <w:rPr>
          <w:rFonts w:ascii="Times New Roman" w:hAnsi="Times New Roman" w:cs="Times New Roman"/>
        </w:rPr>
        <w:t xml:space="preserve">88) </w:t>
      </w:r>
    </w:p>
    <w:p w14:paraId="7DADC48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Kenya  (</w:t>
      </w:r>
      <w:proofErr w:type="gramEnd"/>
      <w:r w:rsidRPr="0080063E">
        <w:rPr>
          <w:rFonts w:ascii="Times New Roman" w:hAnsi="Times New Roman" w:cs="Times New Roman"/>
        </w:rPr>
        <w:t xml:space="preserve">89) </w:t>
      </w:r>
    </w:p>
    <w:p w14:paraId="0E58EBA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Kiribati  (</w:t>
      </w:r>
      <w:proofErr w:type="gramEnd"/>
      <w:r w:rsidRPr="0080063E">
        <w:rPr>
          <w:rFonts w:ascii="Times New Roman" w:hAnsi="Times New Roman" w:cs="Times New Roman"/>
        </w:rPr>
        <w:t xml:space="preserve">90) </w:t>
      </w:r>
    </w:p>
    <w:p w14:paraId="0455F8B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Kuwait  (</w:t>
      </w:r>
      <w:proofErr w:type="gramEnd"/>
      <w:r w:rsidRPr="0080063E">
        <w:rPr>
          <w:rFonts w:ascii="Times New Roman" w:hAnsi="Times New Roman" w:cs="Times New Roman"/>
        </w:rPr>
        <w:t xml:space="preserve">91) </w:t>
      </w:r>
    </w:p>
    <w:p w14:paraId="7133F03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Kyrgyzstan  (</w:t>
      </w:r>
      <w:proofErr w:type="gramEnd"/>
      <w:r w:rsidRPr="0080063E">
        <w:rPr>
          <w:rFonts w:ascii="Times New Roman" w:hAnsi="Times New Roman" w:cs="Times New Roman"/>
        </w:rPr>
        <w:t xml:space="preserve">92) </w:t>
      </w:r>
    </w:p>
    <w:p w14:paraId="7092E5A9"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Lao People's Democratic </w:t>
      </w:r>
      <w:proofErr w:type="gramStart"/>
      <w:r w:rsidRPr="0080063E">
        <w:rPr>
          <w:rFonts w:ascii="Times New Roman" w:hAnsi="Times New Roman" w:cs="Times New Roman"/>
        </w:rPr>
        <w:t>Republic  (</w:t>
      </w:r>
      <w:proofErr w:type="gramEnd"/>
      <w:r w:rsidRPr="0080063E">
        <w:rPr>
          <w:rFonts w:ascii="Times New Roman" w:hAnsi="Times New Roman" w:cs="Times New Roman"/>
        </w:rPr>
        <w:t xml:space="preserve">93) </w:t>
      </w:r>
    </w:p>
    <w:p w14:paraId="4E817E7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Latvia  (</w:t>
      </w:r>
      <w:proofErr w:type="gramEnd"/>
      <w:r w:rsidRPr="0080063E">
        <w:rPr>
          <w:rFonts w:ascii="Times New Roman" w:hAnsi="Times New Roman" w:cs="Times New Roman"/>
        </w:rPr>
        <w:t xml:space="preserve">94) </w:t>
      </w:r>
    </w:p>
    <w:p w14:paraId="58DCFDE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Lebanon  (</w:t>
      </w:r>
      <w:proofErr w:type="gramEnd"/>
      <w:r w:rsidRPr="0080063E">
        <w:rPr>
          <w:rFonts w:ascii="Times New Roman" w:hAnsi="Times New Roman" w:cs="Times New Roman"/>
        </w:rPr>
        <w:t xml:space="preserve">95) </w:t>
      </w:r>
    </w:p>
    <w:p w14:paraId="310692D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Lesotho  (</w:t>
      </w:r>
      <w:proofErr w:type="gramEnd"/>
      <w:r w:rsidRPr="0080063E">
        <w:rPr>
          <w:rFonts w:ascii="Times New Roman" w:hAnsi="Times New Roman" w:cs="Times New Roman"/>
        </w:rPr>
        <w:t xml:space="preserve">96) </w:t>
      </w:r>
    </w:p>
    <w:p w14:paraId="643C13DA"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lastRenderedPageBreak/>
        <w:t>Liberia  (</w:t>
      </w:r>
      <w:proofErr w:type="gramEnd"/>
      <w:r w:rsidRPr="0080063E">
        <w:rPr>
          <w:rFonts w:ascii="Times New Roman" w:hAnsi="Times New Roman" w:cs="Times New Roman"/>
        </w:rPr>
        <w:t xml:space="preserve">97) </w:t>
      </w:r>
    </w:p>
    <w:p w14:paraId="6FD2728D"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Libyan Arab </w:t>
      </w:r>
      <w:proofErr w:type="gramStart"/>
      <w:r w:rsidRPr="0080063E">
        <w:rPr>
          <w:rFonts w:ascii="Times New Roman" w:hAnsi="Times New Roman" w:cs="Times New Roman"/>
        </w:rPr>
        <w:t>Jamahiriya  (</w:t>
      </w:r>
      <w:proofErr w:type="gramEnd"/>
      <w:r w:rsidRPr="0080063E">
        <w:rPr>
          <w:rFonts w:ascii="Times New Roman" w:hAnsi="Times New Roman" w:cs="Times New Roman"/>
        </w:rPr>
        <w:t xml:space="preserve">98) </w:t>
      </w:r>
    </w:p>
    <w:p w14:paraId="77817BB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Liechtenstein  (</w:t>
      </w:r>
      <w:proofErr w:type="gramEnd"/>
      <w:r w:rsidRPr="0080063E">
        <w:rPr>
          <w:rFonts w:ascii="Times New Roman" w:hAnsi="Times New Roman" w:cs="Times New Roman"/>
        </w:rPr>
        <w:t xml:space="preserve">99) </w:t>
      </w:r>
    </w:p>
    <w:p w14:paraId="3D73018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Lithuania  (</w:t>
      </w:r>
      <w:proofErr w:type="gramEnd"/>
      <w:r w:rsidRPr="0080063E">
        <w:rPr>
          <w:rFonts w:ascii="Times New Roman" w:hAnsi="Times New Roman" w:cs="Times New Roman"/>
        </w:rPr>
        <w:t xml:space="preserve">100) </w:t>
      </w:r>
    </w:p>
    <w:p w14:paraId="000D815E"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Luxembourg  (</w:t>
      </w:r>
      <w:proofErr w:type="gramEnd"/>
      <w:r w:rsidRPr="0080063E">
        <w:rPr>
          <w:rFonts w:ascii="Times New Roman" w:hAnsi="Times New Roman" w:cs="Times New Roman"/>
        </w:rPr>
        <w:t xml:space="preserve">101) </w:t>
      </w:r>
    </w:p>
    <w:p w14:paraId="21289BE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Madagascar  (</w:t>
      </w:r>
      <w:proofErr w:type="gramEnd"/>
      <w:r w:rsidRPr="0080063E">
        <w:rPr>
          <w:rFonts w:ascii="Times New Roman" w:hAnsi="Times New Roman" w:cs="Times New Roman"/>
        </w:rPr>
        <w:t xml:space="preserve">102) </w:t>
      </w:r>
    </w:p>
    <w:p w14:paraId="2DF20C4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Malawi  (</w:t>
      </w:r>
      <w:proofErr w:type="gramEnd"/>
      <w:r w:rsidRPr="0080063E">
        <w:rPr>
          <w:rFonts w:ascii="Times New Roman" w:hAnsi="Times New Roman" w:cs="Times New Roman"/>
        </w:rPr>
        <w:t xml:space="preserve">103) </w:t>
      </w:r>
    </w:p>
    <w:p w14:paraId="39CE67C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Malaysia  (</w:t>
      </w:r>
      <w:proofErr w:type="gramEnd"/>
      <w:r w:rsidRPr="0080063E">
        <w:rPr>
          <w:rFonts w:ascii="Times New Roman" w:hAnsi="Times New Roman" w:cs="Times New Roman"/>
        </w:rPr>
        <w:t xml:space="preserve">104) </w:t>
      </w:r>
    </w:p>
    <w:p w14:paraId="3E6FD83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Maldives  (</w:t>
      </w:r>
      <w:proofErr w:type="gramEnd"/>
      <w:r w:rsidRPr="0080063E">
        <w:rPr>
          <w:rFonts w:ascii="Times New Roman" w:hAnsi="Times New Roman" w:cs="Times New Roman"/>
        </w:rPr>
        <w:t xml:space="preserve">105) </w:t>
      </w:r>
    </w:p>
    <w:p w14:paraId="63C5B1A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Mali  (</w:t>
      </w:r>
      <w:proofErr w:type="gramEnd"/>
      <w:r w:rsidRPr="0080063E">
        <w:rPr>
          <w:rFonts w:ascii="Times New Roman" w:hAnsi="Times New Roman" w:cs="Times New Roman"/>
        </w:rPr>
        <w:t xml:space="preserve">106) </w:t>
      </w:r>
    </w:p>
    <w:p w14:paraId="323D5C6A"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Malta  (</w:t>
      </w:r>
      <w:proofErr w:type="gramEnd"/>
      <w:r w:rsidRPr="0080063E">
        <w:rPr>
          <w:rFonts w:ascii="Times New Roman" w:hAnsi="Times New Roman" w:cs="Times New Roman"/>
        </w:rPr>
        <w:t xml:space="preserve">107) </w:t>
      </w:r>
    </w:p>
    <w:p w14:paraId="770F14F0"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Marshall </w:t>
      </w:r>
      <w:proofErr w:type="gramStart"/>
      <w:r w:rsidRPr="0080063E">
        <w:rPr>
          <w:rFonts w:ascii="Times New Roman" w:hAnsi="Times New Roman" w:cs="Times New Roman"/>
        </w:rPr>
        <w:t>Islands  (</w:t>
      </w:r>
      <w:proofErr w:type="gramEnd"/>
      <w:r w:rsidRPr="0080063E">
        <w:rPr>
          <w:rFonts w:ascii="Times New Roman" w:hAnsi="Times New Roman" w:cs="Times New Roman"/>
        </w:rPr>
        <w:t xml:space="preserve">108) </w:t>
      </w:r>
    </w:p>
    <w:p w14:paraId="18A3318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Mauritania  (</w:t>
      </w:r>
      <w:proofErr w:type="gramEnd"/>
      <w:r w:rsidRPr="0080063E">
        <w:rPr>
          <w:rFonts w:ascii="Times New Roman" w:hAnsi="Times New Roman" w:cs="Times New Roman"/>
        </w:rPr>
        <w:t xml:space="preserve">109) </w:t>
      </w:r>
    </w:p>
    <w:p w14:paraId="47AECE2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Mauritius  (</w:t>
      </w:r>
      <w:proofErr w:type="gramEnd"/>
      <w:r w:rsidRPr="0080063E">
        <w:rPr>
          <w:rFonts w:ascii="Times New Roman" w:hAnsi="Times New Roman" w:cs="Times New Roman"/>
        </w:rPr>
        <w:t xml:space="preserve">110) </w:t>
      </w:r>
    </w:p>
    <w:p w14:paraId="182748B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Mexico  (</w:t>
      </w:r>
      <w:proofErr w:type="gramEnd"/>
      <w:r w:rsidRPr="0080063E">
        <w:rPr>
          <w:rFonts w:ascii="Times New Roman" w:hAnsi="Times New Roman" w:cs="Times New Roman"/>
        </w:rPr>
        <w:t xml:space="preserve">111) </w:t>
      </w:r>
    </w:p>
    <w:p w14:paraId="361C93AE"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Micronesia, Federated States of...  (112) </w:t>
      </w:r>
    </w:p>
    <w:p w14:paraId="015A4AD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Monaco  (</w:t>
      </w:r>
      <w:proofErr w:type="gramEnd"/>
      <w:r w:rsidRPr="0080063E">
        <w:rPr>
          <w:rFonts w:ascii="Times New Roman" w:hAnsi="Times New Roman" w:cs="Times New Roman"/>
        </w:rPr>
        <w:t xml:space="preserve">113) </w:t>
      </w:r>
    </w:p>
    <w:p w14:paraId="7FF5B84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Mongolia  (</w:t>
      </w:r>
      <w:proofErr w:type="gramEnd"/>
      <w:r w:rsidRPr="0080063E">
        <w:rPr>
          <w:rFonts w:ascii="Times New Roman" w:hAnsi="Times New Roman" w:cs="Times New Roman"/>
        </w:rPr>
        <w:t xml:space="preserve">114) </w:t>
      </w:r>
    </w:p>
    <w:p w14:paraId="10AC438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Montenegro  (</w:t>
      </w:r>
      <w:proofErr w:type="gramEnd"/>
      <w:r w:rsidRPr="0080063E">
        <w:rPr>
          <w:rFonts w:ascii="Times New Roman" w:hAnsi="Times New Roman" w:cs="Times New Roman"/>
        </w:rPr>
        <w:t xml:space="preserve">115) </w:t>
      </w:r>
    </w:p>
    <w:p w14:paraId="3BA78A7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Morocco  (</w:t>
      </w:r>
      <w:proofErr w:type="gramEnd"/>
      <w:r w:rsidRPr="0080063E">
        <w:rPr>
          <w:rFonts w:ascii="Times New Roman" w:hAnsi="Times New Roman" w:cs="Times New Roman"/>
        </w:rPr>
        <w:t xml:space="preserve">116) </w:t>
      </w:r>
    </w:p>
    <w:p w14:paraId="25775A0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Mozambique  (</w:t>
      </w:r>
      <w:proofErr w:type="gramEnd"/>
      <w:r w:rsidRPr="0080063E">
        <w:rPr>
          <w:rFonts w:ascii="Times New Roman" w:hAnsi="Times New Roman" w:cs="Times New Roman"/>
        </w:rPr>
        <w:t xml:space="preserve">117) </w:t>
      </w:r>
    </w:p>
    <w:p w14:paraId="6EC4DEB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Myanmar  (</w:t>
      </w:r>
      <w:proofErr w:type="gramEnd"/>
      <w:r w:rsidRPr="0080063E">
        <w:rPr>
          <w:rFonts w:ascii="Times New Roman" w:hAnsi="Times New Roman" w:cs="Times New Roman"/>
        </w:rPr>
        <w:t xml:space="preserve">118) </w:t>
      </w:r>
    </w:p>
    <w:p w14:paraId="11A0B9B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lastRenderedPageBreak/>
        <w:t>Namibia  (</w:t>
      </w:r>
      <w:proofErr w:type="gramEnd"/>
      <w:r w:rsidRPr="0080063E">
        <w:rPr>
          <w:rFonts w:ascii="Times New Roman" w:hAnsi="Times New Roman" w:cs="Times New Roman"/>
        </w:rPr>
        <w:t xml:space="preserve">119) </w:t>
      </w:r>
    </w:p>
    <w:p w14:paraId="5E028EC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Nauru  (</w:t>
      </w:r>
      <w:proofErr w:type="gramEnd"/>
      <w:r w:rsidRPr="0080063E">
        <w:rPr>
          <w:rFonts w:ascii="Times New Roman" w:hAnsi="Times New Roman" w:cs="Times New Roman"/>
        </w:rPr>
        <w:t xml:space="preserve">120) </w:t>
      </w:r>
    </w:p>
    <w:p w14:paraId="232B6F1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Nepal  (</w:t>
      </w:r>
      <w:proofErr w:type="gramEnd"/>
      <w:r w:rsidRPr="0080063E">
        <w:rPr>
          <w:rFonts w:ascii="Times New Roman" w:hAnsi="Times New Roman" w:cs="Times New Roman"/>
        </w:rPr>
        <w:t xml:space="preserve">121) </w:t>
      </w:r>
    </w:p>
    <w:p w14:paraId="5450705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Netherlands  (</w:t>
      </w:r>
      <w:proofErr w:type="gramEnd"/>
      <w:r w:rsidRPr="0080063E">
        <w:rPr>
          <w:rFonts w:ascii="Times New Roman" w:hAnsi="Times New Roman" w:cs="Times New Roman"/>
        </w:rPr>
        <w:t xml:space="preserve">122) </w:t>
      </w:r>
    </w:p>
    <w:p w14:paraId="2CF25D93"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New </w:t>
      </w:r>
      <w:proofErr w:type="gramStart"/>
      <w:r w:rsidRPr="0080063E">
        <w:rPr>
          <w:rFonts w:ascii="Times New Roman" w:hAnsi="Times New Roman" w:cs="Times New Roman"/>
        </w:rPr>
        <w:t>Zealand  (</w:t>
      </w:r>
      <w:proofErr w:type="gramEnd"/>
      <w:r w:rsidRPr="0080063E">
        <w:rPr>
          <w:rFonts w:ascii="Times New Roman" w:hAnsi="Times New Roman" w:cs="Times New Roman"/>
        </w:rPr>
        <w:t xml:space="preserve">123) </w:t>
      </w:r>
    </w:p>
    <w:p w14:paraId="68FC8B1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Nicaragua  (</w:t>
      </w:r>
      <w:proofErr w:type="gramEnd"/>
      <w:r w:rsidRPr="0080063E">
        <w:rPr>
          <w:rFonts w:ascii="Times New Roman" w:hAnsi="Times New Roman" w:cs="Times New Roman"/>
        </w:rPr>
        <w:t xml:space="preserve">124) </w:t>
      </w:r>
    </w:p>
    <w:p w14:paraId="3B7013F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Niger  (</w:t>
      </w:r>
      <w:proofErr w:type="gramEnd"/>
      <w:r w:rsidRPr="0080063E">
        <w:rPr>
          <w:rFonts w:ascii="Times New Roman" w:hAnsi="Times New Roman" w:cs="Times New Roman"/>
        </w:rPr>
        <w:t xml:space="preserve">125) </w:t>
      </w:r>
    </w:p>
    <w:p w14:paraId="55BBEB0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Nigeria  (</w:t>
      </w:r>
      <w:proofErr w:type="gramEnd"/>
      <w:r w:rsidRPr="0080063E">
        <w:rPr>
          <w:rFonts w:ascii="Times New Roman" w:hAnsi="Times New Roman" w:cs="Times New Roman"/>
        </w:rPr>
        <w:t xml:space="preserve">126) </w:t>
      </w:r>
    </w:p>
    <w:p w14:paraId="2534AA76"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North </w:t>
      </w:r>
      <w:proofErr w:type="gramStart"/>
      <w:r w:rsidRPr="0080063E">
        <w:rPr>
          <w:rFonts w:ascii="Times New Roman" w:hAnsi="Times New Roman" w:cs="Times New Roman"/>
        </w:rPr>
        <w:t>Korea  (</w:t>
      </w:r>
      <w:proofErr w:type="gramEnd"/>
      <w:r w:rsidRPr="0080063E">
        <w:rPr>
          <w:rFonts w:ascii="Times New Roman" w:hAnsi="Times New Roman" w:cs="Times New Roman"/>
        </w:rPr>
        <w:t xml:space="preserve">127) </w:t>
      </w:r>
    </w:p>
    <w:p w14:paraId="707C43C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Norway  (</w:t>
      </w:r>
      <w:proofErr w:type="gramEnd"/>
      <w:r w:rsidRPr="0080063E">
        <w:rPr>
          <w:rFonts w:ascii="Times New Roman" w:hAnsi="Times New Roman" w:cs="Times New Roman"/>
        </w:rPr>
        <w:t xml:space="preserve">128) </w:t>
      </w:r>
    </w:p>
    <w:p w14:paraId="6A425F5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Oman  (</w:t>
      </w:r>
      <w:proofErr w:type="gramEnd"/>
      <w:r w:rsidRPr="0080063E">
        <w:rPr>
          <w:rFonts w:ascii="Times New Roman" w:hAnsi="Times New Roman" w:cs="Times New Roman"/>
        </w:rPr>
        <w:t xml:space="preserve">129) </w:t>
      </w:r>
    </w:p>
    <w:p w14:paraId="0F4FC83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Pakistan  (</w:t>
      </w:r>
      <w:proofErr w:type="gramEnd"/>
      <w:r w:rsidRPr="0080063E">
        <w:rPr>
          <w:rFonts w:ascii="Times New Roman" w:hAnsi="Times New Roman" w:cs="Times New Roman"/>
        </w:rPr>
        <w:t xml:space="preserve">130) </w:t>
      </w:r>
    </w:p>
    <w:p w14:paraId="02C0063A"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Palau  (</w:t>
      </w:r>
      <w:proofErr w:type="gramEnd"/>
      <w:r w:rsidRPr="0080063E">
        <w:rPr>
          <w:rFonts w:ascii="Times New Roman" w:hAnsi="Times New Roman" w:cs="Times New Roman"/>
        </w:rPr>
        <w:t xml:space="preserve">131) </w:t>
      </w:r>
    </w:p>
    <w:p w14:paraId="1BBB8D4E"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Panama  (</w:t>
      </w:r>
      <w:proofErr w:type="gramEnd"/>
      <w:r w:rsidRPr="0080063E">
        <w:rPr>
          <w:rFonts w:ascii="Times New Roman" w:hAnsi="Times New Roman" w:cs="Times New Roman"/>
        </w:rPr>
        <w:t xml:space="preserve">132) </w:t>
      </w:r>
    </w:p>
    <w:p w14:paraId="05289F97"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Papua New </w:t>
      </w:r>
      <w:proofErr w:type="gramStart"/>
      <w:r w:rsidRPr="0080063E">
        <w:rPr>
          <w:rFonts w:ascii="Times New Roman" w:hAnsi="Times New Roman" w:cs="Times New Roman"/>
        </w:rPr>
        <w:t>Guinea  (</w:t>
      </w:r>
      <w:proofErr w:type="gramEnd"/>
      <w:r w:rsidRPr="0080063E">
        <w:rPr>
          <w:rFonts w:ascii="Times New Roman" w:hAnsi="Times New Roman" w:cs="Times New Roman"/>
        </w:rPr>
        <w:t xml:space="preserve">133) </w:t>
      </w:r>
    </w:p>
    <w:p w14:paraId="027F1B75"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Paraguay  (</w:t>
      </w:r>
      <w:proofErr w:type="gramEnd"/>
      <w:r w:rsidRPr="0080063E">
        <w:rPr>
          <w:rFonts w:ascii="Times New Roman" w:hAnsi="Times New Roman" w:cs="Times New Roman"/>
        </w:rPr>
        <w:t xml:space="preserve">134) </w:t>
      </w:r>
    </w:p>
    <w:p w14:paraId="614D027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Peru  (</w:t>
      </w:r>
      <w:proofErr w:type="gramEnd"/>
      <w:r w:rsidRPr="0080063E">
        <w:rPr>
          <w:rFonts w:ascii="Times New Roman" w:hAnsi="Times New Roman" w:cs="Times New Roman"/>
        </w:rPr>
        <w:t xml:space="preserve">135) </w:t>
      </w:r>
    </w:p>
    <w:p w14:paraId="62635F9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Philippines  (</w:t>
      </w:r>
      <w:proofErr w:type="gramEnd"/>
      <w:r w:rsidRPr="0080063E">
        <w:rPr>
          <w:rFonts w:ascii="Times New Roman" w:hAnsi="Times New Roman" w:cs="Times New Roman"/>
        </w:rPr>
        <w:t xml:space="preserve">136) </w:t>
      </w:r>
    </w:p>
    <w:p w14:paraId="19576A6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Poland  (</w:t>
      </w:r>
      <w:proofErr w:type="gramEnd"/>
      <w:r w:rsidRPr="0080063E">
        <w:rPr>
          <w:rFonts w:ascii="Times New Roman" w:hAnsi="Times New Roman" w:cs="Times New Roman"/>
        </w:rPr>
        <w:t xml:space="preserve">137) </w:t>
      </w:r>
    </w:p>
    <w:p w14:paraId="499A4BAF"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Portugal  (</w:t>
      </w:r>
      <w:proofErr w:type="gramEnd"/>
      <w:r w:rsidRPr="0080063E">
        <w:rPr>
          <w:rFonts w:ascii="Times New Roman" w:hAnsi="Times New Roman" w:cs="Times New Roman"/>
        </w:rPr>
        <w:t xml:space="preserve">138) </w:t>
      </w:r>
    </w:p>
    <w:p w14:paraId="3F5656F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Qatar  (</w:t>
      </w:r>
      <w:proofErr w:type="gramEnd"/>
      <w:r w:rsidRPr="0080063E">
        <w:rPr>
          <w:rFonts w:ascii="Times New Roman" w:hAnsi="Times New Roman" w:cs="Times New Roman"/>
        </w:rPr>
        <w:t xml:space="preserve">139) </w:t>
      </w:r>
    </w:p>
    <w:p w14:paraId="6E53D64A"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Republic of </w:t>
      </w:r>
      <w:proofErr w:type="gramStart"/>
      <w:r w:rsidRPr="0080063E">
        <w:rPr>
          <w:rFonts w:ascii="Times New Roman" w:hAnsi="Times New Roman" w:cs="Times New Roman"/>
        </w:rPr>
        <w:t>Korea  (</w:t>
      </w:r>
      <w:proofErr w:type="gramEnd"/>
      <w:r w:rsidRPr="0080063E">
        <w:rPr>
          <w:rFonts w:ascii="Times New Roman" w:hAnsi="Times New Roman" w:cs="Times New Roman"/>
        </w:rPr>
        <w:t xml:space="preserve">140) </w:t>
      </w:r>
    </w:p>
    <w:p w14:paraId="2150BF6F"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lastRenderedPageBreak/>
        <w:t xml:space="preserve">Republic of </w:t>
      </w:r>
      <w:proofErr w:type="gramStart"/>
      <w:r w:rsidRPr="0080063E">
        <w:rPr>
          <w:rFonts w:ascii="Times New Roman" w:hAnsi="Times New Roman" w:cs="Times New Roman"/>
        </w:rPr>
        <w:t>Moldova  (</w:t>
      </w:r>
      <w:proofErr w:type="gramEnd"/>
      <w:r w:rsidRPr="0080063E">
        <w:rPr>
          <w:rFonts w:ascii="Times New Roman" w:hAnsi="Times New Roman" w:cs="Times New Roman"/>
        </w:rPr>
        <w:t xml:space="preserve">141) </w:t>
      </w:r>
    </w:p>
    <w:p w14:paraId="31CCC43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Romania  (</w:t>
      </w:r>
      <w:proofErr w:type="gramEnd"/>
      <w:r w:rsidRPr="0080063E">
        <w:rPr>
          <w:rFonts w:ascii="Times New Roman" w:hAnsi="Times New Roman" w:cs="Times New Roman"/>
        </w:rPr>
        <w:t xml:space="preserve">142) </w:t>
      </w:r>
    </w:p>
    <w:p w14:paraId="178F4E7D"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Russian </w:t>
      </w:r>
      <w:proofErr w:type="gramStart"/>
      <w:r w:rsidRPr="0080063E">
        <w:rPr>
          <w:rFonts w:ascii="Times New Roman" w:hAnsi="Times New Roman" w:cs="Times New Roman"/>
        </w:rPr>
        <w:t>Federation  (</w:t>
      </w:r>
      <w:proofErr w:type="gramEnd"/>
      <w:r w:rsidRPr="0080063E">
        <w:rPr>
          <w:rFonts w:ascii="Times New Roman" w:hAnsi="Times New Roman" w:cs="Times New Roman"/>
        </w:rPr>
        <w:t xml:space="preserve">143) </w:t>
      </w:r>
    </w:p>
    <w:p w14:paraId="6FC2DE3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Rwanda  (</w:t>
      </w:r>
      <w:proofErr w:type="gramEnd"/>
      <w:r w:rsidRPr="0080063E">
        <w:rPr>
          <w:rFonts w:ascii="Times New Roman" w:hAnsi="Times New Roman" w:cs="Times New Roman"/>
        </w:rPr>
        <w:t xml:space="preserve">144) </w:t>
      </w:r>
    </w:p>
    <w:p w14:paraId="21D39E6D"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Saint Kitts and </w:t>
      </w:r>
      <w:proofErr w:type="gramStart"/>
      <w:r w:rsidRPr="0080063E">
        <w:rPr>
          <w:rFonts w:ascii="Times New Roman" w:hAnsi="Times New Roman" w:cs="Times New Roman"/>
        </w:rPr>
        <w:t>Nevis  (</w:t>
      </w:r>
      <w:proofErr w:type="gramEnd"/>
      <w:r w:rsidRPr="0080063E">
        <w:rPr>
          <w:rFonts w:ascii="Times New Roman" w:hAnsi="Times New Roman" w:cs="Times New Roman"/>
        </w:rPr>
        <w:t xml:space="preserve">145) </w:t>
      </w:r>
    </w:p>
    <w:p w14:paraId="4E718926"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Saint </w:t>
      </w:r>
      <w:proofErr w:type="gramStart"/>
      <w:r w:rsidRPr="0080063E">
        <w:rPr>
          <w:rFonts w:ascii="Times New Roman" w:hAnsi="Times New Roman" w:cs="Times New Roman"/>
        </w:rPr>
        <w:t>Lucia  (</w:t>
      </w:r>
      <w:proofErr w:type="gramEnd"/>
      <w:r w:rsidRPr="0080063E">
        <w:rPr>
          <w:rFonts w:ascii="Times New Roman" w:hAnsi="Times New Roman" w:cs="Times New Roman"/>
        </w:rPr>
        <w:t xml:space="preserve">146) </w:t>
      </w:r>
    </w:p>
    <w:p w14:paraId="74A75091"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Saint Vincent and the </w:t>
      </w:r>
      <w:proofErr w:type="gramStart"/>
      <w:r w:rsidRPr="0080063E">
        <w:rPr>
          <w:rFonts w:ascii="Times New Roman" w:hAnsi="Times New Roman" w:cs="Times New Roman"/>
        </w:rPr>
        <w:t>Grenadines  (</w:t>
      </w:r>
      <w:proofErr w:type="gramEnd"/>
      <w:r w:rsidRPr="0080063E">
        <w:rPr>
          <w:rFonts w:ascii="Times New Roman" w:hAnsi="Times New Roman" w:cs="Times New Roman"/>
        </w:rPr>
        <w:t xml:space="preserve">147) </w:t>
      </w:r>
    </w:p>
    <w:p w14:paraId="51CABBBE"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Samoa  (</w:t>
      </w:r>
      <w:proofErr w:type="gramEnd"/>
      <w:r w:rsidRPr="0080063E">
        <w:rPr>
          <w:rFonts w:ascii="Times New Roman" w:hAnsi="Times New Roman" w:cs="Times New Roman"/>
        </w:rPr>
        <w:t xml:space="preserve">148) </w:t>
      </w:r>
    </w:p>
    <w:p w14:paraId="6991459B"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San </w:t>
      </w:r>
      <w:proofErr w:type="gramStart"/>
      <w:r w:rsidRPr="0080063E">
        <w:rPr>
          <w:rFonts w:ascii="Times New Roman" w:hAnsi="Times New Roman" w:cs="Times New Roman"/>
        </w:rPr>
        <w:t>Marino  (</w:t>
      </w:r>
      <w:proofErr w:type="gramEnd"/>
      <w:r w:rsidRPr="0080063E">
        <w:rPr>
          <w:rFonts w:ascii="Times New Roman" w:hAnsi="Times New Roman" w:cs="Times New Roman"/>
        </w:rPr>
        <w:t xml:space="preserve">149) </w:t>
      </w:r>
    </w:p>
    <w:p w14:paraId="0528467F"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Sao Tome and </w:t>
      </w:r>
      <w:proofErr w:type="gramStart"/>
      <w:r w:rsidRPr="0080063E">
        <w:rPr>
          <w:rFonts w:ascii="Times New Roman" w:hAnsi="Times New Roman" w:cs="Times New Roman"/>
        </w:rPr>
        <w:t>Principe  (</w:t>
      </w:r>
      <w:proofErr w:type="gramEnd"/>
      <w:r w:rsidRPr="0080063E">
        <w:rPr>
          <w:rFonts w:ascii="Times New Roman" w:hAnsi="Times New Roman" w:cs="Times New Roman"/>
        </w:rPr>
        <w:t xml:space="preserve">150) </w:t>
      </w:r>
    </w:p>
    <w:p w14:paraId="75251AEC"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Saudi </w:t>
      </w:r>
      <w:proofErr w:type="gramStart"/>
      <w:r w:rsidRPr="0080063E">
        <w:rPr>
          <w:rFonts w:ascii="Times New Roman" w:hAnsi="Times New Roman" w:cs="Times New Roman"/>
        </w:rPr>
        <w:t>Arabia  (</w:t>
      </w:r>
      <w:proofErr w:type="gramEnd"/>
      <w:r w:rsidRPr="0080063E">
        <w:rPr>
          <w:rFonts w:ascii="Times New Roman" w:hAnsi="Times New Roman" w:cs="Times New Roman"/>
        </w:rPr>
        <w:t xml:space="preserve">151) </w:t>
      </w:r>
    </w:p>
    <w:p w14:paraId="2B86D70E"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Senegal  (</w:t>
      </w:r>
      <w:proofErr w:type="gramEnd"/>
      <w:r w:rsidRPr="0080063E">
        <w:rPr>
          <w:rFonts w:ascii="Times New Roman" w:hAnsi="Times New Roman" w:cs="Times New Roman"/>
        </w:rPr>
        <w:t xml:space="preserve">152) </w:t>
      </w:r>
    </w:p>
    <w:p w14:paraId="6EF50FB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Serbia  (</w:t>
      </w:r>
      <w:proofErr w:type="gramEnd"/>
      <w:r w:rsidRPr="0080063E">
        <w:rPr>
          <w:rFonts w:ascii="Times New Roman" w:hAnsi="Times New Roman" w:cs="Times New Roman"/>
        </w:rPr>
        <w:t xml:space="preserve">153) </w:t>
      </w:r>
    </w:p>
    <w:p w14:paraId="4A690BAA"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Seychelles  (</w:t>
      </w:r>
      <w:proofErr w:type="gramEnd"/>
      <w:r w:rsidRPr="0080063E">
        <w:rPr>
          <w:rFonts w:ascii="Times New Roman" w:hAnsi="Times New Roman" w:cs="Times New Roman"/>
        </w:rPr>
        <w:t xml:space="preserve">154) </w:t>
      </w:r>
    </w:p>
    <w:p w14:paraId="3AF1627B"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Sierra </w:t>
      </w:r>
      <w:proofErr w:type="gramStart"/>
      <w:r w:rsidRPr="0080063E">
        <w:rPr>
          <w:rFonts w:ascii="Times New Roman" w:hAnsi="Times New Roman" w:cs="Times New Roman"/>
        </w:rPr>
        <w:t>Leone  (</w:t>
      </w:r>
      <w:proofErr w:type="gramEnd"/>
      <w:r w:rsidRPr="0080063E">
        <w:rPr>
          <w:rFonts w:ascii="Times New Roman" w:hAnsi="Times New Roman" w:cs="Times New Roman"/>
        </w:rPr>
        <w:t xml:space="preserve">155) </w:t>
      </w:r>
    </w:p>
    <w:p w14:paraId="595BEDD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Singapore  (</w:t>
      </w:r>
      <w:proofErr w:type="gramEnd"/>
      <w:r w:rsidRPr="0080063E">
        <w:rPr>
          <w:rFonts w:ascii="Times New Roman" w:hAnsi="Times New Roman" w:cs="Times New Roman"/>
        </w:rPr>
        <w:t xml:space="preserve">156) </w:t>
      </w:r>
    </w:p>
    <w:p w14:paraId="36C00CD3"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Slovakia  (</w:t>
      </w:r>
      <w:proofErr w:type="gramEnd"/>
      <w:r w:rsidRPr="0080063E">
        <w:rPr>
          <w:rFonts w:ascii="Times New Roman" w:hAnsi="Times New Roman" w:cs="Times New Roman"/>
        </w:rPr>
        <w:t xml:space="preserve">157) </w:t>
      </w:r>
    </w:p>
    <w:p w14:paraId="00B8CB9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Slovenia  (</w:t>
      </w:r>
      <w:proofErr w:type="gramEnd"/>
      <w:r w:rsidRPr="0080063E">
        <w:rPr>
          <w:rFonts w:ascii="Times New Roman" w:hAnsi="Times New Roman" w:cs="Times New Roman"/>
        </w:rPr>
        <w:t xml:space="preserve">158) </w:t>
      </w:r>
    </w:p>
    <w:p w14:paraId="4C66A6D6"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Solomon </w:t>
      </w:r>
      <w:proofErr w:type="gramStart"/>
      <w:r w:rsidRPr="0080063E">
        <w:rPr>
          <w:rFonts w:ascii="Times New Roman" w:hAnsi="Times New Roman" w:cs="Times New Roman"/>
        </w:rPr>
        <w:t>Islands  (</w:t>
      </w:r>
      <w:proofErr w:type="gramEnd"/>
      <w:r w:rsidRPr="0080063E">
        <w:rPr>
          <w:rFonts w:ascii="Times New Roman" w:hAnsi="Times New Roman" w:cs="Times New Roman"/>
        </w:rPr>
        <w:t xml:space="preserve">159) </w:t>
      </w:r>
    </w:p>
    <w:p w14:paraId="191B30D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Somalia  (</w:t>
      </w:r>
      <w:proofErr w:type="gramEnd"/>
      <w:r w:rsidRPr="0080063E">
        <w:rPr>
          <w:rFonts w:ascii="Times New Roman" w:hAnsi="Times New Roman" w:cs="Times New Roman"/>
        </w:rPr>
        <w:t xml:space="preserve">160) </w:t>
      </w:r>
    </w:p>
    <w:p w14:paraId="432C9565"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South </w:t>
      </w:r>
      <w:proofErr w:type="gramStart"/>
      <w:r w:rsidRPr="0080063E">
        <w:rPr>
          <w:rFonts w:ascii="Times New Roman" w:hAnsi="Times New Roman" w:cs="Times New Roman"/>
        </w:rPr>
        <w:t>Africa  (</w:t>
      </w:r>
      <w:proofErr w:type="gramEnd"/>
      <w:r w:rsidRPr="0080063E">
        <w:rPr>
          <w:rFonts w:ascii="Times New Roman" w:hAnsi="Times New Roman" w:cs="Times New Roman"/>
        </w:rPr>
        <w:t xml:space="preserve">161) </w:t>
      </w:r>
    </w:p>
    <w:p w14:paraId="206C2ADF"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South </w:t>
      </w:r>
      <w:proofErr w:type="gramStart"/>
      <w:r w:rsidRPr="0080063E">
        <w:rPr>
          <w:rFonts w:ascii="Times New Roman" w:hAnsi="Times New Roman" w:cs="Times New Roman"/>
        </w:rPr>
        <w:t>Korea  (</w:t>
      </w:r>
      <w:proofErr w:type="gramEnd"/>
      <w:r w:rsidRPr="0080063E">
        <w:rPr>
          <w:rFonts w:ascii="Times New Roman" w:hAnsi="Times New Roman" w:cs="Times New Roman"/>
        </w:rPr>
        <w:t xml:space="preserve">162) </w:t>
      </w:r>
    </w:p>
    <w:p w14:paraId="70B5650E"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lastRenderedPageBreak/>
        <w:t>Spain  (</w:t>
      </w:r>
      <w:proofErr w:type="gramEnd"/>
      <w:r w:rsidRPr="0080063E">
        <w:rPr>
          <w:rFonts w:ascii="Times New Roman" w:hAnsi="Times New Roman" w:cs="Times New Roman"/>
        </w:rPr>
        <w:t xml:space="preserve">163) </w:t>
      </w:r>
    </w:p>
    <w:p w14:paraId="79F2C531"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Sri </w:t>
      </w:r>
      <w:proofErr w:type="gramStart"/>
      <w:r w:rsidRPr="0080063E">
        <w:rPr>
          <w:rFonts w:ascii="Times New Roman" w:hAnsi="Times New Roman" w:cs="Times New Roman"/>
        </w:rPr>
        <w:t>Lanka  (</w:t>
      </w:r>
      <w:proofErr w:type="gramEnd"/>
      <w:r w:rsidRPr="0080063E">
        <w:rPr>
          <w:rFonts w:ascii="Times New Roman" w:hAnsi="Times New Roman" w:cs="Times New Roman"/>
        </w:rPr>
        <w:t xml:space="preserve">164) </w:t>
      </w:r>
    </w:p>
    <w:p w14:paraId="7183D36C"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Sudan  (</w:t>
      </w:r>
      <w:proofErr w:type="gramEnd"/>
      <w:r w:rsidRPr="0080063E">
        <w:rPr>
          <w:rFonts w:ascii="Times New Roman" w:hAnsi="Times New Roman" w:cs="Times New Roman"/>
        </w:rPr>
        <w:t xml:space="preserve">165) </w:t>
      </w:r>
    </w:p>
    <w:p w14:paraId="6952C25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Suriname  (</w:t>
      </w:r>
      <w:proofErr w:type="gramEnd"/>
      <w:r w:rsidRPr="0080063E">
        <w:rPr>
          <w:rFonts w:ascii="Times New Roman" w:hAnsi="Times New Roman" w:cs="Times New Roman"/>
        </w:rPr>
        <w:t xml:space="preserve">166) </w:t>
      </w:r>
    </w:p>
    <w:p w14:paraId="26F6FB1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Swaziland  (</w:t>
      </w:r>
      <w:proofErr w:type="gramEnd"/>
      <w:r w:rsidRPr="0080063E">
        <w:rPr>
          <w:rFonts w:ascii="Times New Roman" w:hAnsi="Times New Roman" w:cs="Times New Roman"/>
        </w:rPr>
        <w:t xml:space="preserve">167) </w:t>
      </w:r>
    </w:p>
    <w:p w14:paraId="6C0B9FF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Sweden  (</w:t>
      </w:r>
      <w:proofErr w:type="gramEnd"/>
      <w:r w:rsidRPr="0080063E">
        <w:rPr>
          <w:rFonts w:ascii="Times New Roman" w:hAnsi="Times New Roman" w:cs="Times New Roman"/>
        </w:rPr>
        <w:t xml:space="preserve">168) </w:t>
      </w:r>
    </w:p>
    <w:p w14:paraId="15055F5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Switzerland  (</w:t>
      </w:r>
      <w:proofErr w:type="gramEnd"/>
      <w:r w:rsidRPr="0080063E">
        <w:rPr>
          <w:rFonts w:ascii="Times New Roman" w:hAnsi="Times New Roman" w:cs="Times New Roman"/>
        </w:rPr>
        <w:t xml:space="preserve">169) </w:t>
      </w:r>
    </w:p>
    <w:p w14:paraId="0A274987"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Syrian Arab </w:t>
      </w:r>
      <w:proofErr w:type="gramStart"/>
      <w:r w:rsidRPr="0080063E">
        <w:rPr>
          <w:rFonts w:ascii="Times New Roman" w:hAnsi="Times New Roman" w:cs="Times New Roman"/>
        </w:rPr>
        <w:t>Republic  (</w:t>
      </w:r>
      <w:proofErr w:type="gramEnd"/>
      <w:r w:rsidRPr="0080063E">
        <w:rPr>
          <w:rFonts w:ascii="Times New Roman" w:hAnsi="Times New Roman" w:cs="Times New Roman"/>
        </w:rPr>
        <w:t xml:space="preserve">170) </w:t>
      </w:r>
    </w:p>
    <w:p w14:paraId="203C670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Tajikistan  (</w:t>
      </w:r>
      <w:proofErr w:type="gramEnd"/>
      <w:r w:rsidRPr="0080063E">
        <w:rPr>
          <w:rFonts w:ascii="Times New Roman" w:hAnsi="Times New Roman" w:cs="Times New Roman"/>
        </w:rPr>
        <w:t xml:space="preserve">171) </w:t>
      </w:r>
    </w:p>
    <w:p w14:paraId="48487C9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Thailand  (</w:t>
      </w:r>
      <w:proofErr w:type="gramEnd"/>
      <w:r w:rsidRPr="0080063E">
        <w:rPr>
          <w:rFonts w:ascii="Times New Roman" w:hAnsi="Times New Roman" w:cs="Times New Roman"/>
        </w:rPr>
        <w:t xml:space="preserve">172) </w:t>
      </w:r>
    </w:p>
    <w:p w14:paraId="1FE05D90"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The former Yugoslav Republic of </w:t>
      </w:r>
      <w:proofErr w:type="gramStart"/>
      <w:r w:rsidRPr="0080063E">
        <w:rPr>
          <w:rFonts w:ascii="Times New Roman" w:hAnsi="Times New Roman" w:cs="Times New Roman"/>
        </w:rPr>
        <w:t>Macedonia  (</w:t>
      </w:r>
      <w:proofErr w:type="gramEnd"/>
      <w:r w:rsidRPr="0080063E">
        <w:rPr>
          <w:rFonts w:ascii="Times New Roman" w:hAnsi="Times New Roman" w:cs="Times New Roman"/>
        </w:rPr>
        <w:t xml:space="preserve">173) </w:t>
      </w:r>
    </w:p>
    <w:p w14:paraId="7D721355"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Timor-</w:t>
      </w:r>
      <w:proofErr w:type="gramStart"/>
      <w:r w:rsidRPr="0080063E">
        <w:rPr>
          <w:rFonts w:ascii="Times New Roman" w:hAnsi="Times New Roman" w:cs="Times New Roman"/>
        </w:rPr>
        <w:t>Leste  (</w:t>
      </w:r>
      <w:proofErr w:type="gramEnd"/>
      <w:r w:rsidRPr="0080063E">
        <w:rPr>
          <w:rFonts w:ascii="Times New Roman" w:hAnsi="Times New Roman" w:cs="Times New Roman"/>
        </w:rPr>
        <w:t xml:space="preserve">174) </w:t>
      </w:r>
    </w:p>
    <w:p w14:paraId="1C5CA2A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Togo  (</w:t>
      </w:r>
      <w:proofErr w:type="gramEnd"/>
      <w:r w:rsidRPr="0080063E">
        <w:rPr>
          <w:rFonts w:ascii="Times New Roman" w:hAnsi="Times New Roman" w:cs="Times New Roman"/>
        </w:rPr>
        <w:t xml:space="preserve">175) </w:t>
      </w:r>
    </w:p>
    <w:p w14:paraId="28D8EDC2"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Tonga  (</w:t>
      </w:r>
      <w:proofErr w:type="gramEnd"/>
      <w:r w:rsidRPr="0080063E">
        <w:rPr>
          <w:rFonts w:ascii="Times New Roman" w:hAnsi="Times New Roman" w:cs="Times New Roman"/>
        </w:rPr>
        <w:t xml:space="preserve">176) </w:t>
      </w:r>
    </w:p>
    <w:p w14:paraId="25260671"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Trinidad and </w:t>
      </w:r>
      <w:proofErr w:type="gramStart"/>
      <w:r w:rsidRPr="0080063E">
        <w:rPr>
          <w:rFonts w:ascii="Times New Roman" w:hAnsi="Times New Roman" w:cs="Times New Roman"/>
        </w:rPr>
        <w:t>Tobago  (</w:t>
      </w:r>
      <w:proofErr w:type="gramEnd"/>
      <w:r w:rsidRPr="0080063E">
        <w:rPr>
          <w:rFonts w:ascii="Times New Roman" w:hAnsi="Times New Roman" w:cs="Times New Roman"/>
        </w:rPr>
        <w:t xml:space="preserve">177) </w:t>
      </w:r>
    </w:p>
    <w:p w14:paraId="3ED1E42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Tunisia  (</w:t>
      </w:r>
      <w:proofErr w:type="gramEnd"/>
      <w:r w:rsidRPr="0080063E">
        <w:rPr>
          <w:rFonts w:ascii="Times New Roman" w:hAnsi="Times New Roman" w:cs="Times New Roman"/>
        </w:rPr>
        <w:t xml:space="preserve">178) </w:t>
      </w:r>
    </w:p>
    <w:p w14:paraId="152ABAD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Turkey  (</w:t>
      </w:r>
      <w:proofErr w:type="gramEnd"/>
      <w:r w:rsidRPr="0080063E">
        <w:rPr>
          <w:rFonts w:ascii="Times New Roman" w:hAnsi="Times New Roman" w:cs="Times New Roman"/>
        </w:rPr>
        <w:t xml:space="preserve">179) </w:t>
      </w:r>
    </w:p>
    <w:p w14:paraId="234E513A"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Turkmenistan  (</w:t>
      </w:r>
      <w:proofErr w:type="gramEnd"/>
      <w:r w:rsidRPr="0080063E">
        <w:rPr>
          <w:rFonts w:ascii="Times New Roman" w:hAnsi="Times New Roman" w:cs="Times New Roman"/>
        </w:rPr>
        <w:t xml:space="preserve">180) </w:t>
      </w:r>
    </w:p>
    <w:p w14:paraId="0E8EDB5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Tuvalu  (</w:t>
      </w:r>
      <w:proofErr w:type="gramEnd"/>
      <w:r w:rsidRPr="0080063E">
        <w:rPr>
          <w:rFonts w:ascii="Times New Roman" w:hAnsi="Times New Roman" w:cs="Times New Roman"/>
        </w:rPr>
        <w:t xml:space="preserve">181) </w:t>
      </w:r>
    </w:p>
    <w:p w14:paraId="1982489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Uganda  (</w:t>
      </w:r>
      <w:proofErr w:type="gramEnd"/>
      <w:r w:rsidRPr="0080063E">
        <w:rPr>
          <w:rFonts w:ascii="Times New Roman" w:hAnsi="Times New Roman" w:cs="Times New Roman"/>
        </w:rPr>
        <w:t xml:space="preserve">182) </w:t>
      </w:r>
    </w:p>
    <w:p w14:paraId="36279F7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Ukraine  (</w:t>
      </w:r>
      <w:proofErr w:type="gramEnd"/>
      <w:r w:rsidRPr="0080063E">
        <w:rPr>
          <w:rFonts w:ascii="Times New Roman" w:hAnsi="Times New Roman" w:cs="Times New Roman"/>
        </w:rPr>
        <w:t xml:space="preserve">183) </w:t>
      </w:r>
    </w:p>
    <w:p w14:paraId="291DBDE6"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United Arab </w:t>
      </w:r>
      <w:proofErr w:type="gramStart"/>
      <w:r w:rsidRPr="0080063E">
        <w:rPr>
          <w:rFonts w:ascii="Times New Roman" w:hAnsi="Times New Roman" w:cs="Times New Roman"/>
        </w:rPr>
        <w:t>Emirates  (</w:t>
      </w:r>
      <w:proofErr w:type="gramEnd"/>
      <w:r w:rsidRPr="0080063E">
        <w:rPr>
          <w:rFonts w:ascii="Times New Roman" w:hAnsi="Times New Roman" w:cs="Times New Roman"/>
        </w:rPr>
        <w:t xml:space="preserve">184) </w:t>
      </w:r>
    </w:p>
    <w:p w14:paraId="750AEB55"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lastRenderedPageBreak/>
        <w:t xml:space="preserve">United Kingdom of Great Britain and Northern </w:t>
      </w:r>
      <w:proofErr w:type="gramStart"/>
      <w:r w:rsidRPr="0080063E">
        <w:rPr>
          <w:rFonts w:ascii="Times New Roman" w:hAnsi="Times New Roman" w:cs="Times New Roman"/>
        </w:rPr>
        <w:t>Ireland  (</w:t>
      </w:r>
      <w:proofErr w:type="gramEnd"/>
      <w:r w:rsidRPr="0080063E">
        <w:rPr>
          <w:rFonts w:ascii="Times New Roman" w:hAnsi="Times New Roman" w:cs="Times New Roman"/>
        </w:rPr>
        <w:t xml:space="preserve">185) </w:t>
      </w:r>
    </w:p>
    <w:p w14:paraId="3EF3005C"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United Republic of </w:t>
      </w:r>
      <w:proofErr w:type="gramStart"/>
      <w:r w:rsidRPr="0080063E">
        <w:rPr>
          <w:rFonts w:ascii="Times New Roman" w:hAnsi="Times New Roman" w:cs="Times New Roman"/>
        </w:rPr>
        <w:t>Tanzania  (</w:t>
      </w:r>
      <w:proofErr w:type="gramEnd"/>
      <w:r w:rsidRPr="0080063E">
        <w:rPr>
          <w:rFonts w:ascii="Times New Roman" w:hAnsi="Times New Roman" w:cs="Times New Roman"/>
        </w:rPr>
        <w:t xml:space="preserve">186) </w:t>
      </w:r>
    </w:p>
    <w:p w14:paraId="0B61933B"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United States of </w:t>
      </w:r>
      <w:proofErr w:type="gramStart"/>
      <w:r w:rsidRPr="0080063E">
        <w:rPr>
          <w:rFonts w:ascii="Times New Roman" w:hAnsi="Times New Roman" w:cs="Times New Roman"/>
        </w:rPr>
        <w:t>America  (</w:t>
      </w:r>
      <w:proofErr w:type="gramEnd"/>
      <w:r w:rsidRPr="0080063E">
        <w:rPr>
          <w:rFonts w:ascii="Times New Roman" w:hAnsi="Times New Roman" w:cs="Times New Roman"/>
        </w:rPr>
        <w:t xml:space="preserve">187) </w:t>
      </w:r>
    </w:p>
    <w:p w14:paraId="3959EEB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Uruguay  (</w:t>
      </w:r>
      <w:proofErr w:type="gramEnd"/>
      <w:r w:rsidRPr="0080063E">
        <w:rPr>
          <w:rFonts w:ascii="Times New Roman" w:hAnsi="Times New Roman" w:cs="Times New Roman"/>
        </w:rPr>
        <w:t xml:space="preserve">188) </w:t>
      </w:r>
    </w:p>
    <w:p w14:paraId="4A26AEE1"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Uzbekistan  (</w:t>
      </w:r>
      <w:proofErr w:type="gramEnd"/>
      <w:r w:rsidRPr="0080063E">
        <w:rPr>
          <w:rFonts w:ascii="Times New Roman" w:hAnsi="Times New Roman" w:cs="Times New Roman"/>
        </w:rPr>
        <w:t xml:space="preserve">189) </w:t>
      </w:r>
    </w:p>
    <w:p w14:paraId="490FB88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Vanuatu  (</w:t>
      </w:r>
      <w:proofErr w:type="gramEnd"/>
      <w:r w:rsidRPr="0080063E">
        <w:rPr>
          <w:rFonts w:ascii="Times New Roman" w:hAnsi="Times New Roman" w:cs="Times New Roman"/>
        </w:rPr>
        <w:t xml:space="preserve">190) </w:t>
      </w:r>
    </w:p>
    <w:p w14:paraId="7B26846E"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Venezuela, Bolivarian Republic of...  (191) </w:t>
      </w:r>
    </w:p>
    <w:p w14:paraId="0FB3600F"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Viet </w:t>
      </w:r>
      <w:proofErr w:type="gramStart"/>
      <w:r w:rsidRPr="0080063E">
        <w:rPr>
          <w:rFonts w:ascii="Times New Roman" w:hAnsi="Times New Roman" w:cs="Times New Roman"/>
        </w:rPr>
        <w:t>Nam  (</w:t>
      </w:r>
      <w:proofErr w:type="gramEnd"/>
      <w:r w:rsidRPr="0080063E">
        <w:rPr>
          <w:rFonts w:ascii="Times New Roman" w:hAnsi="Times New Roman" w:cs="Times New Roman"/>
        </w:rPr>
        <w:t xml:space="preserve">192) </w:t>
      </w:r>
    </w:p>
    <w:p w14:paraId="6F78C8BB"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Yemen  (</w:t>
      </w:r>
      <w:proofErr w:type="gramEnd"/>
      <w:r w:rsidRPr="0080063E">
        <w:rPr>
          <w:rFonts w:ascii="Times New Roman" w:hAnsi="Times New Roman" w:cs="Times New Roman"/>
        </w:rPr>
        <w:t xml:space="preserve">193) </w:t>
      </w:r>
    </w:p>
    <w:p w14:paraId="07B9B15D"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Zambia  (</w:t>
      </w:r>
      <w:proofErr w:type="gramEnd"/>
      <w:r w:rsidRPr="0080063E">
        <w:rPr>
          <w:rFonts w:ascii="Times New Roman" w:hAnsi="Times New Roman" w:cs="Times New Roman"/>
        </w:rPr>
        <w:t xml:space="preserve">580) </w:t>
      </w:r>
    </w:p>
    <w:p w14:paraId="79D5E0F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Zimbabwe  (</w:t>
      </w:r>
      <w:proofErr w:type="gramEnd"/>
      <w:r w:rsidRPr="0080063E">
        <w:rPr>
          <w:rFonts w:ascii="Times New Roman" w:hAnsi="Times New Roman" w:cs="Times New Roman"/>
        </w:rPr>
        <w:t xml:space="preserve">1357) </w:t>
      </w:r>
    </w:p>
    <w:p w14:paraId="1D24A66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Somaliland  (</w:t>
      </w:r>
      <w:proofErr w:type="gramEnd"/>
      <w:r w:rsidRPr="0080063E">
        <w:rPr>
          <w:rFonts w:ascii="Times New Roman" w:hAnsi="Times New Roman" w:cs="Times New Roman"/>
        </w:rPr>
        <w:t xml:space="preserve">1358) </w:t>
      </w:r>
    </w:p>
    <w:p w14:paraId="221046F0"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Kosovo  (</w:t>
      </w:r>
      <w:proofErr w:type="gramEnd"/>
      <w:r w:rsidRPr="0080063E">
        <w:rPr>
          <w:rFonts w:ascii="Times New Roman" w:hAnsi="Times New Roman" w:cs="Times New Roman"/>
        </w:rPr>
        <w:t xml:space="preserve">1359) </w:t>
      </w:r>
    </w:p>
    <w:p w14:paraId="657E1B49"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Palestine  (</w:t>
      </w:r>
      <w:proofErr w:type="gramEnd"/>
      <w:r w:rsidRPr="0080063E">
        <w:rPr>
          <w:rFonts w:ascii="Times New Roman" w:hAnsi="Times New Roman" w:cs="Times New Roman"/>
        </w:rPr>
        <w:t xml:space="preserve">1360) </w:t>
      </w:r>
    </w:p>
    <w:p w14:paraId="31E99EE8"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Taiwan  (</w:t>
      </w:r>
      <w:proofErr w:type="gramEnd"/>
      <w:r w:rsidRPr="0080063E">
        <w:rPr>
          <w:rFonts w:ascii="Times New Roman" w:hAnsi="Times New Roman" w:cs="Times New Roman"/>
        </w:rPr>
        <w:t xml:space="preserve">1361) </w:t>
      </w:r>
    </w:p>
    <w:p w14:paraId="6A81E685" w14:textId="77777777" w:rsidR="002C7D21" w:rsidRPr="0080063E" w:rsidRDefault="002C7D21" w:rsidP="002C7D21">
      <w:pPr>
        <w:spacing w:after="0" w:line="240" w:lineRule="auto"/>
        <w:rPr>
          <w:rFonts w:ascii="Times New Roman" w:hAnsi="Times New Roman" w:cs="Times New Roman"/>
        </w:rPr>
      </w:pPr>
    </w:p>
    <w:p w14:paraId="14757E05" w14:textId="77777777" w:rsidR="002C7D21" w:rsidRPr="0080063E" w:rsidRDefault="002C7D21" w:rsidP="002C7D21">
      <w:pPr>
        <w:pStyle w:val="QuestionSeparator"/>
        <w:spacing w:before="0" w:after="0" w:line="240" w:lineRule="auto"/>
        <w:rPr>
          <w:rFonts w:ascii="Times New Roman" w:hAnsi="Times New Roman" w:cs="Times New Roman"/>
        </w:rPr>
      </w:pPr>
    </w:p>
    <w:p w14:paraId="7A704966" w14:textId="77777777" w:rsidR="002C7D21" w:rsidRPr="0080063E" w:rsidRDefault="002C7D21" w:rsidP="002C7D21">
      <w:pPr>
        <w:spacing w:after="0" w:line="240" w:lineRule="auto"/>
        <w:rPr>
          <w:rFonts w:ascii="Times New Roman" w:hAnsi="Times New Roman" w:cs="Times New Roman"/>
        </w:rPr>
      </w:pPr>
    </w:p>
    <w:p w14:paraId="40BCC81D"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 xml:space="preserve">What is your </w:t>
      </w:r>
      <w:r w:rsidRPr="0080063E">
        <w:rPr>
          <w:rFonts w:ascii="Times New Roman" w:hAnsi="Times New Roman" w:cs="Times New Roman"/>
          <w:b/>
        </w:rPr>
        <w:t>relationship status</w:t>
      </w:r>
      <w:r w:rsidRPr="0080063E">
        <w:rPr>
          <w:rFonts w:ascii="Times New Roman" w:hAnsi="Times New Roman" w:cs="Times New Roman"/>
        </w:rPr>
        <w:t>?</w:t>
      </w:r>
    </w:p>
    <w:p w14:paraId="2555D654"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Single  (</w:t>
      </w:r>
      <w:proofErr w:type="gramEnd"/>
      <w:r w:rsidRPr="0080063E">
        <w:rPr>
          <w:rFonts w:ascii="Times New Roman" w:hAnsi="Times New Roman" w:cs="Times New Roman"/>
        </w:rPr>
        <w:t xml:space="preserve">0) </w:t>
      </w:r>
    </w:p>
    <w:p w14:paraId="690C2D87"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Dating  (</w:t>
      </w:r>
      <w:proofErr w:type="gramEnd"/>
      <w:r w:rsidRPr="0080063E">
        <w:rPr>
          <w:rFonts w:ascii="Times New Roman" w:hAnsi="Times New Roman" w:cs="Times New Roman"/>
        </w:rPr>
        <w:t xml:space="preserve">1) </w:t>
      </w:r>
    </w:p>
    <w:p w14:paraId="133B8C28"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In a committed </w:t>
      </w:r>
      <w:proofErr w:type="gramStart"/>
      <w:r w:rsidRPr="0080063E">
        <w:rPr>
          <w:rFonts w:ascii="Times New Roman" w:hAnsi="Times New Roman" w:cs="Times New Roman"/>
        </w:rPr>
        <w:t>relationship  (</w:t>
      </w:r>
      <w:proofErr w:type="gramEnd"/>
      <w:r w:rsidRPr="0080063E">
        <w:rPr>
          <w:rFonts w:ascii="Times New Roman" w:hAnsi="Times New Roman" w:cs="Times New Roman"/>
        </w:rPr>
        <w:t xml:space="preserve">2) </w:t>
      </w:r>
    </w:p>
    <w:p w14:paraId="6E7C9486" w14:textId="77777777" w:rsidR="002C7D21" w:rsidRPr="0080063E" w:rsidRDefault="002C7D21" w:rsidP="002C7D21">
      <w:pPr>
        <w:pStyle w:val="Akapitzlist"/>
        <w:keepNext/>
        <w:numPr>
          <w:ilvl w:val="0"/>
          <w:numId w:val="2"/>
        </w:numPr>
        <w:rPr>
          <w:rFonts w:ascii="Times New Roman" w:hAnsi="Times New Roman" w:cs="Times New Roman"/>
        </w:rPr>
      </w:pPr>
      <w:proofErr w:type="gramStart"/>
      <w:r w:rsidRPr="0080063E">
        <w:rPr>
          <w:rFonts w:ascii="Times New Roman" w:hAnsi="Times New Roman" w:cs="Times New Roman"/>
        </w:rPr>
        <w:t>Married  (</w:t>
      </w:r>
      <w:proofErr w:type="gramEnd"/>
      <w:r w:rsidRPr="0080063E">
        <w:rPr>
          <w:rFonts w:ascii="Times New Roman" w:hAnsi="Times New Roman" w:cs="Times New Roman"/>
        </w:rPr>
        <w:t xml:space="preserve">3) </w:t>
      </w:r>
    </w:p>
    <w:p w14:paraId="3C5AC926" w14:textId="77777777" w:rsidR="002C7D21" w:rsidRPr="0080063E" w:rsidRDefault="002C7D21" w:rsidP="002C7D21">
      <w:pPr>
        <w:spacing w:after="0" w:line="240" w:lineRule="auto"/>
        <w:rPr>
          <w:rFonts w:ascii="Times New Roman" w:hAnsi="Times New Roman" w:cs="Times New Roman"/>
        </w:rPr>
      </w:pPr>
    </w:p>
    <w:p w14:paraId="01E38303"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 xml:space="preserve">How much time, on average, do you spend on </w:t>
      </w:r>
      <w:proofErr w:type="gramStart"/>
      <w:r w:rsidRPr="0080063E">
        <w:rPr>
          <w:rFonts w:ascii="Times New Roman" w:hAnsi="Times New Roman" w:cs="Times New Roman"/>
          <w:b/>
        </w:rPr>
        <w:t>Social Media</w:t>
      </w:r>
      <w:proofErr w:type="gramEnd"/>
      <w:r w:rsidRPr="0080063E">
        <w:rPr>
          <w:rFonts w:ascii="Times New Roman" w:hAnsi="Times New Roman" w:cs="Times New Roman"/>
        </w:rPr>
        <w:t xml:space="preserve"> </w:t>
      </w:r>
      <w:r w:rsidRPr="0080063E">
        <w:rPr>
          <w:rFonts w:ascii="Times New Roman" w:hAnsi="Times New Roman" w:cs="Times New Roman"/>
          <w:u w:val="single"/>
        </w:rPr>
        <w:t>each day</w:t>
      </w:r>
      <w:r w:rsidRPr="0080063E">
        <w:rPr>
          <w:rFonts w:ascii="Times New Roman" w:hAnsi="Times New Roman" w:cs="Times New Roman"/>
        </w:rPr>
        <w:t>? </w:t>
      </w:r>
    </w:p>
    <w:tbl>
      <w:tblPr>
        <w:tblStyle w:val="QSliderLabelsTable"/>
        <w:tblW w:w="9576" w:type="auto"/>
        <w:tblInd w:w="0" w:type="dxa"/>
        <w:tblLook w:val="07E0" w:firstRow="1" w:lastRow="1" w:firstColumn="1" w:lastColumn="1" w:noHBand="1" w:noVBand="1"/>
      </w:tblPr>
      <w:tblGrid>
        <w:gridCol w:w="4524"/>
        <w:gridCol w:w="2268"/>
        <w:gridCol w:w="2280"/>
      </w:tblGrid>
      <w:tr w:rsidR="002C7D21" w:rsidRPr="0080063E" w14:paraId="6689238B" w14:textId="77777777" w:rsidTr="002506D9">
        <w:tc>
          <w:tcPr>
            <w:tcW w:w="4788" w:type="dxa"/>
          </w:tcPr>
          <w:p w14:paraId="1025B327" w14:textId="77777777" w:rsidR="002C7D21" w:rsidRPr="0080063E" w:rsidRDefault="002C7D21" w:rsidP="002506D9">
            <w:pPr>
              <w:rPr>
                <w:rFonts w:ascii="Times New Roman" w:hAnsi="Times New Roman" w:cs="Times New Roman"/>
              </w:rPr>
            </w:pPr>
          </w:p>
        </w:tc>
        <w:tc>
          <w:tcPr>
            <w:tcW w:w="2394" w:type="dxa"/>
          </w:tcPr>
          <w:p w14:paraId="1156A754"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0</w:t>
            </w:r>
          </w:p>
        </w:tc>
        <w:tc>
          <w:tcPr>
            <w:tcW w:w="2394" w:type="dxa"/>
          </w:tcPr>
          <w:p w14:paraId="445E08EC"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360</w:t>
            </w:r>
          </w:p>
        </w:tc>
      </w:tr>
    </w:tbl>
    <w:p w14:paraId="36257539"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28"/>
        <w:gridCol w:w="4644"/>
      </w:tblGrid>
      <w:tr w:rsidR="002C7D21" w:rsidRPr="0080063E" w14:paraId="6527D144"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560ECA7F"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Number of minutes: ()</w:t>
            </w:r>
          </w:p>
        </w:tc>
        <w:tc>
          <w:tcPr>
            <w:tcW w:w="4788" w:type="dxa"/>
          </w:tcPr>
          <w:p w14:paraId="107B4C39"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26F6E3F7" wp14:editId="68944D4D">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4393FE23" w14:textId="77777777" w:rsidR="002C7D21" w:rsidRPr="0080063E" w:rsidRDefault="002C7D21" w:rsidP="002C7D21">
      <w:pPr>
        <w:spacing w:after="0" w:line="240" w:lineRule="auto"/>
        <w:rPr>
          <w:rFonts w:ascii="Times New Roman" w:hAnsi="Times New Roman" w:cs="Times New Roman"/>
        </w:rPr>
      </w:pPr>
    </w:p>
    <w:p w14:paraId="1F8955CA" w14:textId="77777777" w:rsidR="002C7D21" w:rsidRPr="0080063E" w:rsidRDefault="002C7D21" w:rsidP="002C7D21">
      <w:pPr>
        <w:spacing w:after="0" w:line="240" w:lineRule="auto"/>
        <w:rPr>
          <w:rFonts w:ascii="Times New Roman" w:hAnsi="Times New Roman" w:cs="Times New Roman"/>
        </w:rPr>
      </w:pPr>
    </w:p>
    <w:p w14:paraId="72ACEE63"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 xml:space="preserve">How much time, on average, do you spend </w:t>
      </w:r>
      <w:r w:rsidRPr="0080063E">
        <w:rPr>
          <w:rFonts w:ascii="Times New Roman" w:hAnsi="Times New Roman" w:cs="Times New Roman"/>
          <w:b/>
        </w:rPr>
        <w:t>watching TV</w:t>
      </w:r>
      <w:r w:rsidRPr="0080063E">
        <w:rPr>
          <w:rFonts w:ascii="Times New Roman" w:hAnsi="Times New Roman" w:cs="Times New Roman"/>
        </w:rPr>
        <w:t> (including online TV, such as Netflix, HBO, YouTube) </w:t>
      </w:r>
      <w:r w:rsidRPr="0080063E">
        <w:rPr>
          <w:rFonts w:ascii="Times New Roman" w:hAnsi="Times New Roman" w:cs="Times New Roman"/>
          <w:u w:val="single"/>
        </w:rPr>
        <w:t>each day</w:t>
      </w:r>
      <w:r w:rsidRPr="0080063E">
        <w:rPr>
          <w:rFonts w:ascii="Times New Roman" w:hAnsi="Times New Roman" w:cs="Times New Roman"/>
        </w:rPr>
        <w:t>? </w:t>
      </w:r>
    </w:p>
    <w:tbl>
      <w:tblPr>
        <w:tblStyle w:val="QSliderLabelsTable"/>
        <w:tblW w:w="9576" w:type="auto"/>
        <w:tblInd w:w="0" w:type="dxa"/>
        <w:tblLook w:val="07E0" w:firstRow="1" w:lastRow="1" w:firstColumn="1" w:lastColumn="1" w:noHBand="1" w:noVBand="1"/>
      </w:tblPr>
      <w:tblGrid>
        <w:gridCol w:w="4524"/>
        <w:gridCol w:w="2268"/>
        <w:gridCol w:w="2280"/>
      </w:tblGrid>
      <w:tr w:rsidR="002C7D21" w:rsidRPr="0080063E" w14:paraId="2CC31249" w14:textId="77777777" w:rsidTr="002506D9">
        <w:tc>
          <w:tcPr>
            <w:tcW w:w="4788" w:type="dxa"/>
          </w:tcPr>
          <w:p w14:paraId="6F423B28" w14:textId="77777777" w:rsidR="002C7D21" w:rsidRPr="0080063E" w:rsidRDefault="002C7D21" w:rsidP="002506D9">
            <w:pPr>
              <w:rPr>
                <w:rFonts w:ascii="Times New Roman" w:hAnsi="Times New Roman" w:cs="Times New Roman"/>
              </w:rPr>
            </w:pPr>
          </w:p>
        </w:tc>
        <w:tc>
          <w:tcPr>
            <w:tcW w:w="2394" w:type="dxa"/>
          </w:tcPr>
          <w:p w14:paraId="5AE45CA6"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0</w:t>
            </w:r>
          </w:p>
        </w:tc>
        <w:tc>
          <w:tcPr>
            <w:tcW w:w="2394" w:type="dxa"/>
          </w:tcPr>
          <w:p w14:paraId="05C33489"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360</w:t>
            </w:r>
          </w:p>
        </w:tc>
      </w:tr>
    </w:tbl>
    <w:p w14:paraId="52A13BEE"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28"/>
        <w:gridCol w:w="4644"/>
      </w:tblGrid>
      <w:tr w:rsidR="002C7D21" w:rsidRPr="0080063E" w14:paraId="21E19F4C"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0E850942"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Number of minutes: ()</w:t>
            </w:r>
          </w:p>
        </w:tc>
        <w:tc>
          <w:tcPr>
            <w:tcW w:w="4788" w:type="dxa"/>
          </w:tcPr>
          <w:p w14:paraId="20C0DCC1"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1C666342" wp14:editId="1EFA9E1D">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67A8EF83" w14:textId="77777777" w:rsidR="002C7D21" w:rsidRPr="0080063E" w:rsidRDefault="002C7D21" w:rsidP="002C7D21">
      <w:pPr>
        <w:spacing w:after="0" w:line="240" w:lineRule="auto"/>
        <w:rPr>
          <w:rFonts w:ascii="Times New Roman" w:hAnsi="Times New Roman" w:cs="Times New Roman"/>
        </w:rPr>
      </w:pPr>
    </w:p>
    <w:p w14:paraId="56F96AAD" w14:textId="77777777" w:rsidR="002C7D21" w:rsidRPr="0080063E" w:rsidRDefault="002C7D21" w:rsidP="002C7D21">
      <w:pPr>
        <w:spacing w:after="0" w:line="240" w:lineRule="auto"/>
        <w:rPr>
          <w:rFonts w:ascii="Times New Roman" w:hAnsi="Times New Roman" w:cs="Times New Roman"/>
        </w:rPr>
      </w:pPr>
    </w:p>
    <w:p w14:paraId="397E52E1"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 xml:space="preserve">How much do you agree with the following statements? </w:t>
      </w:r>
    </w:p>
    <w:tbl>
      <w:tblPr>
        <w:tblStyle w:val="QSliderLabelsTable"/>
        <w:tblW w:w="9576" w:type="auto"/>
        <w:tblInd w:w="0" w:type="dxa"/>
        <w:tblLook w:val="07E0" w:firstRow="1" w:lastRow="1" w:firstColumn="1" w:lastColumn="1" w:noHBand="1" w:noVBand="1"/>
      </w:tblPr>
      <w:tblGrid>
        <w:gridCol w:w="4290"/>
        <w:gridCol w:w="844"/>
        <w:gridCol w:w="618"/>
        <w:gridCol w:w="619"/>
        <w:gridCol w:w="619"/>
        <w:gridCol w:w="619"/>
        <w:gridCol w:w="619"/>
        <w:gridCol w:w="844"/>
      </w:tblGrid>
      <w:tr w:rsidR="002C7D21" w:rsidRPr="0080063E" w14:paraId="1C44F359" w14:textId="77777777" w:rsidTr="002506D9">
        <w:tc>
          <w:tcPr>
            <w:tcW w:w="4788" w:type="dxa"/>
          </w:tcPr>
          <w:p w14:paraId="3E3E4805" w14:textId="77777777" w:rsidR="002C7D21" w:rsidRPr="0080063E" w:rsidRDefault="002C7D21" w:rsidP="002506D9">
            <w:pPr>
              <w:keepNext/>
              <w:rPr>
                <w:rFonts w:ascii="Times New Roman" w:hAnsi="Times New Roman" w:cs="Times New Roman"/>
              </w:rPr>
            </w:pPr>
          </w:p>
        </w:tc>
        <w:tc>
          <w:tcPr>
            <w:tcW w:w="684" w:type="dxa"/>
          </w:tcPr>
          <w:p w14:paraId="765DD030" w14:textId="77777777" w:rsidR="002C7D21" w:rsidRPr="0080063E" w:rsidRDefault="002C7D21" w:rsidP="002506D9">
            <w:pPr>
              <w:rPr>
                <w:rFonts w:ascii="Times New Roman" w:hAnsi="Times New Roman" w:cs="Times New Roman"/>
              </w:rPr>
            </w:pPr>
            <w:proofErr w:type="gramStart"/>
            <w:r w:rsidRPr="0080063E">
              <w:rPr>
                <w:rFonts w:ascii="Times New Roman" w:hAnsi="Times New Roman" w:cs="Times New Roman"/>
              </w:rPr>
              <w:t>definitely disagree</w:t>
            </w:r>
            <w:proofErr w:type="gramEnd"/>
          </w:p>
        </w:tc>
        <w:tc>
          <w:tcPr>
            <w:tcW w:w="684" w:type="dxa"/>
          </w:tcPr>
          <w:p w14:paraId="0808C29E"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 </w:t>
            </w:r>
          </w:p>
        </w:tc>
        <w:tc>
          <w:tcPr>
            <w:tcW w:w="684" w:type="dxa"/>
          </w:tcPr>
          <w:p w14:paraId="531EE091"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 </w:t>
            </w:r>
          </w:p>
        </w:tc>
        <w:tc>
          <w:tcPr>
            <w:tcW w:w="684" w:type="dxa"/>
          </w:tcPr>
          <w:p w14:paraId="629A0B37"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 </w:t>
            </w:r>
          </w:p>
        </w:tc>
        <w:tc>
          <w:tcPr>
            <w:tcW w:w="684" w:type="dxa"/>
          </w:tcPr>
          <w:p w14:paraId="4AAD3670"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 </w:t>
            </w:r>
          </w:p>
        </w:tc>
        <w:tc>
          <w:tcPr>
            <w:tcW w:w="684" w:type="dxa"/>
          </w:tcPr>
          <w:p w14:paraId="720E5162"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 </w:t>
            </w:r>
          </w:p>
        </w:tc>
        <w:tc>
          <w:tcPr>
            <w:tcW w:w="684" w:type="dxa"/>
          </w:tcPr>
          <w:p w14:paraId="2A550F9E" w14:textId="77777777" w:rsidR="002C7D21" w:rsidRPr="0080063E" w:rsidRDefault="002C7D21" w:rsidP="002506D9">
            <w:pPr>
              <w:rPr>
                <w:rFonts w:ascii="Times New Roman" w:hAnsi="Times New Roman" w:cs="Times New Roman"/>
              </w:rPr>
            </w:pPr>
            <w:proofErr w:type="gramStart"/>
            <w:r w:rsidRPr="0080063E">
              <w:rPr>
                <w:rFonts w:ascii="Times New Roman" w:hAnsi="Times New Roman" w:cs="Times New Roman"/>
              </w:rPr>
              <w:t>definitely agree</w:t>
            </w:r>
            <w:proofErr w:type="gramEnd"/>
          </w:p>
        </w:tc>
      </w:tr>
    </w:tbl>
    <w:p w14:paraId="1C3853BC" w14:textId="77777777" w:rsidR="002C7D21" w:rsidRPr="0080063E" w:rsidRDefault="002C7D21" w:rsidP="002C7D21">
      <w:pPr>
        <w:spacing w:after="0" w:line="240" w:lineRule="auto"/>
        <w:rPr>
          <w:rFonts w:ascii="Times New Roman" w:hAnsi="Times New Roman" w:cs="Times New Roman"/>
        </w:rPr>
      </w:pPr>
    </w:p>
    <w:tbl>
      <w:tblPr>
        <w:tblStyle w:val="QSliderLabelsTable"/>
        <w:tblW w:w="9576" w:type="auto"/>
        <w:tblInd w:w="0" w:type="dxa"/>
        <w:tblLook w:val="07E0" w:firstRow="1" w:lastRow="1" w:firstColumn="1" w:lastColumn="1" w:noHBand="1" w:noVBand="1"/>
      </w:tblPr>
      <w:tblGrid>
        <w:gridCol w:w="4515"/>
        <w:gridCol w:w="651"/>
        <w:gridCol w:w="651"/>
        <w:gridCol w:w="651"/>
        <w:gridCol w:w="651"/>
        <w:gridCol w:w="651"/>
        <w:gridCol w:w="651"/>
        <w:gridCol w:w="651"/>
      </w:tblGrid>
      <w:tr w:rsidR="002C7D21" w:rsidRPr="0080063E" w14:paraId="0739D84B" w14:textId="77777777" w:rsidTr="002506D9">
        <w:tc>
          <w:tcPr>
            <w:tcW w:w="4788" w:type="dxa"/>
          </w:tcPr>
          <w:p w14:paraId="37F101D4" w14:textId="77777777" w:rsidR="002C7D21" w:rsidRPr="0080063E" w:rsidRDefault="002C7D21" w:rsidP="002506D9">
            <w:pPr>
              <w:rPr>
                <w:rFonts w:ascii="Times New Roman" w:hAnsi="Times New Roman" w:cs="Times New Roman"/>
              </w:rPr>
            </w:pPr>
          </w:p>
        </w:tc>
        <w:tc>
          <w:tcPr>
            <w:tcW w:w="684" w:type="dxa"/>
          </w:tcPr>
          <w:p w14:paraId="33DFF423"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1</w:t>
            </w:r>
          </w:p>
        </w:tc>
        <w:tc>
          <w:tcPr>
            <w:tcW w:w="684" w:type="dxa"/>
          </w:tcPr>
          <w:p w14:paraId="31A5BF8D"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2</w:t>
            </w:r>
          </w:p>
        </w:tc>
        <w:tc>
          <w:tcPr>
            <w:tcW w:w="684" w:type="dxa"/>
          </w:tcPr>
          <w:p w14:paraId="3EB26016"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w:t>
            </w:r>
          </w:p>
        </w:tc>
        <w:tc>
          <w:tcPr>
            <w:tcW w:w="684" w:type="dxa"/>
          </w:tcPr>
          <w:p w14:paraId="5C1CF9FE"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4</w:t>
            </w:r>
          </w:p>
        </w:tc>
        <w:tc>
          <w:tcPr>
            <w:tcW w:w="684" w:type="dxa"/>
          </w:tcPr>
          <w:p w14:paraId="5EAF627C"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5</w:t>
            </w:r>
          </w:p>
        </w:tc>
        <w:tc>
          <w:tcPr>
            <w:tcW w:w="684" w:type="dxa"/>
          </w:tcPr>
          <w:p w14:paraId="09620764"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6</w:t>
            </w:r>
          </w:p>
        </w:tc>
        <w:tc>
          <w:tcPr>
            <w:tcW w:w="684" w:type="dxa"/>
          </w:tcPr>
          <w:p w14:paraId="10C240BA"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7</w:t>
            </w:r>
          </w:p>
        </w:tc>
      </w:tr>
    </w:tbl>
    <w:p w14:paraId="512B7BFA"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41"/>
        <w:gridCol w:w="4631"/>
      </w:tblGrid>
      <w:tr w:rsidR="002C7D21" w:rsidRPr="0080063E" w14:paraId="21EE5354"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0C4011A5"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A woman’s most important role is to take care of her home and cook. ()</w:t>
            </w:r>
          </w:p>
        </w:tc>
        <w:tc>
          <w:tcPr>
            <w:tcW w:w="4788" w:type="dxa"/>
          </w:tcPr>
          <w:p w14:paraId="10F1A908"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0F908EC9" wp14:editId="37C27D1A">
                  <wp:extent cx="1905000" cy="304800"/>
                  <wp:effectExtent l="0" t="0" r="0" b="0"/>
                  <wp:docPr id="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r w:rsidR="002C7D21" w:rsidRPr="0080063E" w14:paraId="42187A02"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4EFF7290"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Changing diapers, giving kids a bath, and feeding kids are the mother’s responsibility. ()</w:t>
            </w:r>
          </w:p>
        </w:tc>
        <w:tc>
          <w:tcPr>
            <w:tcW w:w="4788" w:type="dxa"/>
          </w:tcPr>
          <w:p w14:paraId="38DAEF3B"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3B461E3F" wp14:editId="0C031B86">
                  <wp:extent cx="1905000" cy="304800"/>
                  <wp:effectExtent l="0" t="0" r="0" b="0"/>
                  <wp:docPr id="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r w:rsidR="002C7D21" w:rsidRPr="0080063E" w14:paraId="51D99530"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400D74D2"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A man should have the final word about decisions in his home. ()</w:t>
            </w:r>
          </w:p>
        </w:tc>
        <w:tc>
          <w:tcPr>
            <w:tcW w:w="4788" w:type="dxa"/>
          </w:tcPr>
          <w:p w14:paraId="5F476AD0"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6E43A5D7" wp14:editId="343E11DB">
                  <wp:extent cx="1905000" cy="304800"/>
                  <wp:effectExtent l="0" t="0" r="0" b="0"/>
                  <wp:docPr id="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233D344C" w14:textId="77777777" w:rsidR="002C7D21" w:rsidRPr="0080063E" w:rsidRDefault="002C7D21" w:rsidP="002C7D21">
      <w:pPr>
        <w:spacing w:after="0" w:line="240" w:lineRule="auto"/>
        <w:rPr>
          <w:rFonts w:ascii="Times New Roman" w:hAnsi="Times New Roman" w:cs="Times New Roman"/>
        </w:rPr>
      </w:pPr>
    </w:p>
    <w:p w14:paraId="7E0C03A0" w14:textId="77777777" w:rsidR="002C7D21" w:rsidRPr="0080063E" w:rsidRDefault="002C7D21" w:rsidP="002C7D21">
      <w:pPr>
        <w:spacing w:after="0" w:line="240" w:lineRule="auto"/>
        <w:rPr>
          <w:rFonts w:ascii="Times New Roman" w:hAnsi="Times New Roman" w:cs="Times New Roman"/>
        </w:rPr>
      </w:pPr>
    </w:p>
    <w:p w14:paraId="2DF3FDEC" w14:textId="77777777" w:rsidR="002C7D21" w:rsidRPr="0080063E" w:rsidRDefault="002C7D21" w:rsidP="002C7D21">
      <w:pPr>
        <w:keepNext/>
        <w:spacing w:after="0" w:line="240" w:lineRule="auto"/>
        <w:rPr>
          <w:rFonts w:ascii="Times New Roman" w:hAnsi="Times New Roman" w:cs="Times New Roman"/>
        </w:rPr>
      </w:pPr>
    </w:p>
    <w:tbl>
      <w:tblPr>
        <w:tblStyle w:val="QSliderLabelsTable"/>
        <w:tblW w:w="9576" w:type="auto"/>
        <w:tblInd w:w="0" w:type="dxa"/>
        <w:tblLook w:val="07E0" w:firstRow="1" w:lastRow="1" w:firstColumn="1" w:lastColumn="1" w:noHBand="1" w:noVBand="1"/>
      </w:tblPr>
      <w:tblGrid>
        <w:gridCol w:w="4290"/>
        <w:gridCol w:w="844"/>
        <w:gridCol w:w="618"/>
        <w:gridCol w:w="619"/>
        <w:gridCol w:w="619"/>
        <w:gridCol w:w="619"/>
        <w:gridCol w:w="619"/>
        <w:gridCol w:w="844"/>
      </w:tblGrid>
      <w:tr w:rsidR="002C7D21" w:rsidRPr="0080063E" w14:paraId="348897C6" w14:textId="77777777" w:rsidTr="002506D9">
        <w:tc>
          <w:tcPr>
            <w:tcW w:w="4788" w:type="dxa"/>
          </w:tcPr>
          <w:p w14:paraId="046116B0" w14:textId="77777777" w:rsidR="002C7D21" w:rsidRPr="0080063E" w:rsidRDefault="002C7D21" w:rsidP="002506D9">
            <w:pPr>
              <w:keepNext/>
              <w:rPr>
                <w:rFonts w:ascii="Times New Roman" w:hAnsi="Times New Roman" w:cs="Times New Roman"/>
              </w:rPr>
            </w:pPr>
          </w:p>
        </w:tc>
        <w:tc>
          <w:tcPr>
            <w:tcW w:w="684" w:type="dxa"/>
          </w:tcPr>
          <w:p w14:paraId="1BB00A26" w14:textId="77777777" w:rsidR="002C7D21" w:rsidRPr="0080063E" w:rsidRDefault="002C7D21" w:rsidP="002506D9">
            <w:pPr>
              <w:rPr>
                <w:rFonts w:ascii="Times New Roman" w:hAnsi="Times New Roman" w:cs="Times New Roman"/>
              </w:rPr>
            </w:pPr>
            <w:proofErr w:type="gramStart"/>
            <w:r w:rsidRPr="0080063E">
              <w:rPr>
                <w:rFonts w:ascii="Times New Roman" w:hAnsi="Times New Roman" w:cs="Times New Roman"/>
              </w:rPr>
              <w:t>definitely disagree</w:t>
            </w:r>
            <w:proofErr w:type="gramEnd"/>
          </w:p>
        </w:tc>
        <w:tc>
          <w:tcPr>
            <w:tcW w:w="684" w:type="dxa"/>
          </w:tcPr>
          <w:p w14:paraId="4B820DB9"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 </w:t>
            </w:r>
          </w:p>
        </w:tc>
        <w:tc>
          <w:tcPr>
            <w:tcW w:w="684" w:type="dxa"/>
          </w:tcPr>
          <w:p w14:paraId="57555BB4"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 </w:t>
            </w:r>
          </w:p>
        </w:tc>
        <w:tc>
          <w:tcPr>
            <w:tcW w:w="684" w:type="dxa"/>
          </w:tcPr>
          <w:p w14:paraId="00ABFF02"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 </w:t>
            </w:r>
          </w:p>
        </w:tc>
        <w:tc>
          <w:tcPr>
            <w:tcW w:w="684" w:type="dxa"/>
          </w:tcPr>
          <w:p w14:paraId="61629171"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 </w:t>
            </w:r>
          </w:p>
        </w:tc>
        <w:tc>
          <w:tcPr>
            <w:tcW w:w="684" w:type="dxa"/>
          </w:tcPr>
          <w:p w14:paraId="1D729237"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 </w:t>
            </w:r>
          </w:p>
        </w:tc>
        <w:tc>
          <w:tcPr>
            <w:tcW w:w="684" w:type="dxa"/>
          </w:tcPr>
          <w:p w14:paraId="4F601814" w14:textId="77777777" w:rsidR="002C7D21" w:rsidRPr="0080063E" w:rsidRDefault="002C7D21" w:rsidP="002506D9">
            <w:pPr>
              <w:rPr>
                <w:rFonts w:ascii="Times New Roman" w:hAnsi="Times New Roman" w:cs="Times New Roman"/>
              </w:rPr>
            </w:pPr>
            <w:proofErr w:type="gramStart"/>
            <w:r w:rsidRPr="0080063E">
              <w:rPr>
                <w:rFonts w:ascii="Times New Roman" w:hAnsi="Times New Roman" w:cs="Times New Roman"/>
              </w:rPr>
              <w:t>definitely agree</w:t>
            </w:r>
            <w:proofErr w:type="gramEnd"/>
          </w:p>
        </w:tc>
      </w:tr>
    </w:tbl>
    <w:p w14:paraId="77335EF8" w14:textId="77777777" w:rsidR="002C7D21" w:rsidRPr="0080063E" w:rsidRDefault="002C7D21" w:rsidP="002C7D21">
      <w:pPr>
        <w:spacing w:after="0" w:line="240" w:lineRule="auto"/>
        <w:rPr>
          <w:rFonts w:ascii="Times New Roman" w:hAnsi="Times New Roman" w:cs="Times New Roman"/>
        </w:rPr>
      </w:pPr>
    </w:p>
    <w:tbl>
      <w:tblPr>
        <w:tblStyle w:val="QSliderLabelsTable"/>
        <w:tblW w:w="9576" w:type="auto"/>
        <w:tblInd w:w="0" w:type="dxa"/>
        <w:tblLook w:val="07E0" w:firstRow="1" w:lastRow="1" w:firstColumn="1" w:lastColumn="1" w:noHBand="1" w:noVBand="1"/>
      </w:tblPr>
      <w:tblGrid>
        <w:gridCol w:w="4515"/>
        <w:gridCol w:w="651"/>
        <w:gridCol w:w="651"/>
        <w:gridCol w:w="651"/>
        <w:gridCol w:w="651"/>
        <w:gridCol w:w="651"/>
        <w:gridCol w:w="651"/>
        <w:gridCol w:w="651"/>
      </w:tblGrid>
      <w:tr w:rsidR="002C7D21" w:rsidRPr="0080063E" w14:paraId="3D0592AC" w14:textId="77777777" w:rsidTr="002506D9">
        <w:tc>
          <w:tcPr>
            <w:tcW w:w="4788" w:type="dxa"/>
          </w:tcPr>
          <w:p w14:paraId="08CF3A59" w14:textId="77777777" w:rsidR="002C7D21" w:rsidRPr="0080063E" w:rsidRDefault="002C7D21" w:rsidP="002506D9">
            <w:pPr>
              <w:rPr>
                <w:rFonts w:ascii="Times New Roman" w:hAnsi="Times New Roman" w:cs="Times New Roman"/>
              </w:rPr>
            </w:pPr>
          </w:p>
        </w:tc>
        <w:tc>
          <w:tcPr>
            <w:tcW w:w="684" w:type="dxa"/>
          </w:tcPr>
          <w:p w14:paraId="10FE0B54"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1</w:t>
            </w:r>
          </w:p>
        </w:tc>
        <w:tc>
          <w:tcPr>
            <w:tcW w:w="684" w:type="dxa"/>
          </w:tcPr>
          <w:p w14:paraId="7D054252"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2</w:t>
            </w:r>
          </w:p>
        </w:tc>
        <w:tc>
          <w:tcPr>
            <w:tcW w:w="684" w:type="dxa"/>
          </w:tcPr>
          <w:p w14:paraId="4DCE3574"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w:t>
            </w:r>
          </w:p>
        </w:tc>
        <w:tc>
          <w:tcPr>
            <w:tcW w:w="684" w:type="dxa"/>
          </w:tcPr>
          <w:p w14:paraId="7AE5921B"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4</w:t>
            </w:r>
          </w:p>
        </w:tc>
        <w:tc>
          <w:tcPr>
            <w:tcW w:w="684" w:type="dxa"/>
          </w:tcPr>
          <w:p w14:paraId="54231662"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5</w:t>
            </w:r>
          </w:p>
        </w:tc>
        <w:tc>
          <w:tcPr>
            <w:tcW w:w="684" w:type="dxa"/>
          </w:tcPr>
          <w:p w14:paraId="611EA21D"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6</w:t>
            </w:r>
          </w:p>
        </w:tc>
        <w:tc>
          <w:tcPr>
            <w:tcW w:w="684" w:type="dxa"/>
          </w:tcPr>
          <w:p w14:paraId="6F3E1DAE"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7</w:t>
            </w:r>
          </w:p>
        </w:tc>
      </w:tr>
    </w:tbl>
    <w:p w14:paraId="19D8B112"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35"/>
        <w:gridCol w:w="4637"/>
      </w:tblGrid>
      <w:tr w:rsidR="002C7D21" w:rsidRPr="0080063E" w14:paraId="0BB69979"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290DB830"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Group welfare is more important than individual rewards. ()</w:t>
            </w:r>
          </w:p>
        </w:tc>
        <w:tc>
          <w:tcPr>
            <w:tcW w:w="4788" w:type="dxa"/>
          </w:tcPr>
          <w:p w14:paraId="0E5FC934"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4C3FD600" wp14:editId="480196DD">
                  <wp:extent cx="1905000" cy="304800"/>
                  <wp:effectExtent l="0" t="0" r="0" b="0"/>
                  <wp:docPr id="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r w:rsidR="002C7D21" w:rsidRPr="0080063E" w14:paraId="22C9A841"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772A78AB"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Group success is more important than individual success. ()</w:t>
            </w:r>
          </w:p>
        </w:tc>
        <w:tc>
          <w:tcPr>
            <w:tcW w:w="4788" w:type="dxa"/>
          </w:tcPr>
          <w:p w14:paraId="33641D6D"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00058676" wp14:editId="6F041F1A">
                  <wp:extent cx="1905000" cy="304800"/>
                  <wp:effectExtent l="0" t="0" r="0" b="0"/>
                  <wp:docPr id="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r w:rsidR="002C7D21" w:rsidRPr="0080063E" w14:paraId="1821A9FE"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2D488E4C"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Being accepted by the members of the workgroup is very important. ()</w:t>
            </w:r>
          </w:p>
        </w:tc>
        <w:tc>
          <w:tcPr>
            <w:tcW w:w="4788" w:type="dxa"/>
          </w:tcPr>
          <w:p w14:paraId="5387B46D"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0C2A182B" wp14:editId="45EDE44A">
                  <wp:extent cx="1905000" cy="304800"/>
                  <wp:effectExtent l="0" t="0" r="0" b="0"/>
                  <wp:docPr id="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r w:rsidR="002C7D21" w:rsidRPr="0080063E" w14:paraId="300EE9D2"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5E833A6E"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Employees should pursue their goals only after considering the welfare of the group. ()</w:t>
            </w:r>
          </w:p>
        </w:tc>
        <w:tc>
          <w:tcPr>
            <w:tcW w:w="4788" w:type="dxa"/>
          </w:tcPr>
          <w:p w14:paraId="6B6580E6"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525BCD56" wp14:editId="26E15002">
                  <wp:extent cx="1905000" cy="304800"/>
                  <wp:effectExtent l="0" t="0" r="0" b="0"/>
                  <wp:docPr id="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472CF747" w14:textId="77777777" w:rsidR="002C7D21" w:rsidRPr="0080063E" w:rsidRDefault="002C7D21" w:rsidP="002C7D21">
      <w:pPr>
        <w:spacing w:after="0" w:line="240" w:lineRule="auto"/>
        <w:rPr>
          <w:rFonts w:ascii="Times New Roman" w:hAnsi="Times New Roman" w:cs="Times New Roman"/>
        </w:rPr>
      </w:pPr>
    </w:p>
    <w:p w14:paraId="23173E67"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lastRenderedPageBreak/>
        <w:t xml:space="preserve">Have you ever </w:t>
      </w:r>
      <w:r w:rsidRPr="0080063E">
        <w:rPr>
          <w:rFonts w:ascii="Times New Roman" w:hAnsi="Times New Roman" w:cs="Times New Roman"/>
          <w:b/>
        </w:rPr>
        <w:t xml:space="preserve">contracted </w:t>
      </w:r>
      <w:r w:rsidRPr="0080063E">
        <w:rPr>
          <w:rFonts w:ascii="Times New Roman" w:hAnsi="Times New Roman" w:cs="Times New Roman"/>
        </w:rPr>
        <w:t xml:space="preserve">(been sick with) any of the following </w:t>
      </w:r>
      <w:r w:rsidRPr="0080063E">
        <w:rPr>
          <w:rFonts w:ascii="Times New Roman" w:hAnsi="Times New Roman" w:cs="Times New Roman"/>
          <w:b/>
        </w:rPr>
        <w:t>diseases</w:t>
      </w:r>
      <w:r w:rsidRPr="0080063E">
        <w:rPr>
          <w:rFonts w:ascii="Times New Roman" w:hAnsi="Times New Roman" w:cs="Times New Roman"/>
        </w:rPr>
        <w:t xml:space="preserve">? </w:t>
      </w:r>
    </w:p>
    <w:tbl>
      <w:tblPr>
        <w:tblStyle w:val="QQuestionTable"/>
        <w:tblW w:w="9576" w:type="auto"/>
        <w:tblLook w:val="07E0" w:firstRow="1" w:lastRow="1" w:firstColumn="1" w:lastColumn="1" w:noHBand="1" w:noVBand="1"/>
      </w:tblPr>
      <w:tblGrid>
        <w:gridCol w:w="2309"/>
        <w:gridCol w:w="2250"/>
        <w:gridCol w:w="2245"/>
        <w:gridCol w:w="2268"/>
      </w:tblGrid>
      <w:tr w:rsidR="002C7D21" w:rsidRPr="0080063E" w14:paraId="4E507AC7" w14:textId="77777777" w:rsidTr="00250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4DC1C691" w14:textId="77777777" w:rsidR="002C7D21" w:rsidRPr="0080063E" w:rsidRDefault="002C7D21" w:rsidP="002506D9">
            <w:pPr>
              <w:keepNext/>
              <w:rPr>
                <w:rFonts w:ascii="Times New Roman" w:hAnsi="Times New Roman" w:cs="Times New Roman"/>
              </w:rPr>
            </w:pPr>
          </w:p>
        </w:tc>
        <w:tc>
          <w:tcPr>
            <w:tcW w:w="2394" w:type="dxa"/>
          </w:tcPr>
          <w:p w14:paraId="1DEB77A7" w14:textId="77777777" w:rsidR="002C7D21" w:rsidRPr="0080063E" w:rsidRDefault="002C7D21" w:rsidP="002506D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Never (0)</w:t>
            </w:r>
          </w:p>
        </w:tc>
        <w:tc>
          <w:tcPr>
            <w:tcW w:w="2394" w:type="dxa"/>
          </w:tcPr>
          <w:p w14:paraId="6D5A0660" w14:textId="77777777" w:rsidR="002C7D21" w:rsidRPr="0080063E" w:rsidRDefault="002C7D21" w:rsidP="002506D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Once (1)</w:t>
            </w:r>
          </w:p>
        </w:tc>
        <w:tc>
          <w:tcPr>
            <w:tcW w:w="2394" w:type="dxa"/>
          </w:tcPr>
          <w:p w14:paraId="31B3805F" w14:textId="77777777" w:rsidR="002C7D21" w:rsidRPr="0080063E" w:rsidRDefault="002C7D21" w:rsidP="002506D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Multiple times (2)</w:t>
            </w:r>
          </w:p>
        </w:tc>
      </w:tr>
      <w:tr w:rsidR="002C7D21" w:rsidRPr="0080063E" w14:paraId="0644DCF9" w14:textId="77777777" w:rsidTr="002506D9">
        <w:tc>
          <w:tcPr>
            <w:cnfStyle w:val="001000000000" w:firstRow="0" w:lastRow="0" w:firstColumn="1" w:lastColumn="0" w:oddVBand="0" w:evenVBand="0" w:oddHBand="0" w:evenHBand="0" w:firstRowFirstColumn="0" w:firstRowLastColumn="0" w:lastRowFirstColumn="0" w:lastRowLastColumn="0"/>
            <w:tcW w:w="2394" w:type="dxa"/>
          </w:tcPr>
          <w:p w14:paraId="0082FBF7"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Leishmanias</w:t>
            </w:r>
          </w:p>
        </w:tc>
        <w:tc>
          <w:tcPr>
            <w:tcW w:w="2394" w:type="dxa"/>
          </w:tcPr>
          <w:p w14:paraId="3C08D3C6"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39B130BE"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5DA7B7D9"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4B6F491F" w14:textId="77777777" w:rsidTr="002506D9">
        <w:tc>
          <w:tcPr>
            <w:cnfStyle w:val="001000000000" w:firstRow="0" w:lastRow="0" w:firstColumn="1" w:lastColumn="0" w:oddVBand="0" w:evenVBand="0" w:oddHBand="0" w:evenHBand="0" w:firstRowFirstColumn="0" w:firstRowLastColumn="0" w:lastRowFirstColumn="0" w:lastRowLastColumn="0"/>
            <w:tcW w:w="2394" w:type="dxa"/>
          </w:tcPr>
          <w:p w14:paraId="1ADDE778"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 xml:space="preserve">Schistosomes </w:t>
            </w:r>
          </w:p>
        </w:tc>
        <w:tc>
          <w:tcPr>
            <w:tcW w:w="2394" w:type="dxa"/>
          </w:tcPr>
          <w:p w14:paraId="4E05A41C"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4975A4E2"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41433C5B"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387222A8" w14:textId="77777777" w:rsidTr="002506D9">
        <w:tc>
          <w:tcPr>
            <w:cnfStyle w:val="001000000000" w:firstRow="0" w:lastRow="0" w:firstColumn="1" w:lastColumn="0" w:oddVBand="0" w:evenVBand="0" w:oddHBand="0" w:evenHBand="0" w:firstRowFirstColumn="0" w:firstRowLastColumn="0" w:lastRowFirstColumn="0" w:lastRowLastColumn="0"/>
            <w:tcW w:w="2394" w:type="dxa"/>
          </w:tcPr>
          <w:p w14:paraId="075510D8"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 xml:space="preserve">Trypanosomes </w:t>
            </w:r>
          </w:p>
        </w:tc>
        <w:tc>
          <w:tcPr>
            <w:tcW w:w="2394" w:type="dxa"/>
          </w:tcPr>
          <w:p w14:paraId="6573D521"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27C448B4"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3025E294"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17A48E32" w14:textId="77777777" w:rsidTr="002506D9">
        <w:tc>
          <w:tcPr>
            <w:cnfStyle w:val="001000000000" w:firstRow="0" w:lastRow="0" w:firstColumn="1" w:lastColumn="0" w:oddVBand="0" w:evenVBand="0" w:oddHBand="0" w:evenHBand="0" w:firstRowFirstColumn="0" w:firstRowLastColumn="0" w:lastRowFirstColumn="0" w:lastRowLastColumn="0"/>
            <w:tcW w:w="2394" w:type="dxa"/>
          </w:tcPr>
          <w:p w14:paraId="0DA8472C"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 xml:space="preserve">Leprosy </w:t>
            </w:r>
          </w:p>
        </w:tc>
        <w:tc>
          <w:tcPr>
            <w:tcW w:w="2394" w:type="dxa"/>
          </w:tcPr>
          <w:p w14:paraId="0BBF290C"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3F965E77"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06B2E269"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3F32F25F" w14:textId="77777777" w:rsidTr="002506D9">
        <w:tc>
          <w:tcPr>
            <w:cnfStyle w:val="001000000000" w:firstRow="0" w:lastRow="0" w:firstColumn="1" w:lastColumn="0" w:oddVBand="0" w:evenVBand="0" w:oddHBand="0" w:evenHBand="0" w:firstRowFirstColumn="0" w:firstRowLastColumn="0" w:lastRowFirstColumn="0" w:lastRowLastColumn="0"/>
            <w:tcW w:w="2394" w:type="dxa"/>
          </w:tcPr>
          <w:p w14:paraId="1EEFC28C"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 xml:space="preserve">Malaria </w:t>
            </w:r>
          </w:p>
        </w:tc>
        <w:tc>
          <w:tcPr>
            <w:tcW w:w="2394" w:type="dxa"/>
          </w:tcPr>
          <w:p w14:paraId="6F07390B"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03244014"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20BAF418"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625CE5DC" w14:textId="77777777" w:rsidTr="002506D9">
        <w:tc>
          <w:tcPr>
            <w:cnfStyle w:val="001000000000" w:firstRow="0" w:lastRow="0" w:firstColumn="1" w:lastColumn="0" w:oddVBand="0" w:evenVBand="0" w:oddHBand="0" w:evenHBand="0" w:firstRowFirstColumn="0" w:firstRowLastColumn="0" w:lastRowFirstColumn="0" w:lastRowLastColumn="0"/>
            <w:tcW w:w="2394" w:type="dxa"/>
          </w:tcPr>
          <w:p w14:paraId="2088F317"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 xml:space="preserve">Typhus </w:t>
            </w:r>
          </w:p>
        </w:tc>
        <w:tc>
          <w:tcPr>
            <w:tcW w:w="2394" w:type="dxa"/>
          </w:tcPr>
          <w:p w14:paraId="40E28542"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4D1F0EE4"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3B8B1978"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6FA1706B" w14:textId="77777777" w:rsidTr="002506D9">
        <w:tc>
          <w:tcPr>
            <w:cnfStyle w:val="001000000000" w:firstRow="0" w:lastRow="0" w:firstColumn="1" w:lastColumn="0" w:oddVBand="0" w:evenVBand="0" w:oddHBand="0" w:evenHBand="0" w:firstRowFirstColumn="0" w:firstRowLastColumn="0" w:lastRowFirstColumn="0" w:lastRowLastColumn="0"/>
            <w:tcW w:w="2394" w:type="dxa"/>
          </w:tcPr>
          <w:p w14:paraId="20EB1DE3"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 xml:space="preserve">Filariae </w:t>
            </w:r>
          </w:p>
        </w:tc>
        <w:tc>
          <w:tcPr>
            <w:tcW w:w="2394" w:type="dxa"/>
          </w:tcPr>
          <w:p w14:paraId="76E655B1"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7D726B65"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298F0AE3"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65063D74" w14:textId="77777777" w:rsidTr="002506D9">
        <w:tc>
          <w:tcPr>
            <w:cnfStyle w:val="001000000000" w:firstRow="0" w:lastRow="0" w:firstColumn="1" w:lastColumn="0" w:oddVBand="0" w:evenVBand="0" w:oddHBand="0" w:evenHBand="0" w:firstRowFirstColumn="0" w:firstRowLastColumn="0" w:lastRowFirstColumn="0" w:lastRowLastColumn="0"/>
            <w:tcW w:w="2394" w:type="dxa"/>
          </w:tcPr>
          <w:p w14:paraId="1F629D6D"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 xml:space="preserve">Dengue </w:t>
            </w:r>
          </w:p>
        </w:tc>
        <w:tc>
          <w:tcPr>
            <w:tcW w:w="2394" w:type="dxa"/>
          </w:tcPr>
          <w:p w14:paraId="253E2F72"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5DAF01E1"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1DE7E9EF"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1D2F0B20" w14:textId="77777777" w:rsidTr="002506D9">
        <w:tc>
          <w:tcPr>
            <w:cnfStyle w:val="001000000000" w:firstRow="0" w:lastRow="0" w:firstColumn="1" w:lastColumn="0" w:oddVBand="0" w:evenVBand="0" w:oddHBand="0" w:evenHBand="0" w:firstRowFirstColumn="0" w:firstRowLastColumn="0" w:lastRowFirstColumn="0" w:lastRowLastColumn="0"/>
            <w:tcW w:w="2394" w:type="dxa"/>
          </w:tcPr>
          <w:p w14:paraId="3B707DDB"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 xml:space="preserve">Tuberculosis </w:t>
            </w:r>
          </w:p>
        </w:tc>
        <w:tc>
          <w:tcPr>
            <w:tcW w:w="2394" w:type="dxa"/>
          </w:tcPr>
          <w:p w14:paraId="659917EB"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3D3778A6"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14:paraId="141C4FD3"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30CA8A51" w14:textId="77777777" w:rsidR="002C7D21" w:rsidRPr="0080063E" w:rsidRDefault="002C7D21" w:rsidP="002C7D21">
      <w:pPr>
        <w:spacing w:after="0" w:line="240" w:lineRule="auto"/>
        <w:rPr>
          <w:rFonts w:ascii="Times New Roman" w:hAnsi="Times New Roman" w:cs="Times New Roman"/>
        </w:rPr>
      </w:pPr>
    </w:p>
    <w:p w14:paraId="65290809" w14:textId="77777777" w:rsidR="002C7D21" w:rsidRPr="0080063E" w:rsidRDefault="002C7D21" w:rsidP="002C7D21">
      <w:pPr>
        <w:spacing w:after="0" w:line="240" w:lineRule="auto"/>
        <w:rPr>
          <w:rFonts w:ascii="Times New Roman" w:hAnsi="Times New Roman" w:cs="Times New Roman"/>
        </w:rPr>
      </w:pPr>
    </w:p>
    <w:p w14:paraId="72262D77"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 xml:space="preserve">How </w:t>
      </w:r>
      <w:r w:rsidRPr="0080063E">
        <w:rPr>
          <w:rFonts w:ascii="Times New Roman" w:hAnsi="Times New Roman" w:cs="Times New Roman"/>
          <w:b/>
        </w:rPr>
        <w:t xml:space="preserve">important </w:t>
      </w:r>
      <w:r w:rsidRPr="0080063E">
        <w:rPr>
          <w:rFonts w:ascii="Times New Roman" w:hAnsi="Times New Roman" w:cs="Times New Roman"/>
        </w:rPr>
        <w:t xml:space="preserve">is it for you to </w:t>
      </w:r>
      <w:r w:rsidRPr="0080063E">
        <w:rPr>
          <w:rFonts w:ascii="Times New Roman" w:hAnsi="Times New Roman" w:cs="Times New Roman"/>
          <w:b/>
        </w:rPr>
        <w:t>look attractive</w:t>
      </w:r>
      <w:r w:rsidRPr="0080063E">
        <w:rPr>
          <w:rFonts w:ascii="Times New Roman" w:hAnsi="Times New Roman" w:cs="Times New Roman"/>
        </w:rPr>
        <w:t>? </w:t>
      </w:r>
    </w:p>
    <w:tbl>
      <w:tblPr>
        <w:tblStyle w:val="QSliderLabelsTable"/>
        <w:tblW w:w="9576" w:type="auto"/>
        <w:tblInd w:w="0" w:type="dxa"/>
        <w:tblLook w:val="07E0" w:firstRow="1" w:lastRow="1" w:firstColumn="1" w:lastColumn="1" w:noHBand="1" w:noVBand="1"/>
      </w:tblPr>
      <w:tblGrid>
        <w:gridCol w:w="4060"/>
        <w:gridCol w:w="856"/>
        <w:gridCol w:w="468"/>
        <w:gridCol w:w="468"/>
        <w:gridCol w:w="468"/>
        <w:gridCol w:w="468"/>
        <w:gridCol w:w="468"/>
        <w:gridCol w:w="468"/>
        <w:gridCol w:w="468"/>
        <w:gridCol w:w="880"/>
      </w:tblGrid>
      <w:tr w:rsidR="002C7D21" w:rsidRPr="0080063E" w14:paraId="7D4C51BF" w14:textId="77777777" w:rsidTr="002506D9">
        <w:tc>
          <w:tcPr>
            <w:tcW w:w="4788" w:type="dxa"/>
          </w:tcPr>
          <w:p w14:paraId="3DAB1329" w14:textId="77777777" w:rsidR="002C7D21" w:rsidRPr="0080063E" w:rsidRDefault="002C7D21" w:rsidP="002506D9">
            <w:pPr>
              <w:keepNext/>
              <w:rPr>
                <w:rFonts w:ascii="Times New Roman" w:hAnsi="Times New Roman" w:cs="Times New Roman"/>
              </w:rPr>
            </w:pPr>
          </w:p>
        </w:tc>
        <w:tc>
          <w:tcPr>
            <w:tcW w:w="532" w:type="dxa"/>
          </w:tcPr>
          <w:p w14:paraId="670AD925"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not at all important</w:t>
            </w:r>
          </w:p>
        </w:tc>
        <w:tc>
          <w:tcPr>
            <w:tcW w:w="532" w:type="dxa"/>
          </w:tcPr>
          <w:p w14:paraId="263944B3"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2</w:t>
            </w:r>
          </w:p>
        </w:tc>
        <w:tc>
          <w:tcPr>
            <w:tcW w:w="532" w:type="dxa"/>
          </w:tcPr>
          <w:p w14:paraId="7E0D3BD9"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w:t>
            </w:r>
          </w:p>
        </w:tc>
        <w:tc>
          <w:tcPr>
            <w:tcW w:w="532" w:type="dxa"/>
          </w:tcPr>
          <w:p w14:paraId="5CBDF635"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4</w:t>
            </w:r>
          </w:p>
        </w:tc>
        <w:tc>
          <w:tcPr>
            <w:tcW w:w="532" w:type="dxa"/>
          </w:tcPr>
          <w:p w14:paraId="7E9B2B30"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5</w:t>
            </w:r>
          </w:p>
        </w:tc>
        <w:tc>
          <w:tcPr>
            <w:tcW w:w="532" w:type="dxa"/>
          </w:tcPr>
          <w:p w14:paraId="21D4CBC6"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6</w:t>
            </w:r>
          </w:p>
        </w:tc>
        <w:tc>
          <w:tcPr>
            <w:tcW w:w="532" w:type="dxa"/>
          </w:tcPr>
          <w:p w14:paraId="7B9A1DCD"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7</w:t>
            </w:r>
          </w:p>
        </w:tc>
        <w:tc>
          <w:tcPr>
            <w:tcW w:w="532" w:type="dxa"/>
          </w:tcPr>
          <w:p w14:paraId="62764E7C"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8</w:t>
            </w:r>
          </w:p>
        </w:tc>
        <w:tc>
          <w:tcPr>
            <w:tcW w:w="532" w:type="dxa"/>
          </w:tcPr>
          <w:p w14:paraId="6FADE58D"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extremely important</w:t>
            </w:r>
          </w:p>
        </w:tc>
      </w:tr>
    </w:tbl>
    <w:p w14:paraId="73E91295" w14:textId="77777777" w:rsidR="002C7D21" w:rsidRPr="0080063E" w:rsidRDefault="002C7D21" w:rsidP="002C7D21">
      <w:pPr>
        <w:spacing w:after="0" w:line="240" w:lineRule="auto"/>
        <w:rPr>
          <w:rFonts w:ascii="Times New Roman" w:hAnsi="Times New Roman" w:cs="Times New Roman"/>
        </w:rPr>
      </w:pPr>
    </w:p>
    <w:tbl>
      <w:tblPr>
        <w:tblStyle w:val="QSliderLabelsTable"/>
        <w:tblW w:w="9576" w:type="auto"/>
        <w:tblInd w:w="0" w:type="dxa"/>
        <w:tblLook w:val="07E0" w:firstRow="1" w:lastRow="1" w:firstColumn="1" w:lastColumn="1" w:noHBand="1" w:noVBand="1"/>
      </w:tblPr>
      <w:tblGrid>
        <w:gridCol w:w="4508"/>
        <w:gridCol w:w="508"/>
        <w:gridCol w:w="507"/>
        <w:gridCol w:w="507"/>
        <w:gridCol w:w="507"/>
        <w:gridCol w:w="507"/>
        <w:gridCol w:w="507"/>
        <w:gridCol w:w="507"/>
        <w:gridCol w:w="507"/>
        <w:gridCol w:w="507"/>
      </w:tblGrid>
      <w:tr w:rsidR="002C7D21" w:rsidRPr="0080063E" w14:paraId="2B791A57" w14:textId="77777777" w:rsidTr="002506D9">
        <w:tc>
          <w:tcPr>
            <w:tcW w:w="4788" w:type="dxa"/>
          </w:tcPr>
          <w:p w14:paraId="4F7AC441" w14:textId="77777777" w:rsidR="002C7D21" w:rsidRPr="0080063E" w:rsidRDefault="002C7D21" w:rsidP="002506D9">
            <w:pPr>
              <w:rPr>
                <w:rFonts w:ascii="Times New Roman" w:hAnsi="Times New Roman" w:cs="Times New Roman"/>
              </w:rPr>
            </w:pPr>
          </w:p>
        </w:tc>
        <w:tc>
          <w:tcPr>
            <w:tcW w:w="532" w:type="dxa"/>
          </w:tcPr>
          <w:p w14:paraId="33C7E1A2"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1</w:t>
            </w:r>
          </w:p>
        </w:tc>
        <w:tc>
          <w:tcPr>
            <w:tcW w:w="532" w:type="dxa"/>
          </w:tcPr>
          <w:p w14:paraId="1627CC89"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2</w:t>
            </w:r>
          </w:p>
        </w:tc>
        <w:tc>
          <w:tcPr>
            <w:tcW w:w="532" w:type="dxa"/>
          </w:tcPr>
          <w:p w14:paraId="0FDE5E97"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w:t>
            </w:r>
          </w:p>
        </w:tc>
        <w:tc>
          <w:tcPr>
            <w:tcW w:w="532" w:type="dxa"/>
          </w:tcPr>
          <w:p w14:paraId="60DF90E2"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4</w:t>
            </w:r>
          </w:p>
        </w:tc>
        <w:tc>
          <w:tcPr>
            <w:tcW w:w="532" w:type="dxa"/>
          </w:tcPr>
          <w:p w14:paraId="7BC6199F"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5</w:t>
            </w:r>
          </w:p>
        </w:tc>
        <w:tc>
          <w:tcPr>
            <w:tcW w:w="532" w:type="dxa"/>
          </w:tcPr>
          <w:p w14:paraId="79D1DBB3"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6</w:t>
            </w:r>
          </w:p>
        </w:tc>
        <w:tc>
          <w:tcPr>
            <w:tcW w:w="532" w:type="dxa"/>
          </w:tcPr>
          <w:p w14:paraId="02E65472"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7</w:t>
            </w:r>
          </w:p>
        </w:tc>
        <w:tc>
          <w:tcPr>
            <w:tcW w:w="532" w:type="dxa"/>
          </w:tcPr>
          <w:p w14:paraId="59425AFA"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8</w:t>
            </w:r>
          </w:p>
        </w:tc>
        <w:tc>
          <w:tcPr>
            <w:tcW w:w="532" w:type="dxa"/>
          </w:tcPr>
          <w:p w14:paraId="61A90030"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9</w:t>
            </w:r>
          </w:p>
        </w:tc>
      </w:tr>
    </w:tbl>
    <w:p w14:paraId="5FF43A78"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17"/>
        <w:gridCol w:w="4655"/>
      </w:tblGrid>
      <w:tr w:rsidR="002C7D21" w:rsidRPr="0080063E" w14:paraId="3A592DD5"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3773F6A5"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  ()</w:t>
            </w:r>
          </w:p>
        </w:tc>
        <w:tc>
          <w:tcPr>
            <w:tcW w:w="4788" w:type="dxa"/>
          </w:tcPr>
          <w:p w14:paraId="76C9E4BD"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2CC7288E" wp14:editId="6F6BA287">
                  <wp:extent cx="1905000" cy="304800"/>
                  <wp:effectExtent l="0" t="0" r="0" b="0"/>
                  <wp:docPr id="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0A4011EF" w14:textId="77777777" w:rsidR="002C7D21" w:rsidRPr="0080063E" w:rsidRDefault="002C7D21" w:rsidP="002C7D21">
      <w:pPr>
        <w:spacing w:after="0" w:line="240" w:lineRule="auto"/>
        <w:rPr>
          <w:rFonts w:ascii="Times New Roman" w:hAnsi="Times New Roman" w:cs="Times New Roman"/>
        </w:rPr>
      </w:pPr>
    </w:p>
    <w:p w14:paraId="56FCB139" w14:textId="77777777" w:rsidR="002C7D21" w:rsidRPr="0080063E" w:rsidRDefault="002C7D21" w:rsidP="002C7D21">
      <w:pPr>
        <w:spacing w:after="0" w:line="240" w:lineRule="auto"/>
        <w:rPr>
          <w:rFonts w:ascii="Times New Roman" w:hAnsi="Times New Roman" w:cs="Times New Roman"/>
        </w:rPr>
      </w:pPr>
    </w:p>
    <w:p w14:paraId="3727C8C6"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Which of these activities do you perform to look better?</w:t>
      </w:r>
      <w:r w:rsidRPr="0080063E">
        <w:rPr>
          <w:rFonts w:ascii="Times New Roman" w:hAnsi="Times New Roman" w:cs="Times New Roman"/>
        </w:rPr>
        <w:br/>
        <w:t xml:space="preserve">  </w:t>
      </w:r>
      <w:r w:rsidRPr="0080063E">
        <w:rPr>
          <w:rFonts w:ascii="Times New Roman" w:hAnsi="Times New Roman" w:cs="Times New Roman"/>
        </w:rPr>
        <w:br/>
      </w:r>
      <w:r w:rsidRPr="0080063E">
        <w:rPr>
          <w:rFonts w:ascii="Times New Roman" w:hAnsi="Times New Roman" w:cs="Times New Roman"/>
          <w:i/>
        </w:rPr>
        <w:t xml:space="preserve">Please </w:t>
      </w:r>
      <w:r w:rsidRPr="0080063E">
        <w:rPr>
          <w:rFonts w:ascii="Times New Roman" w:hAnsi="Times New Roman" w:cs="Times New Roman"/>
          <w:b/>
          <w:i/>
        </w:rPr>
        <w:t>do not check</w:t>
      </w:r>
      <w:r w:rsidRPr="0080063E">
        <w:rPr>
          <w:rFonts w:ascii="Times New Roman" w:hAnsi="Times New Roman" w:cs="Times New Roman"/>
          <w:i/>
        </w:rPr>
        <w:t xml:space="preserve"> an activity if you perform it </w:t>
      </w:r>
      <w:r w:rsidRPr="0080063E">
        <w:rPr>
          <w:rFonts w:ascii="Times New Roman" w:hAnsi="Times New Roman" w:cs="Times New Roman"/>
          <w:b/>
          <w:i/>
        </w:rPr>
        <w:t>only for other</w:t>
      </w:r>
      <w:r w:rsidRPr="0080063E">
        <w:rPr>
          <w:rFonts w:ascii="Times New Roman" w:hAnsi="Times New Roman" w:cs="Times New Roman"/>
          <w:i/>
        </w:rPr>
        <w:t xml:space="preserve"> </w:t>
      </w:r>
      <w:r w:rsidRPr="0080063E">
        <w:rPr>
          <w:rFonts w:ascii="Times New Roman" w:hAnsi="Times New Roman" w:cs="Times New Roman"/>
          <w:b/>
          <w:i/>
        </w:rPr>
        <w:t xml:space="preserve">reasons </w:t>
      </w:r>
      <w:r w:rsidRPr="0080063E">
        <w:rPr>
          <w:rFonts w:ascii="Times New Roman" w:hAnsi="Times New Roman" w:cs="Times New Roman"/>
          <w:i/>
        </w:rPr>
        <w:t xml:space="preserve">than looking better (e.g., you </w:t>
      </w:r>
      <w:r w:rsidRPr="0080063E">
        <w:rPr>
          <w:rFonts w:ascii="Times New Roman" w:hAnsi="Times New Roman" w:cs="Times New Roman"/>
          <w:i/>
        </w:rPr>
        <w:lastRenderedPageBreak/>
        <w:t>brush your teeth ONLY to stay healthy, and not because you both want to look attractive AND stay healthy; or you exercise to work on your problems with your back, and not to look more attractive).</w:t>
      </w:r>
    </w:p>
    <w:tbl>
      <w:tblPr>
        <w:tblStyle w:val="QQuestionTable"/>
        <w:tblW w:w="9576" w:type="auto"/>
        <w:tblLook w:val="07E0" w:firstRow="1" w:lastRow="1" w:firstColumn="1" w:lastColumn="1" w:noHBand="1" w:noVBand="1"/>
      </w:tblPr>
      <w:tblGrid>
        <w:gridCol w:w="3117"/>
        <w:gridCol w:w="2980"/>
        <w:gridCol w:w="2975"/>
      </w:tblGrid>
      <w:tr w:rsidR="002C7D21" w:rsidRPr="0080063E" w14:paraId="3E706262" w14:textId="77777777" w:rsidTr="00250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0C4E3172" w14:textId="77777777" w:rsidR="002C7D21" w:rsidRPr="0080063E" w:rsidRDefault="002C7D21" w:rsidP="002506D9">
            <w:pPr>
              <w:keepNext/>
              <w:rPr>
                <w:rFonts w:ascii="Times New Roman" w:hAnsi="Times New Roman" w:cs="Times New Roman"/>
              </w:rPr>
            </w:pPr>
          </w:p>
        </w:tc>
        <w:tc>
          <w:tcPr>
            <w:tcW w:w="3192" w:type="dxa"/>
          </w:tcPr>
          <w:p w14:paraId="2ECB89E7" w14:textId="77777777" w:rsidR="002C7D21" w:rsidRPr="0080063E" w:rsidRDefault="002C7D21" w:rsidP="002506D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Yes (1)</w:t>
            </w:r>
          </w:p>
        </w:tc>
        <w:tc>
          <w:tcPr>
            <w:tcW w:w="3192" w:type="dxa"/>
          </w:tcPr>
          <w:p w14:paraId="51763231" w14:textId="77777777" w:rsidR="002C7D21" w:rsidRPr="0080063E" w:rsidRDefault="002C7D21" w:rsidP="002506D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No (0)</w:t>
            </w:r>
          </w:p>
        </w:tc>
      </w:tr>
      <w:tr w:rsidR="002C7D21" w:rsidRPr="0080063E" w14:paraId="49FCB2AB" w14:textId="77777777" w:rsidTr="002506D9">
        <w:tc>
          <w:tcPr>
            <w:cnfStyle w:val="001000000000" w:firstRow="0" w:lastRow="0" w:firstColumn="1" w:lastColumn="0" w:oddVBand="0" w:evenVBand="0" w:oddHBand="0" w:evenHBand="0" w:firstRowFirstColumn="0" w:firstRowLastColumn="0" w:lastRowFirstColumn="0" w:lastRowLastColumn="0"/>
            <w:tcW w:w="3192" w:type="dxa"/>
          </w:tcPr>
          <w:p w14:paraId="787B289C"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1. Applying make-up (</w:t>
            </w:r>
            <w:proofErr w:type="spellStart"/>
            <w:r w:rsidRPr="0080063E">
              <w:rPr>
                <w:rFonts w:ascii="Times New Roman" w:hAnsi="Times New Roman" w:cs="Times New Roman"/>
              </w:rPr>
              <w:t>Attract_which_makeup</w:t>
            </w:r>
            <w:proofErr w:type="spellEnd"/>
            <w:r w:rsidRPr="0080063E">
              <w:rPr>
                <w:rFonts w:ascii="Times New Roman" w:hAnsi="Times New Roman" w:cs="Times New Roman"/>
              </w:rPr>
              <w:t xml:space="preserve">) </w:t>
            </w:r>
          </w:p>
        </w:tc>
        <w:tc>
          <w:tcPr>
            <w:tcW w:w="3192" w:type="dxa"/>
          </w:tcPr>
          <w:p w14:paraId="27D1CECD"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92" w:type="dxa"/>
          </w:tcPr>
          <w:p w14:paraId="36F75821"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1119D347" w14:textId="77777777" w:rsidTr="002506D9">
        <w:tc>
          <w:tcPr>
            <w:cnfStyle w:val="001000000000" w:firstRow="0" w:lastRow="0" w:firstColumn="1" w:lastColumn="0" w:oddVBand="0" w:evenVBand="0" w:oddHBand="0" w:evenHBand="0" w:firstRowFirstColumn="0" w:firstRowLastColumn="0" w:lastRowFirstColumn="0" w:lastRowLastColumn="0"/>
            <w:tcW w:w="3192" w:type="dxa"/>
          </w:tcPr>
          <w:p w14:paraId="7E5F2B4D"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2. Body hygiene (please, think of all the things you do to care for your body hygiene, including washing your Arms, body, brushing or flossing your teeth, etc.) (</w:t>
            </w:r>
            <w:proofErr w:type="spellStart"/>
            <w:r w:rsidRPr="0080063E">
              <w:rPr>
                <w:rFonts w:ascii="Times New Roman" w:hAnsi="Times New Roman" w:cs="Times New Roman"/>
              </w:rPr>
              <w:t>Attract_which_hyg</w:t>
            </w:r>
            <w:proofErr w:type="spellEnd"/>
            <w:r w:rsidRPr="0080063E">
              <w:rPr>
                <w:rFonts w:ascii="Times New Roman" w:hAnsi="Times New Roman" w:cs="Times New Roman"/>
              </w:rPr>
              <w:t xml:space="preserve">) </w:t>
            </w:r>
          </w:p>
        </w:tc>
        <w:tc>
          <w:tcPr>
            <w:tcW w:w="3192" w:type="dxa"/>
          </w:tcPr>
          <w:p w14:paraId="240D195E"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92" w:type="dxa"/>
          </w:tcPr>
          <w:p w14:paraId="2592F04F"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30D73D0D" w14:textId="77777777" w:rsidTr="002506D9">
        <w:tc>
          <w:tcPr>
            <w:cnfStyle w:val="001000000000" w:firstRow="0" w:lastRow="0" w:firstColumn="1" w:lastColumn="0" w:oddVBand="0" w:evenVBand="0" w:oddHBand="0" w:evenHBand="0" w:firstRowFirstColumn="0" w:firstRowLastColumn="0" w:lastRowFirstColumn="0" w:lastRowLastColumn="0"/>
            <w:tcW w:w="3192" w:type="dxa"/>
          </w:tcPr>
          <w:p w14:paraId="26CB16B2"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3. Using cosmetics (please, think of all the cosmetics you are using, e.g., body lotion, hand cream, face cream, etc.) (</w:t>
            </w:r>
            <w:proofErr w:type="spellStart"/>
            <w:r w:rsidRPr="0080063E">
              <w:rPr>
                <w:rFonts w:ascii="Times New Roman" w:hAnsi="Times New Roman" w:cs="Times New Roman"/>
              </w:rPr>
              <w:t>Attract_which_cosmet</w:t>
            </w:r>
            <w:proofErr w:type="spellEnd"/>
            <w:r w:rsidRPr="0080063E">
              <w:rPr>
                <w:rFonts w:ascii="Times New Roman" w:hAnsi="Times New Roman" w:cs="Times New Roman"/>
              </w:rPr>
              <w:t xml:space="preserve">) </w:t>
            </w:r>
          </w:p>
        </w:tc>
        <w:tc>
          <w:tcPr>
            <w:tcW w:w="3192" w:type="dxa"/>
          </w:tcPr>
          <w:p w14:paraId="58328494"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92" w:type="dxa"/>
          </w:tcPr>
          <w:p w14:paraId="2514FA68"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728488FF" w14:textId="77777777" w:rsidTr="002506D9">
        <w:tc>
          <w:tcPr>
            <w:cnfStyle w:val="001000000000" w:firstRow="0" w:lastRow="0" w:firstColumn="1" w:lastColumn="0" w:oddVBand="0" w:evenVBand="0" w:oddHBand="0" w:evenHBand="0" w:firstRowFirstColumn="0" w:firstRowLastColumn="0" w:lastRowFirstColumn="0" w:lastRowLastColumn="0"/>
            <w:tcW w:w="3192" w:type="dxa"/>
          </w:tcPr>
          <w:p w14:paraId="4C4DEA52"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 xml:space="preserve">4. Exercising (e.g., running, doing aerobics, working out at the </w:t>
            </w:r>
            <w:proofErr w:type="gramStart"/>
            <w:r w:rsidRPr="0080063E">
              <w:rPr>
                <w:rFonts w:ascii="Times New Roman" w:hAnsi="Times New Roman" w:cs="Times New Roman"/>
              </w:rPr>
              <w:t>gym</w:t>
            </w:r>
            <w:proofErr w:type="gramEnd"/>
            <w:r w:rsidRPr="0080063E">
              <w:rPr>
                <w:rFonts w:ascii="Times New Roman" w:hAnsi="Times New Roman" w:cs="Times New Roman"/>
              </w:rPr>
              <w:t xml:space="preserve"> or working out at home, weightlifting, building your muscles) (</w:t>
            </w:r>
            <w:proofErr w:type="spellStart"/>
            <w:r w:rsidRPr="0080063E">
              <w:rPr>
                <w:rFonts w:ascii="Times New Roman" w:hAnsi="Times New Roman" w:cs="Times New Roman"/>
              </w:rPr>
              <w:t>Attract_which_exercise</w:t>
            </w:r>
            <w:proofErr w:type="spellEnd"/>
            <w:r w:rsidRPr="0080063E">
              <w:rPr>
                <w:rFonts w:ascii="Times New Roman" w:hAnsi="Times New Roman" w:cs="Times New Roman"/>
              </w:rPr>
              <w:t xml:space="preserve">) </w:t>
            </w:r>
          </w:p>
        </w:tc>
        <w:tc>
          <w:tcPr>
            <w:tcW w:w="3192" w:type="dxa"/>
          </w:tcPr>
          <w:p w14:paraId="64233A62"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92" w:type="dxa"/>
          </w:tcPr>
          <w:p w14:paraId="36839F56"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7633D9A4" w14:textId="77777777" w:rsidTr="002506D9">
        <w:tc>
          <w:tcPr>
            <w:cnfStyle w:val="001000000000" w:firstRow="0" w:lastRow="0" w:firstColumn="1" w:lastColumn="0" w:oddVBand="0" w:evenVBand="0" w:oddHBand="0" w:evenHBand="0" w:firstRowFirstColumn="0" w:firstRowLastColumn="0" w:lastRowFirstColumn="0" w:lastRowLastColumn="0"/>
            <w:tcW w:w="3192" w:type="dxa"/>
          </w:tcPr>
          <w:p w14:paraId="618887E9"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5. Hair grooming (e.g., caring for hair, brushing, washing, styling) (</w:t>
            </w:r>
            <w:proofErr w:type="spellStart"/>
            <w:r w:rsidRPr="0080063E">
              <w:rPr>
                <w:rFonts w:ascii="Times New Roman" w:hAnsi="Times New Roman" w:cs="Times New Roman"/>
              </w:rPr>
              <w:t>Attract_which_hair</w:t>
            </w:r>
            <w:proofErr w:type="spellEnd"/>
            <w:r w:rsidRPr="0080063E">
              <w:rPr>
                <w:rFonts w:ascii="Times New Roman" w:hAnsi="Times New Roman" w:cs="Times New Roman"/>
              </w:rPr>
              <w:t xml:space="preserve">) </w:t>
            </w:r>
          </w:p>
        </w:tc>
        <w:tc>
          <w:tcPr>
            <w:tcW w:w="3192" w:type="dxa"/>
          </w:tcPr>
          <w:p w14:paraId="4DD2D76D"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92" w:type="dxa"/>
          </w:tcPr>
          <w:p w14:paraId="2C9F4C03"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7C8E6F81" w14:textId="77777777" w:rsidTr="002506D9">
        <w:tc>
          <w:tcPr>
            <w:cnfStyle w:val="001000000000" w:firstRow="0" w:lastRow="0" w:firstColumn="1" w:lastColumn="0" w:oddVBand="0" w:evenVBand="0" w:oddHBand="0" w:evenHBand="0" w:firstRowFirstColumn="0" w:firstRowLastColumn="0" w:lastRowFirstColumn="0" w:lastRowLastColumn="0"/>
            <w:tcW w:w="3192" w:type="dxa"/>
          </w:tcPr>
          <w:p w14:paraId="3E315E84"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6. Dressing nicely (e.g., wearing clothes that make you look better) (</w:t>
            </w:r>
            <w:proofErr w:type="spellStart"/>
            <w:r w:rsidRPr="0080063E">
              <w:rPr>
                <w:rFonts w:ascii="Times New Roman" w:hAnsi="Times New Roman" w:cs="Times New Roman"/>
              </w:rPr>
              <w:t>Attract_which_dress</w:t>
            </w:r>
            <w:proofErr w:type="spellEnd"/>
            <w:r w:rsidRPr="0080063E">
              <w:rPr>
                <w:rFonts w:ascii="Times New Roman" w:hAnsi="Times New Roman" w:cs="Times New Roman"/>
              </w:rPr>
              <w:t xml:space="preserve">) </w:t>
            </w:r>
          </w:p>
        </w:tc>
        <w:tc>
          <w:tcPr>
            <w:tcW w:w="3192" w:type="dxa"/>
          </w:tcPr>
          <w:p w14:paraId="0703C433"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92" w:type="dxa"/>
          </w:tcPr>
          <w:p w14:paraId="368A8EA0"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6A1C5386" w14:textId="77777777" w:rsidTr="002506D9">
        <w:tc>
          <w:tcPr>
            <w:cnfStyle w:val="001000000000" w:firstRow="0" w:lastRow="0" w:firstColumn="1" w:lastColumn="0" w:oddVBand="0" w:evenVBand="0" w:oddHBand="0" w:evenHBand="0" w:firstRowFirstColumn="0" w:firstRowLastColumn="0" w:lastRowFirstColumn="0" w:lastRowLastColumn="0"/>
            <w:tcW w:w="3192" w:type="dxa"/>
          </w:tcPr>
          <w:p w14:paraId="7F58B0D4"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7. Caring for diet (e.g., slimming, gaining weight) (</w:t>
            </w:r>
            <w:proofErr w:type="spellStart"/>
            <w:r w:rsidRPr="0080063E">
              <w:rPr>
                <w:rFonts w:ascii="Times New Roman" w:hAnsi="Times New Roman" w:cs="Times New Roman"/>
              </w:rPr>
              <w:t>Attract_which_diet</w:t>
            </w:r>
            <w:proofErr w:type="spellEnd"/>
            <w:r w:rsidRPr="0080063E">
              <w:rPr>
                <w:rFonts w:ascii="Times New Roman" w:hAnsi="Times New Roman" w:cs="Times New Roman"/>
              </w:rPr>
              <w:t xml:space="preserve">) </w:t>
            </w:r>
          </w:p>
        </w:tc>
        <w:tc>
          <w:tcPr>
            <w:tcW w:w="3192" w:type="dxa"/>
          </w:tcPr>
          <w:p w14:paraId="0884B6B8"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92" w:type="dxa"/>
          </w:tcPr>
          <w:p w14:paraId="66627481"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C7D21" w:rsidRPr="0080063E" w14:paraId="002380B7" w14:textId="77777777" w:rsidTr="002506D9">
        <w:tc>
          <w:tcPr>
            <w:cnfStyle w:val="001000000000" w:firstRow="0" w:lastRow="0" w:firstColumn="1" w:lastColumn="0" w:oddVBand="0" w:evenVBand="0" w:oddHBand="0" w:evenHBand="0" w:firstRowFirstColumn="0" w:firstRowLastColumn="0" w:lastRowFirstColumn="0" w:lastRowLastColumn="0"/>
            <w:tcW w:w="3192" w:type="dxa"/>
          </w:tcPr>
          <w:p w14:paraId="5BBD33A3"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8. Other: (</w:t>
            </w:r>
            <w:proofErr w:type="spellStart"/>
            <w:r w:rsidRPr="0080063E">
              <w:rPr>
                <w:rFonts w:ascii="Times New Roman" w:hAnsi="Times New Roman" w:cs="Times New Roman"/>
              </w:rPr>
              <w:t>Attract_which_other</w:t>
            </w:r>
            <w:proofErr w:type="spellEnd"/>
            <w:r w:rsidRPr="0080063E">
              <w:rPr>
                <w:rFonts w:ascii="Times New Roman" w:hAnsi="Times New Roman" w:cs="Times New Roman"/>
              </w:rPr>
              <w:t xml:space="preserve">) </w:t>
            </w:r>
          </w:p>
        </w:tc>
        <w:tc>
          <w:tcPr>
            <w:tcW w:w="3192" w:type="dxa"/>
          </w:tcPr>
          <w:p w14:paraId="0472ED01"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192" w:type="dxa"/>
          </w:tcPr>
          <w:p w14:paraId="47FAEB59"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6D0D959D" w14:textId="77777777" w:rsidR="002C7D21" w:rsidRPr="0080063E" w:rsidRDefault="002C7D21" w:rsidP="002C7D21">
      <w:pPr>
        <w:spacing w:after="0" w:line="240" w:lineRule="auto"/>
        <w:rPr>
          <w:rFonts w:ascii="Times New Roman" w:hAnsi="Times New Roman" w:cs="Times New Roman"/>
        </w:rPr>
      </w:pPr>
    </w:p>
    <w:p w14:paraId="3D319D86"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i/>
        </w:rPr>
        <w:t>Think about your typical day and the things you do to look attractive. How much time do you spend on the following activities [in minutes]:</w:t>
      </w:r>
      <w:r w:rsidRPr="0080063E">
        <w:rPr>
          <w:rFonts w:ascii="Times New Roman" w:hAnsi="Times New Roman" w:cs="Times New Roman"/>
        </w:rPr>
        <w:br/>
      </w:r>
      <w:r w:rsidRPr="0080063E">
        <w:rPr>
          <w:rFonts w:ascii="Times New Roman" w:hAnsi="Times New Roman" w:cs="Times New Roman"/>
          <w:b/>
        </w:rPr>
        <w:t>Applying make-up [in minutes/</w:t>
      </w:r>
      <w:proofErr w:type="gramStart"/>
      <w:r w:rsidRPr="0080063E">
        <w:rPr>
          <w:rFonts w:ascii="Times New Roman" w:hAnsi="Times New Roman" w:cs="Times New Roman"/>
          <w:b/>
        </w:rPr>
        <w:t>hours]</w:t>
      </w:r>
      <w:proofErr w:type="gramEnd"/>
    </w:p>
    <w:tbl>
      <w:tblPr>
        <w:tblStyle w:val="QSliderLabelsTable"/>
        <w:tblW w:w="9576" w:type="auto"/>
        <w:tblInd w:w="0" w:type="dxa"/>
        <w:tblLook w:val="07E0" w:firstRow="1" w:lastRow="1" w:firstColumn="1" w:lastColumn="1" w:noHBand="1" w:noVBand="1"/>
      </w:tblPr>
      <w:tblGrid>
        <w:gridCol w:w="4524"/>
        <w:gridCol w:w="2268"/>
        <w:gridCol w:w="2280"/>
      </w:tblGrid>
      <w:tr w:rsidR="002C7D21" w:rsidRPr="0080063E" w14:paraId="34130CAA" w14:textId="77777777" w:rsidTr="002506D9">
        <w:tc>
          <w:tcPr>
            <w:tcW w:w="4788" w:type="dxa"/>
          </w:tcPr>
          <w:p w14:paraId="3374FEB7" w14:textId="77777777" w:rsidR="002C7D21" w:rsidRPr="0080063E" w:rsidRDefault="002C7D21" w:rsidP="002506D9">
            <w:pPr>
              <w:rPr>
                <w:rFonts w:ascii="Times New Roman" w:hAnsi="Times New Roman" w:cs="Times New Roman"/>
              </w:rPr>
            </w:pPr>
          </w:p>
        </w:tc>
        <w:tc>
          <w:tcPr>
            <w:tcW w:w="2394" w:type="dxa"/>
          </w:tcPr>
          <w:p w14:paraId="2A5C6E93"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0</w:t>
            </w:r>
          </w:p>
        </w:tc>
        <w:tc>
          <w:tcPr>
            <w:tcW w:w="2394" w:type="dxa"/>
          </w:tcPr>
          <w:p w14:paraId="370ACACE"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360</w:t>
            </w:r>
          </w:p>
        </w:tc>
      </w:tr>
    </w:tbl>
    <w:p w14:paraId="59D9A8B4"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28"/>
        <w:gridCol w:w="4644"/>
      </w:tblGrid>
      <w:tr w:rsidR="002C7D21" w:rsidRPr="0080063E" w14:paraId="604B5EEF"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0E29DE28"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Number of minutes: ()</w:t>
            </w:r>
          </w:p>
        </w:tc>
        <w:tc>
          <w:tcPr>
            <w:tcW w:w="4788" w:type="dxa"/>
          </w:tcPr>
          <w:p w14:paraId="773C530F"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0F47182C" wp14:editId="3576FEAA">
                  <wp:extent cx="1905000" cy="304800"/>
                  <wp:effectExtent l="0" t="0" r="0" b="0"/>
                  <wp:docPr id="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4685D3A9" w14:textId="77777777" w:rsidR="002C7D21" w:rsidRPr="0080063E" w:rsidRDefault="002C7D21" w:rsidP="002C7D21">
      <w:pPr>
        <w:spacing w:after="0" w:line="240" w:lineRule="auto"/>
        <w:rPr>
          <w:rFonts w:ascii="Times New Roman" w:hAnsi="Times New Roman" w:cs="Times New Roman"/>
        </w:rPr>
      </w:pPr>
    </w:p>
    <w:p w14:paraId="1715D642"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How important is applying make-up for you in increasing your attractiveness?</w:t>
      </w:r>
    </w:p>
    <w:tbl>
      <w:tblPr>
        <w:tblStyle w:val="QQuestionTableBipolar"/>
        <w:tblW w:w="9576" w:type="auto"/>
        <w:tblLook w:val="07E0" w:firstRow="1" w:lastRow="1" w:firstColumn="1" w:lastColumn="1" w:noHBand="1" w:noVBand="1"/>
      </w:tblPr>
      <w:tblGrid>
        <w:gridCol w:w="1334"/>
        <w:gridCol w:w="1281"/>
        <w:gridCol w:w="1281"/>
        <w:gridCol w:w="1281"/>
        <w:gridCol w:w="1281"/>
        <w:gridCol w:w="1281"/>
        <w:gridCol w:w="1333"/>
      </w:tblGrid>
      <w:tr w:rsidR="002C7D21" w:rsidRPr="0080063E" w14:paraId="0318BB1C" w14:textId="77777777" w:rsidTr="00250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3BC96FFA" w14:textId="77777777" w:rsidR="002C7D21" w:rsidRPr="0080063E" w:rsidRDefault="002C7D21" w:rsidP="002506D9">
            <w:pPr>
              <w:keepNext/>
              <w:rPr>
                <w:rFonts w:ascii="Times New Roman" w:hAnsi="Times New Roman" w:cs="Times New Roman"/>
              </w:rPr>
            </w:pPr>
          </w:p>
        </w:tc>
        <w:tc>
          <w:tcPr>
            <w:tcW w:w="1368" w:type="dxa"/>
          </w:tcPr>
          <w:p w14:paraId="39D9A708"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1 (1)</w:t>
            </w:r>
          </w:p>
        </w:tc>
        <w:tc>
          <w:tcPr>
            <w:tcW w:w="1368" w:type="dxa"/>
          </w:tcPr>
          <w:p w14:paraId="6DE9B63F"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2 (2)</w:t>
            </w:r>
          </w:p>
        </w:tc>
        <w:tc>
          <w:tcPr>
            <w:tcW w:w="1368" w:type="dxa"/>
          </w:tcPr>
          <w:p w14:paraId="3A016EA5"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3 (3)</w:t>
            </w:r>
          </w:p>
        </w:tc>
        <w:tc>
          <w:tcPr>
            <w:tcW w:w="1368" w:type="dxa"/>
          </w:tcPr>
          <w:p w14:paraId="63FE8F2C"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4 (4)</w:t>
            </w:r>
          </w:p>
        </w:tc>
        <w:tc>
          <w:tcPr>
            <w:tcW w:w="1368" w:type="dxa"/>
          </w:tcPr>
          <w:p w14:paraId="37C78604"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5 (5)</w:t>
            </w:r>
          </w:p>
        </w:tc>
        <w:tc>
          <w:tcPr>
            <w:cnfStyle w:val="000100000000" w:firstRow="0" w:lastRow="0" w:firstColumn="0" w:lastColumn="1" w:oddVBand="0" w:evenVBand="0" w:oddHBand="0" w:evenHBand="0" w:firstRowFirstColumn="0" w:firstRowLastColumn="0" w:lastRowFirstColumn="0" w:lastRowLastColumn="0"/>
            <w:tcW w:w="1368" w:type="dxa"/>
          </w:tcPr>
          <w:p w14:paraId="7C6D2B08" w14:textId="77777777" w:rsidR="002C7D21" w:rsidRPr="0080063E" w:rsidRDefault="002C7D21" w:rsidP="002506D9">
            <w:pPr>
              <w:keepNext/>
              <w:rPr>
                <w:rFonts w:ascii="Times New Roman" w:hAnsi="Times New Roman" w:cs="Times New Roman"/>
              </w:rPr>
            </w:pPr>
          </w:p>
        </w:tc>
      </w:tr>
      <w:tr w:rsidR="002C7D21" w:rsidRPr="0080063E" w14:paraId="5CE53060" w14:textId="77777777" w:rsidTr="002506D9">
        <w:tc>
          <w:tcPr>
            <w:cnfStyle w:val="001000000000" w:firstRow="0" w:lastRow="0" w:firstColumn="1" w:lastColumn="0" w:oddVBand="0" w:evenVBand="0" w:oddHBand="0" w:evenHBand="0" w:firstRowFirstColumn="0" w:firstRowLastColumn="0" w:lastRowFirstColumn="0" w:lastRowLastColumn="0"/>
            <w:tcW w:w="1368" w:type="dxa"/>
          </w:tcPr>
          <w:p w14:paraId="66CED58B"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not at all important</w:t>
            </w:r>
          </w:p>
        </w:tc>
        <w:tc>
          <w:tcPr>
            <w:tcW w:w="1368" w:type="dxa"/>
          </w:tcPr>
          <w:p w14:paraId="27E3346E"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525F1EE6"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26314D93"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4C79C915"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77240BCF"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368" w:type="dxa"/>
          </w:tcPr>
          <w:p w14:paraId="3CE5F498"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very important</w:t>
            </w:r>
          </w:p>
        </w:tc>
      </w:tr>
    </w:tbl>
    <w:p w14:paraId="5F7DC5D0" w14:textId="77777777" w:rsidR="002C7D21" w:rsidRPr="0080063E" w:rsidRDefault="002C7D21" w:rsidP="002C7D21">
      <w:pPr>
        <w:spacing w:after="0" w:line="240" w:lineRule="auto"/>
        <w:rPr>
          <w:rFonts w:ascii="Times New Roman" w:hAnsi="Times New Roman" w:cs="Times New Roman"/>
        </w:rPr>
      </w:pPr>
    </w:p>
    <w:p w14:paraId="771AAED3" w14:textId="77777777" w:rsidR="002C7D21" w:rsidRPr="0080063E" w:rsidRDefault="002C7D21" w:rsidP="002C7D21">
      <w:pPr>
        <w:spacing w:after="0" w:line="240" w:lineRule="auto"/>
        <w:rPr>
          <w:rFonts w:ascii="Times New Roman" w:hAnsi="Times New Roman" w:cs="Times New Roman"/>
        </w:rPr>
      </w:pPr>
    </w:p>
    <w:p w14:paraId="55B1D4EE"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i/>
        </w:rPr>
        <w:lastRenderedPageBreak/>
        <w:t>Think about your typical day and the things you do to look attractive. How much time do you spend on the following activities [in minutes]:</w:t>
      </w:r>
      <w:r w:rsidRPr="0080063E">
        <w:rPr>
          <w:rFonts w:ascii="Times New Roman" w:hAnsi="Times New Roman" w:cs="Times New Roman"/>
        </w:rPr>
        <w:br/>
      </w:r>
      <w:r w:rsidRPr="0080063E">
        <w:rPr>
          <w:rFonts w:ascii="Times New Roman" w:hAnsi="Times New Roman" w:cs="Times New Roman"/>
          <w:b/>
        </w:rPr>
        <w:t xml:space="preserve">Body hygiene </w:t>
      </w:r>
      <w:r w:rsidRPr="0080063E">
        <w:rPr>
          <w:rFonts w:ascii="Times New Roman" w:hAnsi="Times New Roman" w:cs="Times New Roman"/>
        </w:rPr>
        <w:t>(please, think of all the things you do to care for your body hygiene, including washing your Arms, body, brushing or flossing your teeth, etc.) [in minutes/hours]</w:t>
      </w:r>
    </w:p>
    <w:tbl>
      <w:tblPr>
        <w:tblStyle w:val="QSliderLabelsTable"/>
        <w:tblW w:w="9576" w:type="auto"/>
        <w:tblInd w:w="0" w:type="dxa"/>
        <w:tblLook w:val="07E0" w:firstRow="1" w:lastRow="1" w:firstColumn="1" w:lastColumn="1" w:noHBand="1" w:noVBand="1"/>
      </w:tblPr>
      <w:tblGrid>
        <w:gridCol w:w="4524"/>
        <w:gridCol w:w="2268"/>
        <w:gridCol w:w="2280"/>
      </w:tblGrid>
      <w:tr w:rsidR="002C7D21" w:rsidRPr="0080063E" w14:paraId="3AA809EF" w14:textId="77777777" w:rsidTr="002506D9">
        <w:tc>
          <w:tcPr>
            <w:tcW w:w="4788" w:type="dxa"/>
          </w:tcPr>
          <w:p w14:paraId="2242871A" w14:textId="77777777" w:rsidR="002C7D21" w:rsidRPr="0080063E" w:rsidRDefault="002C7D21" w:rsidP="002506D9">
            <w:pPr>
              <w:rPr>
                <w:rFonts w:ascii="Times New Roman" w:hAnsi="Times New Roman" w:cs="Times New Roman"/>
              </w:rPr>
            </w:pPr>
          </w:p>
        </w:tc>
        <w:tc>
          <w:tcPr>
            <w:tcW w:w="2394" w:type="dxa"/>
          </w:tcPr>
          <w:p w14:paraId="6D45C5B6"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0</w:t>
            </w:r>
          </w:p>
        </w:tc>
        <w:tc>
          <w:tcPr>
            <w:tcW w:w="2394" w:type="dxa"/>
          </w:tcPr>
          <w:p w14:paraId="28BECC15"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360</w:t>
            </w:r>
          </w:p>
        </w:tc>
      </w:tr>
    </w:tbl>
    <w:p w14:paraId="5B91FA87"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28"/>
        <w:gridCol w:w="4644"/>
      </w:tblGrid>
      <w:tr w:rsidR="002C7D21" w:rsidRPr="0080063E" w14:paraId="029B2753"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0A44EBAE"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Number of minutes: ()</w:t>
            </w:r>
          </w:p>
        </w:tc>
        <w:tc>
          <w:tcPr>
            <w:tcW w:w="4788" w:type="dxa"/>
          </w:tcPr>
          <w:p w14:paraId="11123580"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31149FD1" wp14:editId="7F43E984">
                  <wp:extent cx="1905000" cy="304800"/>
                  <wp:effectExtent l="0" t="0" r="0" b="0"/>
                  <wp:docPr id="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15405AFF" w14:textId="77777777" w:rsidR="002C7D21" w:rsidRPr="0080063E" w:rsidRDefault="002C7D21" w:rsidP="002C7D21">
      <w:pPr>
        <w:spacing w:after="0" w:line="240" w:lineRule="auto"/>
        <w:rPr>
          <w:rFonts w:ascii="Times New Roman" w:hAnsi="Times New Roman" w:cs="Times New Roman"/>
        </w:rPr>
      </w:pPr>
    </w:p>
    <w:p w14:paraId="60EF92D2"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How important is body hygiene for you in increasing your attractiveness?</w:t>
      </w:r>
    </w:p>
    <w:tbl>
      <w:tblPr>
        <w:tblStyle w:val="QQuestionTableBipolar"/>
        <w:tblW w:w="9576" w:type="auto"/>
        <w:tblLook w:val="07E0" w:firstRow="1" w:lastRow="1" w:firstColumn="1" w:lastColumn="1" w:noHBand="1" w:noVBand="1"/>
      </w:tblPr>
      <w:tblGrid>
        <w:gridCol w:w="1334"/>
        <w:gridCol w:w="1281"/>
        <w:gridCol w:w="1281"/>
        <w:gridCol w:w="1281"/>
        <w:gridCol w:w="1281"/>
        <w:gridCol w:w="1281"/>
        <w:gridCol w:w="1333"/>
      </w:tblGrid>
      <w:tr w:rsidR="002C7D21" w:rsidRPr="0080063E" w14:paraId="16FA325E" w14:textId="77777777" w:rsidTr="00250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1E07D3F" w14:textId="77777777" w:rsidR="002C7D21" w:rsidRPr="0080063E" w:rsidRDefault="002C7D21" w:rsidP="002506D9">
            <w:pPr>
              <w:keepNext/>
              <w:rPr>
                <w:rFonts w:ascii="Times New Roman" w:hAnsi="Times New Roman" w:cs="Times New Roman"/>
              </w:rPr>
            </w:pPr>
          </w:p>
        </w:tc>
        <w:tc>
          <w:tcPr>
            <w:tcW w:w="1368" w:type="dxa"/>
          </w:tcPr>
          <w:p w14:paraId="7C31B67F"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1 (1)</w:t>
            </w:r>
          </w:p>
        </w:tc>
        <w:tc>
          <w:tcPr>
            <w:tcW w:w="1368" w:type="dxa"/>
          </w:tcPr>
          <w:p w14:paraId="1A331376"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2 (2)</w:t>
            </w:r>
          </w:p>
        </w:tc>
        <w:tc>
          <w:tcPr>
            <w:tcW w:w="1368" w:type="dxa"/>
          </w:tcPr>
          <w:p w14:paraId="347E49F2"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3 (3)</w:t>
            </w:r>
          </w:p>
        </w:tc>
        <w:tc>
          <w:tcPr>
            <w:tcW w:w="1368" w:type="dxa"/>
          </w:tcPr>
          <w:p w14:paraId="6BE7859B"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4 (4)</w:t>
            </w:r>
          </w:p>
        </w:tc>
        <w:tc>
          <w:tcPr>
            <w:tcW w:w="1368" w:type="dxa"/>
          </w:tcPr>
          <w:p w14:paraId="2BFD6A18"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5 (5)</w:t>
            </w:r>
          </w:p>
        </w:tc>
        <w:tc>
          <w:tcPr>
            <w:cnfStyle w:val="000100000000" w:firstRow="0" w:lastRow="0" w:firstColumn="0" w:lastColumn="1" w:oddVBand="0" w:evenVBand="0" w:oddHBand="0" w:evenHBand="0" w:firstRowFirstColumn="0" w:firstRowLastColumn="0" w:lastRowFirstColumn="0" w:lastRowLastColumn="0"/>
            <w:tcW w:w="1368" w:type="dxa"/>
          </w:tcPr>
          <w:p w14:paraId="33DBEC04" w14:textId="77777777" w:rsidR="002C7D21" w:rsidRPr="0080063E" w:rsidRDefault="002C7D21" w:rsidP="002506D9">
            <w:pPr>
              <w:keepNext/>
              <w:rPr>
                <w:rFonts w:ascii="Times New Roman" w:hAnsi="Times New Roman" w:cs="Times New Roman"/>
              </w:rPr>
            </w:pPr>
          </w:p>
        </w:tc>
      </w:tr>
      <w:tr w:rsidR="002C7D21" w:rsidRPr="0080063E" w14:paraId="6CDE6FAB" w14:textId="77777777" w:rsidTr="002506D9">
        <w:tc>
          <w:tcPr>
            <w:cnfStyle w:val="001000000000" w:firstRow="0" w:lastRow="0" w:firstColumn="1" w:lastColumn="0" w:oddVBand="0" w:evenVBand="0" w:oddHBand="0" w:evenHBand="0" w:firstRowFirstColumn="0" w:firstRowLastColumn="0" w:lastRowFirstColumn="0" w:lastRowLastColumn="0"/>
            <w:tcW w:w="1368" w:type="dxa"/>
          </w:tcPr>
          <w:p w14:paraId="176AFC9E"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not at all important</w:t>
            </w:r>
          </w:p>
        </w:tc>
        <w:tc>
          <w:tcPr>
            <w:tcW w:w="1368" w:type="dxa"/>
          </w:tcPr>
          <w:p w14:paraId="7E6A0346"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440C9861"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323E9622"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2612687A"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2B3EC6CB"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368" w:type="dxa"/>
          </w:tcPr>
          <w:p w14:paraId="225D359C"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very important</w:t>
            </w:r>
          </w:p>
        </w:tc>
      </w:tr>
    </w:tbl>
    <w:p w14:paraId="2C6EF6B2" w14:textId="77777777" w:rsidR="002C7D21" w:rsidRPr="0080063E" w:rsidRDefault="002C7D21" w:rsidP="002C7D21">
      <w:pPr>
        <w:spacing w:after="0" w:line="240" w:lineRule="auto"/>
        <w:rPr>
          <w:rFonts w:ascii="Times New Roman" w:hAnsi="Times New Roman" w:cs="Times New Roman"/>
        </w:rPr>
      </w:pPr>
    </w:p>
    <w:p w14:paraId="37FAE301"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i/>
        </w:rPr>
        <w:t>Think about your typical day and the things you do to look attractive. How much time do you spend on:</w:t>
      </w:r>
      <w:r w:rsidRPr="0080063E">
        <w:rPr>
          <w:rFonts w:ascii="Times New Roman" w:hAnsi="Times New Roman" w:cs="Times New Roman"/>
        </w:rPr>
        <w:br/>
      </w:r>
      <w:r w:rsidRPr="0080063E">
        <w:rPr>
          <w:rFonts w:ascii="Times New Roman" w:hAnsi="Times New Roman" w:cs="Times New Roman"/>
          <w:b/>
        </w:rPr>
        <w:t>Using cosmetics</w:t>
      </w:r>
      <w:r w:rsidRPr="0080063E">
        <w:rPr>
          <w:rFonts w:ascii="Times New Roman" w:hAnsi="Times New Roman" w:cs="Times New Roman"/>
        </w:rPr>
        <w:t xml:space="preserve"> (please, think of all the cosmetics you are using, e.g., body lotion, hand cream, face cream, etc.) [in minutes/hours]</w:t>
      </w:r>
    </w:p>
    <w:tbl>
      <w:tblPr>
        <w:tblStyle w:val="QSliderLabelsTable"/>
        <w:tblW w:w="9576" w:type="auto"/>
        <w:tblInd w:w="0" w:type="dxa"/>
        <w:tblLook w:val="07E0" w:firstRow="1" w:lastRow="1" w:firstColumn="1" w:lastColumn="1" w:noHBand="1" w:noVBand="1"/>
      </w:tblPr>
      <w:tblGrid>
        <w:gridCol w:w="4524"/>
        <w:gridCol w:w="2268"/>
        <w:gridCol w:w="2280"/>
      </w:tblGrid>
      <w:tr w:rsidR="002C7D21" w:rsidRPr="0080063E" w14:paraId="2A27EFA3" w14:textId="77777777" w:rsidTr="002506D9">
        <w:tc>
          <w:tcPr>
            <w:tcW w:w="4788" w:type="dxa"/>
          </w:tcPr>
          <w:p w14:paraId="2EE37D1F" w14:textId="77777777" w:rsidR="002C7D21" w:rsidRPr="0080063E" w:rsidRDefault="002C7D21" w:rsidP="002506D9">
            <w:pPr>
              <w:rPr>
                <w:rFonts w:ascii="Times New Roman" w:hAnsi="Times New Roman" w:cs="Times New Roman"/>
              </w:rPr>
            </w:pPr>
          </w:p>
        </w:tc>
        <w:tc>
          <w:tcPr>
            <w:tcW w:w="2394" w:type="dxa"/>
          </w:tcPr>
          <w:p w14:paraId="6843ED58"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0</w:t>
            </w:r>
          </w:p>
        </w:tc>
        <w:tc>
          <w:tcPr>
            <w:tcW w:w="2394" w:type="dxa"/>
          </w:tcPr>
          <w:p w14:paraId="10F53611"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360</w:t>
            </w:r>
          </w:p>
        </w:tc>
      </w:tr>
    </w:tbl>
    <w:p w14:paraId="5921024D"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28"/>
        <w:gridCol w:w="4644"/>
      </w:tblGrid>
      <w:tr w:rsidR="002C7D21" w:rsidRPr="0080063E" w14:paraId="7C385D98"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626225C1"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Number of minutes: ()</w:t>
            </w:r>
          </w:p>
        </w:tc>
        <w:tc>
          <w:tcPr>
            <w:tcW w:w="4788" w:type="dxa"/>
          </w:tcPr>
          <w:p w14:paraId="6A4F3886"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6B626FED" wp14:editId="3A6CC46B">
                  <wp:extent cx="1905000" cy="304800"/>
                  <wp:effectExtent l="0" t="0" r="0" b="0"/>
                  <wp:docPr id="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196B8629" w14:textId="77777777" w:rsidR="002C7D21" w:rsidRPr="0080063E" w:rsidRDefault="002C7D21" w:rsidP="002C7D21">
      <w:pPr>
        <w:spacing w:after="0" w:line="240" w:lineRule="auto"/>
        <w:rPr>
          <w:rFonts w:ascii="Times New Roman" w:hAnsi="Times New Roman" w:cs="Times New Roman"/>
        </w:rPr>
      </w:pPr>
    </w:p>
    <w:p w14:paraId="4D0682C6" w14:textId="77777777" w:rsidR="002C7D21" w:rsidRPr="0080063E" w:rsidRDefault="002C7D21" w:rsidP="002C7D21">
      <w:pPr>
        <w:spacing w:after="0" w:line="240" w:lineRule="auto"/>
        <w:rPr>
          <w:rFonts w:ascii="Times New Roman" w:hAnsi="Times New Roman" w:cs="Times New Roman"/>
        </w:rPr>
      </w:pPr>
    </w:p>
    <w:p w14:paraId="0DD3C265"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How important is using cosmetics for you in increasing your attractiveness?</w:t>
      </w:r>
    </w:p>
    <w:tbl>
      <w:tblPr>
        <w:tblStyle w:val="QQuestionTableBipolar"/>
        <w:tblW w:w="9576" w:type="auto"/>
        <w:tblLook w:val="07E0" w:firstRow="1" w:lastRow="1" w:firstColumn="1" w:lastColumn="1" w:noHBand="1" w:noVBand="1"/>
      </w:tblPr>
      <w:tblGrid>
        <w:gridCol w:w="1334"/>
        <w:gridCol w:w="1281"/>
        <w:gridCol w:w="1281"/>
        <w:gridCol w:w="1281"/>
        <w:gridCol w:w="1281"/>
        <w:gridCol w:w="1281"/>
        <w:gridCol w:w="1333"/>
      </w:tblGrid>
      <w:tr w:rsidR="002C7D21" w:rsidRPr="0080063E" w14:paraId="2535023F" w14:textId="77777777" w:rsidTr="00250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FD555B7" w14:textId="77777777" w:rsidR="002C7D21" w:rsidRPr="0080063E" w:rsidRDefault="002C7D21" w:rsidP="002506D9">
            <w:pPr>
              <w:keepNext/>
              <w:rPr>
                <w:rFonts w:ascii="Times New Roman" w:hAnsi="Times New Roman" w:cs="Times New Roman"/>
              </w:rPr>
            </w:pPr>
          </w:p>
        </w:tc>
        <w:tc>
          <w:tcPr>
            <w:tcW w:w="1368" w:type="dxa"/>
          </w:tcPr>
          <w:p w14:paraId="064609BA"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1 (1)</w:t>
            </w:r>
          </w:p>
        </w:tc>
        <w:tc>
          <w:tcPr>
            <w:tcW w:w="1368" w:type="dxa"/>
          </w:tcPr>
          <w:p w14:paraId="47EFD98B"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2 (2)</w:t>
            </w:r>
          </w:p>
        </w:tc>
        <w:tc>
          <w:tcPr>
            <w:tcW w:w="1368" w:type="dxa"/>
          </w:tcPr>
          <w:p w14:paraId="57799372"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3 (3)</w:t>
            </w:r>
          </w:p>
        </w:tc>
        <w:tc>
          <w:tcPr>
            <w:tcW w:w="1368" w:type="dxa"/>
          </w:tcPr>
          <w:p w14:paraId="6E1A501B"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4 (4)</w:t>
            </w:r>
          </w:p>
        </w:tc>
        <w:tc>
          <w:tcPr>
            <w:tcW w:w="1368" w:type="dxa"/>
          </w:tcPr>
          <w:p w14:paraId="028017E5"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5 (5)</w:t>
            </w:r>
          </w:p>
        </w:tc>
        <w:tc>
          <w:tcPr>
            <w:cnfStyle w:val="000100000000" w:firstRow="0" w:lastRow="0" w:firstColumn="0" w:lastColumn="1" w:oddVBand="0" w:evenVBand="0" w:oddHBand="0" w:evenHBand="0" w:firstRowFirstColumn="0" w:firstRowLastColumn="0" w:lastRowFirstColumn="0" w:lastRowLastColumn="0"/>
            <w:tcW w:w="1368" w:type="dxa"/>
          </w:tcPr>
          <w:p w14:paraId="072157E1" w14:textId="77777777" w:rsidR="002C7D21" w:rsidRPr="0080063E" w:rsidRDefault="002C7D21" w:rsidP="002506D9">
            <w:pPr>
              <w:keepNext/>
              <w:rPr>
                <w:rFonts w:ascii="Times New Roman" w:hAnsi="Times New Roman" w:cs="Times New Roman"/>
              </w:rPr>
            </w:pPr>
          </w:p>
        </w:tc>
      </w:tr>
      <w:tr w:rsidR="002C7D21" w:rsidRPr="0080063E" w14:paraId="5685A4FA" w14:textId="77777777" w:rsidTr="002506D9">
        <w:tc>
          <w:tcPr>
            <w:cnfStyle w:val="001000000000" w:firstRow="0" w:lastRow="0" w:firstColumn="1" w:lastColumn="0" w:oddVBand="0" w:evenVBand="0" w:oddHBand="0" w:evenHBand="0" w:firstRowFirstColumn="0" w:firstRowLastColumn="0" w:lastRowFirstColumn="0" w:lastRowLastColumn="0"/>
            <w:tcW w:w="1368" w:type="dxa"/>
          </w:tcPr>
          <w:p w14:paraId="7DA3FB7F"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not at all important</w:t>
            </w:r>
          </w:p>
        </w:tc>
        <w:tc>
          <w:tcPr>
            <w:tcW w:w="1368" w:type="dxa"/>
          </w:tcPr>
          <w:p w14:paraId="16F4392D"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32424326"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3316CD71"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0CD42A37"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4264425E"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368" w:type="dxa"/>
          </w:tcPr>
          <w:p w14:paraId="1B52E771"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very important</w:t>
            </w:r>
          </w:p>
        </w:tc>
      </w:tr>
    </w:tbl>
    <w:p w14:paraId="6016FD3C" w14:textId="77777777" w:rsidR="002C7D21" w:rsidRPr="0080063E" w:rsidRDefault="002C7D21" w:rsidP="002C7D21">
      <w:pPr>
        <w:spacing w:after="0" w:line="240" w:lineRule="auto"/>
        <w:rPr>
          <w:rFonts w:ascii="Times New Roman" w:hAnsi="Times New Roman" w:cs="Times New Roman"/>
        </w:rPr>
      </w:pPr>
    </w:p>
    <w:p w14:paraId="6CFDCEA5"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i/>
        </w:rPr>
        <w:t>Think about your typical day and the things you do to look attractive. How much time do you spend on: </w:t>
      </w:r>
      <w:r w:rsidRPr="0080063E">
        <w:rPr>
          <w:rFonts w:ascii="Times New Roman" w:hAnsi="Times New Roman" w:cs="Times New Roman"/>
        </w:rPr>
        <w:br/>
      </w:r>
      <w:r w:rsidRPr="0080063E">
        <w:rPr>
          <w:rFonts w:ascii="Times New Roman" w:hAnsi="Times New Roman" w:cs="Times New Roman"/>
          <w:b/>
        </w:rPr>
        <w:t xml:space="preserve">Exercising </w:t>
      </w:r>
      <w:r w:rsidRPr="0080063E">
        <w:rPr>
          <w:rFonts w:ascii="Times New Roman" w:hAnsi="Times New Roman" w:cs="Times New Roman"/>
        </w:rPr>
        <w:t xml:space="preserve">(e.g., running, doing aerobics, working out at the </w:t>
      </w:r>
      <w:proofErr w:type="gramStart"/>
      <w:r w:rsidRPr="0080063E">
        <w:rPr>
          <w:rFonts w:ascii="Times New Roman" w:hAnsi="Times New Roman" w:cs="Times New Roman"/>
        </w:rPr>
        <w:t>gym</w:t>
      </w:r>
      <w:proofErr w:type="gramEnd"/>
      <w:r w:rsidRPr="0080063E">
        <w:rPr>
          <w:rFonts w:ascii="Times New Roman" w:hAnsi="Times New Roman" w:cs="Times New Roman"/>
        </w:rPr>
        <w:t xml:space="preserve"> or working out at home, weightlifting, building your muscles) [in minutes/hours]</w:t>
      </w:r>
    </w:p>
    <w:tbl>
      <w:tblPr>
        <w:tblStyle w:val="QSliderLabelsTable"/>
        <w:tblW w:w="9576" w:type="auto"/>
        <w:tblInd w:w="0" w:type="dxa"/>
        <w:tblLook w:val="07E0" w:firstRow="1" w:lastRow="1" w:firstColumn="1" w:lastColumn="1" w:noHBand="1" w:noVBand="1"/>
      </w:tblPr>
      <w:tblGrid>
        <w:gridCol w:w="4524"/>
        <w:gridCol w:w="2268"/>
        <w:gridCol w:w="2280"/>
      </w:tblGrid>
      <w:tr w:rsidR="002C7D21" w:rsidRPr="0080063E" w14:paraId="27A3E4AB" w14:textId="77777777" w:rsidTr="002506D9">
        <w:tc>
          <w:tcPr>
            <w:tcW w:w="4788" w:type="dxa"/>
          </w:tcPr>
          <w:p w14:paraId="5FED86B3" w14:textId="77777777" w:rsidR="002C7D21" w:rsidRPr="0080063E" w:rsidRDefault="002C7D21" w:rsidP="002506D9">
            <w:pPr>
              <w:rPr>
                <w:rFonts w:ascii="Times New Roman" w:hAnsi="Times New Roman" w:cs="Times New Roman"/>
              </w:rPr>
            </w:pPr>
          </w:p>
        </w:tc>
        <w:tc>
          <w:tcPr>
            <w:tcW w:w="2394" w:type="dxa"/>
          </w:tcPr>
          <w:p w14:paraId="36557D7C"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0</w:t>
            </w:r>
          </w:p>
        </w:tc>
        <w:tc>
          <w:tcPr>
            <w:tcW w:w="2394" w:type="dxa"/>
          </w:tcPr>
          <w:p w14:paraId="08BBCC93"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360</w:t>
            </w:r>
          </w:p>
        </w:tc>
      </w:tr>
    </w:tbl>
    <w:p w14:paraId="55882F9D"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28"/>
        <w:gridCol w:w="4644"/>
      </w:tblGrid>
      <w:tr w:rsidR="002C7D21" w:rsidRPr="0080063E" w14:paraId="10C60F4A"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64977C6A"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Number of minutes: ()</w:t>
            </w:r>
          </w:p>
        </w:tc>
        <w:tc>
          <w:tcPr>
            <w:tcW w:w="4788" w:type="dxa"/>
          </w:tcPr>
          <w:p w14:paraId="228CDB4E"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79B8174E" wp14:editId="266314C2">
                  <wp:extent cx="1905000" cy="304800"/>
                  <wp:effectExtent l="0" t="0" r="0" b="0"/>
                  <wp:docPr id="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19453618" w14:textId="77777777" w:rsidR="002C7D21" w:rsidRPr="0080063E" w:rsidRDefault="002C7D21" w:rsidP="002C7D21">
      <w:pPr>
        <w:spacing w:after="0" w:line="240" w:lineRule="auto"/>
        <w:rPr>
          <w:rFonts w:ascii="Times New Roman" w:hAnsi="Times New Roman" w:cs="Times New Roman"/>
        </w:rPr>
      </w:pPr>
    </w:p>
    <w:p w14:paraId="0F38F0A4" w14:textId="77777777" w:rsidR="002C7D21" w:rsidRPr="0080063E" w:rsidRDefault="002C7D21" w:rsidP="002C7D21">
      <w:pPr>
        <w:spacing w:after="0" w:line="240" w:lineRule="auto"/>
        <w:rPr>
          <w:rFonts w:ascii="Times New Roman" w:hAnsi="Times New Roman" w:cs="Times New Roman"/>
        </w:rPr>
      </w:pPr>
    </w:p>
    <w:p w14:paraId="167486B7"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How important is exercising for you in increasing your attractiveness?</w:t>
      </w:r>
    </w:p>
    <w:tbl>
      <w:tblPr>
        <w:tblStyle w:val="QQuestionTableBipolar"/>
        <w:tblW w:w="9576" w:type="auto"/>
        <w:tblLook w:val="07E0" w:firstRow="1" w:lastRow="1" w:firstColumn="1" w:lastColumn="1" w:noHBand="1" w:noVBand="1"/>
      </w:tblPr>
      <w:tblGrid>
        <w:gridCol w:w="1334"/>
        <w:gridCol w:w="1281"/>
        <w:gridCol w:w="1281"/>
        <w:gridCol w:w="1281"/>
        <w:gridCol w:w="1281"/>
        <w:gridCol w:w="1281"/>
        <w:gridCol w:w="1333"/>
      </w:tblGrid>
      <w:tr w:rsidR="002C7D21" w:rsidRPr="0080063E" w14:paraId="39B97A04" w14:textId="77777777" w:rsidTr="00250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F60EABB" w14:textId="77777777" w:rsidR="002C7D21" w:rsidRPr="0080063E" w:rsidRDefault="002C7D21" w:rsidP="002506D9">
            <w:pPr>
              <w:keepNext/>
              <w:rPr>
                <w:rFonts w:ascii="Times New Roman" w:hAnsi="Times New Roman" w:cs="Times New Roman"/>
              </w:rPr>
            </w:pPr>
          </w:p>
        </w:tc>
        <w:tc>
          <w:tcPr>
            <w:tcW w:w="1368" w:type="dxa"/>
          </w:tcPr>
          <w:p w14:paraId="1419D005"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1 (1)</w:t>
            </w:r>
          </w:p>
        </w:tc>
        <w:tc>
          <w:tcPr>
            <w:tcW w:w="1368" w:type="dxa"/>
          </w:tcPr>
          <w:p w14:paraId="3D4DF941"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2 (2)</w:t>
            </w:r>
          </w:p>
        </w:tc>
        <w:tc>
          <w:tcPr>
            <w:tcW w:w="1368" w:type="dxa"/>
          </w:tcPr>
          <w:p w14:paraId="735FF73F"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3 (3)</w:t>
            </w:r>
          </w:p>
        </w:tc>
        <w:tc>
          <w:tcPr>
            <w:tcW w:w="1368" w:type="dxa"/>
          </w:tcPr>
          <w:p w14:paraId="439D1469"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4 (4)</w:t>
            </w:r>
          </w:p>
        </w:tc>
        <w:tc>
          <w:tcPr>
            <w:tcW w:w="1368" w:type="dxa"/>
          </w:tcPr>
          <w:p w14:paraId="7C24E8F7"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5 (5)</w:t>
            </w:r>
          </w:p>
        </w:tc>
        <w:tc>
          <w:tcPr>
            <w:cnfStyle w:val="000100000000" w:firstRow="0" w:lastRow="0" w:firstColumn="0" w:lastColumn="1" w:oddVBand="0" w:evenVBand="0" w:oddHBand="0" w:evenHBand="0" w:firstRowFirstColumn="0" w:firstRowLastColumn="0" w:lastRowFirstColumn="0" w:lastRowLastColumn="0"/>
            <w:tcW w:w="1368" w:type="dxa"/>
          </w:tcPr>
          <w:p w14:paraId="2F0A505B" w14:textId="77777777" w:rsidR="002C7D21" w:rsidRPr="0080063E" w:rsidRDefault="002C7D21" w:rsidP="002506D9">
            <w:pPr>
              <w:keepNext/>
              <w:rPr>
                <w:rFonts w:ascii="Times New Roman" w:hAnsi="Times New Roman" w:cs="Times New Roman"/>
              </w:rPr>
            </w:pPr>
          </w:p>
        </w:tc>
      </w:tr>
      <w:tr w:rsidR="002C7D21" w:rsidRPr="0080063E" w14:paraId="2894B452" w14:textId="77777777" w:rsidTr="002506D9">
        <w:tc>
          <w:tcPr>
            <w:cnfStyle w:val="001000000000" w:firstRow="0" w:lastRow="0" w:firstColumn="1" w:lastColumn="0" w:oddVBand="0" w:evenVBand="0" w:oddHBand="0" w:evenHBand="0" w:firstRowFirstColumn="0" w:firstRowLastColumn="0" w:lastRowFirstColumn="0" w:lastRowLastColumn="0"/>
            <w:tcW w:w="1368" w:type="dxa"/>
          </w:tcPr>
          <w:p w14:paraId="1B8AC5D2"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not at all important</w:t>
            </w:r>
          </w:p>
        </w:tc>
        <w:tc>
          <w:tcPr>
            <w:tcW w:w="1368" w:type="dxa"/>
          </w:tcPr>
          <w:p w14:paraId="35D3BF03"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1753B8FF"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01ECDF7D"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77467182"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647D83C9"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368" w:type="dxa"/>
          </w:tcPr>
          <w:p w14:paraId="3E3594A8"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very important</w:t>
            </w:r>
          </w:p>
        </w:tc>
      </w:tr>
    </w:tbl>
    <w:p w14:paraId="6BD6659C" w14:textId="77777777" w:rsidR="002C7D21" w:rsidRPr="0080063E" w:rsidRDefault="002C7D21" w:rsidP="002C7D21">
      <w:pPr>
        <w:spacing w:after="0" w:line="240" w:lineRule="auto"/>
        <w:rPr>
          <w:rFonts w:ascii="Times New Roman" w:hAnsi="Times New Roman" w:cs="Times New Roman"/>
        </w:rPr>
      </w:pPr>
    </w:p>
    <w:p w14:paraId="1B04F7E0" w14:textId="77777777" w:rsidR="002C7D21" w:rsidRPr="0080063E" w:rsidRDefault="002C7D21" w:rsidP="002C7D21">
      <w:pPr>
        <w:spacing w:after="0" w:line="240" w:lineRule="auto"/>
        <w:rPr>
          <w:rFonts w:ascii="Times New Roman" w:hAnsi="Times New Roman" w:cs="Times New Roman"/>
        </w:rPr>
      </w:pPr>
    </w:p>
    <w:p w14:paraId="28A61CED"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i/>
        </w:rPr>
        <w:t>Think about your typical day and the things you do to look attractive. How much time do you spend on:</w:t>
      </w:r>
      <w:r w:rsidRPr="0080063E">
        <w:rPr>
          <w:rFonts w:ascii="Times New Roman" w:hAnsi="Times New Roman" w:cs="Times New Roman"/>
        </w:rPr>
        <w:br/>
      </w:r>
      <w:r w:rsidRPr="0080063E">
        <w:rPr>
          <w:rFonts w:ascii="Times New Roman" w:hAnsi="Times New Roman" w:cs="Times New Roman"/>
          <w:b/>
        </w:rPr>
        <w:t>Hair grooming</w:t>
      </w:r>
      <w:r w:rsidRPr="0080063E">
        <w:rPr>
          <w:rFonts w:ascii="Times New Roman" w:hAnsi="Times New Roman" w:cs="Times New Roman"/>
        </w:rPr>
        <w:t xml:space="preserve"> (e.g., caring for hair, brushing, washing, styling) [in minutes/</w:t>
      </w:r>
      <w:proofErr w:type="gramStart"/>
      <w:r w:rsidRPr="0080063E">
        <w:rPr>
          <w:rFonts w:ascii="Times New Roman" w:hAnsi="Times New Roman" w:cs="Times New Roman"/>
        </w:rPr>
        <w:t>hours]</w:t>
      </w:r>
      <w:proofErr w:type="gramEnd"/>
    </w:p>
    <w:tbl>
      <w:tblPr>
        <w:tblStyle w:val="QSliderLabelsTable"/>
        <w:tblW w:w="9576" w:type="auto"/>
        <w:tblInd w:w="0" w:type="dxa"/>
        <w:tblLook w:val="07E0" w:firstRow="1" w:lastRow="1" w:firstColumn="1" w:lastColumn="1" w:noHBand="1" w:noVBand="1"/>
      </w:tblPr>
      <w:tblGrid>
        <w:gridCol w:w="4524"/>
        <w:gridCol w:w="2268"/>
        <w:gridCol w:w="2280"/>
      </w:tblGrid>
      <w:tr w:rsidR="002C7D21" w:rsidRPr="0080063E" w14:paraId="7DD150D7" w14:textId="77777777" w:rsidTr="002506D9">
        <w:tc>
          <w:tcPr>
            <w:tcW w:w="4788" w:type="dxa"/>
          </w:tcPr>
          <w:p w14:paraId="07B06DB1" w14:textId="77777777" w:rsidR="002C7D21" w:rsidRPr="0080063E" w:rsidRDefault="002C7D21" w:rsidP="002506D9">
            <w:pPr>
              <w:rPr>
                <w:rFonts w:ascii="Times New Roman" w:hAnsi="Times New Roman" w:cs="Times New Roman"/>
              </w:rPr>
            </w:pPr>
          </w:p>
        </w:tc>
        <w:tc>
          <w:tcPr>
            <w:tcW w:w="2394" w:type="dxa"/>
          </w:tcPr>
          <w:p w14:paraId="166CDE9E"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0</w:t>
            </w:r>
          </w:p>
        </w:tc>
        <w:tc>
          <w:tcPr>
            <w:tcW w:w="2394" w:type="dxa"/>
          </w:tcPr>
          <w:p w14:paraId="69A51987"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360</w:t>
            </w:r>
          </w:p>
        </w:tc>
      </w:tr>
    </w:tbl>
    <w:p w14:paraId="62175186"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28"/>
        <w:gridCol w:w="4644"/>
      </w:tblGrid>
      <w:tr w:rsidR="002C7D21" w:rsidRPr="0080063E" w14:paraId="3073B9DE"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339F609D"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Number of minutes: ()</w:t>
            </w:r>
          </w:p>
        </w:tc>
        <w:tc>
          <w:tcPr>
            <w:tcW w:w="4788" w:type="dxa"/>
          </w:tcPr>
          <w:p w14:paraId="044A4633"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42200F0C" wp14:editId="62EE1E84">
                  <wp:extent cx="1905000" cy="304800"/>
                  <wp:effectExtent l="0" t="0" r="0" b="0"/>
                  <wp:docPr id="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62AE3AFC" w14:textId="77777777" w:rsidR="002C7D21" w:rsidRPr="0080063E" w:rsidRDefault="002C7D21" w:rsidP="002C7D21">
      <w:pPr>
        <w:spacing w:after="0" w:line="240" w:lineRule="auto"/>
        <w:rPr>
          <w:rFonts w:ascii="Times New Roman" w:hAnsi="Times New Roman" w:cs="Times New Roman"/>
        </w:rPr>
      </w:pPr>
    </w:p>
    <w:p w14:paraId="5119BE5F"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How important is hair grooming for you in increasing your attractiveness?</w:t>
      </w:r>
    </w:p>
    <w:tbl>
      <w:tblPr>
        <w:tblStyle w:val="QQuestionTableBipolar"/>
        <w:tblW w:w="9576" w:type="auto"/>
        <w:tblLook w:val="07E0" w:firstRow="1" w:lastRow="1" w:firstColumn="1" w:lastColumn="1" w:noHBand="1" w:noVBand="1"/>
      </w:tblPr>
      <w:tblGrid>
        <w:gridCol w:w="1334"/>
        <w:gridCol w:w="1281"/>
        <w:gridCol w:w="1281"/>
        <w:gridCol w:w="1281"/>
        <w:gridCol w:w="1281"/>
        <w:gridCol w:w="1281"/>
        <w:gridCol w:w="1333"/>
      </w:tblGrid>
      <w:tr w:rsidR="002C7D21" w:rsidRPr="0080063E" w14:paraId="1A2C2141" w14:textId="77777777" w:rsidTr="00250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3A920C5" w14:textId="77777777" w:rsidR="002C7D21" w:rsidRPr="0080063E" w:rsidRDefault="002C7D21" w:rsidP="002506D9">
            <w:pPr>
              <w:keepNext/>
              <w:rPr>
                <w:rFonts w:ascii="Times New Roman" w:hAnsi="Times New Roman" w:cs="Times New Roman"/>
              </w:rPr>
            </w:pPr>
          </w:p>
        </w:tc>
        <w:tc>
          <w:tcPr>
            <w:tcW w:w="1368" w:type="dxa"/>
          </w:tcPr>
          <w:p w14:paraId="6A5B12BC"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1 (1)</w:t>
            </w:r>
          </w:p>
        </w:tc>
        <w:tc>
          <w:tcPr>
            <w:tcW w:w="1368" w:type="dxa"/>
          </w:tcPr>
          <w:p w14:paraId="42EAA916"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2 (2)</w:t>
            </w:r>
          </w:p>
        </w:tc>
        <w:tc>
          <w:tcPr>
            <w:tcW w:w="1368" w:type="dxa"/>
          </w:tcPr>
          <w:p w14:paraId="3F659552"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3 (3)</w:t>
            </w:r>
          </w:p>
        </w:tc>
        <w:tc>
          <w:tcPr>
            <w:tcW w:w="1368" w:type="dxa"/>
          </w:tcPr>
          <w:p w14:paraId="371E4CF2"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4 (4)</w:t>
            </w:r>
          </w:p>
        </w:tc>
        <w:tc>
          <w:tcPr>
            <w:tcW w:w="1368" w:type="dxa"/>
          </w:tcPr>
          <w:p w14:paraId="207AB7CF"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5 (5)</w:t>
            </w:r>
          </w:p>
        </w:tc>
        <w:tc>
          <w:tcPr>
            <w:cnfStyle w:val="000100000000" w:firstRow="0" w:lastRow="0" w:firstColumn="0" w:lastColumn="1" w:oddVBand="0" w:evenVBand="0" w:oddHBand="0" w:evenHBand="0" w:firstRowFirstColumn="0" w:firstRowLastColumn="0" w:lastRowFirstColumn="0" w:lastRowLastColumn="0"/>
            <w:tcW w:w="1368" w:type="dxa"/>
          </w:tcPr>
          <w:p w14:paraId="1EEA3626" w14:textId="77777777" w:rsidR="002C7D21" w:rsidRPr="0080063E" w:rsidRDefault="002C7D21" w:rsidP="002506D9">
            <w:pPr>
              <w:keepNext/>
              <w:rPr>
                <w:rFonts w:ascii="Times New Roman" w:hAnsi="Times New Roman" w:cs="Times New Roman"/>
              </w:rPr>
            </w:pPr>
          </w:p>
        </w:tc>
      </w:tr>
      <w:tr w:rsidR="002C7D21" w:rsidRPr="0080063E" w14:paraId="76F8F409" w14:textId="77777777" w:rsidTr="002506D9">
        <w:tc>
          <w:tcPr>
            <w:cnfStyle w:val="001000000000" w:firstRow="0" w:lastRow="0" w:firstColumn="1" w:lastColumn="0" w:oddVBand="0" w:evenVBand="0" w:oddHBand="0" w:evenHBand="0" w:firstRowFirstColumn="0" w:firstRowLastColumn="0" w:lastRowFirstColumn="0" w:lastRowLastColumn="0"/>
            <w:tcW w:w="1368" w:type="dxa"/>
          </w:tcPr>
          <w:p w14:paraId="2A047F19"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not at all important</w:t>
            </w:r>
          </w:p>
        </w:tc>
        <w:tc>
          <w:tcPr>
            <w:tcW w:w="1368" w:type="dxa"/>
          </w:tcPr>
          <w:p w14:paraId="098CBCAD"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772EDD1C"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5BE57813"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0D3C6951"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61A0F7EE"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368" w:type="dxa"/>
          </w:tcPr>
          <w:p w14:paraId="77544571"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very important</w:t>
            </w:r>
          </w:p>
        </w:tc>
      </w:tr>
    </w:tbl>
    <w:p w14:paraId="47B7045D" w14:textId="77777777" w:rsidR="002C7D21" w:rsidRPr="0080063E" w:rsidRDefault="002C7D21" w:rsidP="002C7D21">
      <w:pPr>
        <w:spacing w:after="0" w:line="240" w:lineRule="auto"/>
        <w:rPr>
          <w:rFonts w:ascii="Times New Roman" w:hAnsi="Times New Roman" w:cs="Times New Roman"/>
        </w:rPr>
      </w:pPr>
    </w:p>
    <w:p w14:paraId="532F50CE"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i/>
        </w:rPr>
        <w:t>Think about your typical day and the things you do to look attractive. How much time do you spend on:</w:t>
      </w:r>
      <w:r w:rsidRPr="0080063E">
        <w:rPr>
          <w:rFonts w:ascii="Times New Roman" w:hAnsi="Times New Roman" w:cs="Times New Roman"/>
        </w:rPr>
        <w:br/>
      </w:r>
      <w:r w:rsidRPr="0080063E">
        <w:rPr>
          <w:rFonts w:ascii="Times New Roman" w:hAnsi="Times New Roman" w:cs="Times New Roman"/>
          <w:b/>
        </w:rPr>
        <w:t>Dressing nicely</w:t>
      </w:r>
      <w:r w:rsidRPr="0080063E">
        <w:rPr>
          <w:rFonts w:ascii="Times New Roman" w:hAnsi="Times New Roman" w:cs="Times New Roman"/>
        </w:rPr>
        <w:t xml:space="preserve"> (e.g., wearing clothes that make you look better) [in minutes/</w:t>
      </w:r>
      <w:proofErr w:type="gramStart"/>
      <w:r w:rsidRPr="0080063E">
        <w:rPr>
          <w:rFonts w:ascii="Times New Roman" w:hAnsi="Times New Roman" w:cs="Times New Roman"/>
        </w:rPr>
        <w:t>hours]</w:t>
      </w:r>
      <w:proofErr w:type="gramEnd"/>
    </w:p>
    <w:tbl>
      <w:tblPr>
        <w:tblStyle w:val="QSliderLabelsTable"/>
        <w:tblW w:w="9576" w:type="auto"/>
        <w:tblInd w:w="0" w:type="dxa"/>
        <w:tblLook w:val="07E0" w:firstRow="1" w:lastRow="1" w:firstColumn="1" w:lastColumn="1" w:noHBand="1" w:noVBand="1"/>
      </w:tblPr>
      <w:tblGrid>
        <w:gridCol w:w="4524"/>
        <w:gridCol w:w="2268"/>
        <w:gridCol w:w="2280"/>
      </w:tblGrid>
      <w:tr w:rsidR="002C7D21" w:rsidRPr="0080063E" w14:paraId="30885CC9" w14:textId="77777777" w:rsidTr="002506D9">
        <w:tc>
          <w:tcPr>
            <w:tcW w:w="4788" w:type="dxa"/>
          </w:tcPr>
          <w:p w14:paraId="593BD3B0" w14:textId="77777777" w:rsidR="002C7D21" w:rsidRPr="0080063E" w:rsidRDefault="002C7D21" w:rsidP="002506D9">
            <w:pPr>
              <w:rPr>
                <w:rFonts w:ascii="Times New Roman" w:hAnsi="Times New Roman" w:cs="Times New Roman"/>
              </w:rPr>
            </w:pPr>
          </w:p>
        </w:tc>
        <w:tc>
          <w:tcPr>
            <w:tcW w:w="2394" w:type="dxa"/>
          </w:tcPr>
          <w:p w14:paraId="6734F382"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0</w:t>
            </w:r>
          </w:p>
        </w:tc>
        <w:tc>
          <w:tcPr>
            <w:tcW w:w="2394" w:type="dxa"/>
          </w:tcPr>
          <w:p w14:paraId="756EA3A1"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360</w:t>
            </w:r>
          </w:p>
        </w:tc>
      </w:tr>
    </w:tbl>
    <w:p w14:paraId="7A5C6A40"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28"/>
        <w:gridCol w:w="4644"/>
      </w:tblGrid>
      <w:tr w:rsidR="002C7D21" w:rsidRPr="0080063E" w14:paraId="4797623D"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46651448"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Number of minutes: ()</w:t>
            </w:r>
          </w:p>
        </w:tc>
        <w:tc>
          <w:tcPr>
            <w:tcW w:w="4788" w:type="dxa"/>
          </w:tcPr>
          <w:p w14:paraId="2EC7F1E3"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6415A204" wp14:editId="2CF55B28">
                  <wp:extent cx="1905000" cy="304800"/>
                  <wp:effectExtent l="0" t="0" r="0" b="0"/>
                  <wp:docPr id="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15A090A9" w14:textId="77777777" w:rsidR="002C7D21" w:rsidRPr="0080063E" w:rsidRDefault="002C7D21" w:rsidP="002C7D21">
      <w:pPr>
        <w:spacing w:after="0" w:line="240" w:lineRule="auto"/>
        <w:rPr>
          <w:rFonts w:ascii="Times New Roman" w:hAnsi="Times New Roman" w:cs="Times New Roman"/>
        </w:rPr>
      </w:pPr>
    </w:p>
    <w:p w14:paraId="4BDA5658"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How important is dressing nicely for you in increasing your attractiveness?</w:t>
      </w:r>
    </w:p>
    <w:tbl>
      <w:tblPr>
        <w:tblStyle w:val="QQuestionTableBipolar"/>
        <w:tblW w:w="9576" w:type="auto"/>
        <w:tblLook w:val="07E0" w:firstRow="1" w:lastRow="1" w:firstColumn="1" w:lastColumn="1" w:noHBand="1" w:noVBand="1"/>
      </w:tblPr>
      <w:tblGrid>
        <w:gridCol w:w="1334"/>
        <w:gridCol w:w="1281"/>
        <w:gridCol w:w="1281"/>
        <w:gridCol w:w="1281"/>
        <w:gridCol w:w="1281"/>
        <w:gridCol w:w="1281"/>
        <w:gridCol w:w="1333"/>
      </w:tblGrid>
      <w:tr w:rsidR="002C7D21" w:rsidRPr="0080063E" w14:paraId="53EAB020" w14:textId="77777777" w:rsidTr="00250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122F5B98" w14:textId="77777777" w:rsidR="002C7D21" w:rsidRPr="0080063E" w:rsidRDefault="002C7D21" w:rsidP="002506D9">
            <w:pPr>
              <w:keepNext/>
              <w:rPr>
                <w:rFonts w:ascii="Times New Roman" w:hAnsi="Times New Roman" w:cs="Times New Roman"/>
              </w:rPr>
            </w:pPr>
          </w:p>
        </w:tc>
        <w:tc>
          <w:tcPr>
            <w:tcW w:w="1368" w:type="dxa"/>
          </w:tcPr>
          <w:p w14:paraId="3DD97FBB"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1 (1)</w:t>
            </w:r>
          </w:p>
        </w:tc>
        <w:tc>
          <w:tcPr>
            <w:tcW w:w="1368" w:type="dxa"/>
          </w:tcPr>
          <w:p w14:paraId="5C05F489"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2 (2)</w:t>
            </w:r>
          </w:p>
        </w:tc>
        <w:tc>
          <w:tcPr>
            <w:tcW w:w="1368" w:type="dxa"/>
          </w:tcPr>
          <w:p w14:paraId="6B83102C"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3 (3)</w:t>
            </w:r>
          </w:p>
        </w:tc>
        <w:tc>
          <w:tcPr>
            <w:tcW w:w="1368" w:type="dxa"/>
          </w:tcPr>
          <w:p w14:paraId="1E10511C"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4 (4)</w:t>
            </w:r>
          </w:p>
        </w:tc>
        <w:tc>
          <w:tcPr>
            <w:tcW w:w="1368" w:type="dxa"/>
          </w:tcPr>
          <w:p w14:paraId="73047304"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5 (5)</w:t>
            </w:r>
          </w:p>
        </w:tc>
        <w:tc>
          <w:tcPr>
            <w:cnfStyle w:val="000100000000" w:firstRow="0" w:lastRow="0" w:firstColumn="0" w:lastColumn="1" w:oddVBand="0" w:evenVBand="0" w:oddHBand="0" w:evenHBand="0" w:firstRowFirstColumn="0" w:firstRowLastColumn="0" w:lastRowFirstColumn="0" w:lastRowLastColumn="0"/>
            <w:tcW w:w="1368" w:type="dxa"/>
          </w:tcPr>
          <w:p w14:paraId="0CBD441C" w14:textId="77777777" w:rsidR="002C7D21" w:rsidRPr="0080063E" w:rsidRDefault="002C7D21" w:rsidP="002506D9">
            <w:pPr>
              <w:keepNext/>
              <w:rPr>
                <w:rFonts w:ascii="Times New Roman" w:hAnsi="Times New Roman" w:cs="Times New Roman"/>
              </w:rPr>
            </w:pPr>
          </w:p>
        </w:tc>
      </w:tr>
      <w:tr w:rsidR="002C7D21" w:rsidRPr="0080063E" w14:paraId="00330415" w14:textId="77777777" w:rsidTr="002506D9">
        <w:tc>
          <w:tcPr>
            <w:cnfStyle w:val="001000000000" w:firstRow="0" w:lastRow="0" w:firstColumn="1" w:lastColumn="0" w:oddVBand="0" w:evenVBand="0" w:oddHBand="0" w:evenHBand="0" w:firstRowFirstColumn="0" w:firstRowLastColumn="0" w:lastRowFirstColumn="0" w:lastRowLastColumn="0"/>
            <w:tcW w:w="1368" w:type="dxa"/>
          </w:tcPr>
          <w:p w14:paraId="6D73A02D"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not at all important</w:t>
            </w:r>
          </w:p>
        </w:tc>
        <w:tc>
          <w:tcPr>
            <w:tcW w:w="1368" w:type="dxa"/>
          </w:tcPr>
          <w:p w14:paraId="07D4D56A"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0B0BE8C0"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62ECCBCA"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3152ED82"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556E67FF"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368" w:type="dxa"/>
          </w:tcPr>
          <w:p w14:paraId="07987E54"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very important</w:t>
            </w:r>
          </w:p>
        </w:tc>
      </w:tr>
    </w:tbl>
    <w:p w14:paraId="40304982" w14:textId="77777777" w:rsidR="002C7D21" w:rsidRPr="0080063E" w:rsidRDefault="002C7D21" w:rsidP="002C7D21">
      <w:pPr>
        <w:spacing w:after="0" w:line="240" w:lineRule="auto"/>
        <w:rPr>
          <w:rFonts w:ascii="Times New Roman" w:hAnsi="Times New Roman" w:cs="Times New Roman"/>
        </w:rPr>
      </w:pPr>
    </w:p>
    <w:p w14:paraId="1780DCB1"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i/>
        </w:rPr>
        <w:t>Think about your typical day and the things you do to look attractive. How much time do you spend on:</w:t>
      </w:r>
      <w:r w:rsidRPr="0080063E">
        <w:rPr>
          <w:rFonts w:ascii="Times New Roman" w:hAnsi="Times New Roman" w:cs="Times New Roman"/>
        </w:rPr>
        <w:br/>
      </w:r>
      <w:r w:rsidRPr="0080063E">
        <w:rPr>
          <w:rFonts w:ascii="Times New Roman" w:hAnsi="Times New Roman" w:cs="Times New Roman"/>
          <w:b/>
        </w:rPr>
        <w:t xml:space="preserve">Caring for diet </w:t>
      </w:r>
      <w:r w:rsidRPr="0080063E">
        <w:rPr>
          <w:rFonts w:ascii="Times New Roman" w:hAnsi="Times New Roman" w:cs="Times New Roman"/>
        </w:rPr>
        <w:t>(e.g., slimming, gaining weight) [in minutes/</w:t>
      </w:r>
      <w:proofErr w:type="gramStart"/>
      <w:r w:rsidRPr="0080063E">
        <w:rPr>
          <w:rFonts w:ascii="Times New Roman" w:hAnsi="Times New Roman" w:cs="Times New Roman"/>
        </w:rPr>
        <w:t>hours]</w:t>
      </w:r>
      <w:proofErr w:type="gramEnd"/>
    </w:p>
    <w:tbl>
      <w:tblPr>
        <w:tblStyle w:val="QSliderLabelsTable"/>
        <w:tblW w:w="9576" w:type="auto"/>
        <w:tblInd w:w="0" w:type="dxa"/>
        <w:tblLook w:val="07E0" w:firstRow="1" w:lastRow="1" w:firstColumn="1" w:lastColumn="1" w:noHBand="1" w:noVBand="1"/>
      </w:tblPr>
      <w:tblGrid>
        <w:gridCol w:w="4524"/>
        <w:gridCol w:w="2268"/>
        <w:gridCol w:w="2280"/>
      </w:tblGrid>
      <w:tr w:rsidR="002C7D21" w:rsidRPr="0080063E" w14:paraId="6C1CC66C" w14:textId="77777777" w:rsidTr="002506D9">
        <w:tc>
          <w:tcPr>
            <w:tcW w:w="4788" w:type="dxa"/>
          </w:tcPr>
          <w:p w14:paraId="459F39B5" w14:textId="77777777" w:rsidR="002C7D21" w:rsidRPr="0080063E" w:rsidRDefault="002C7D21" w:rsidP="002506D9">
            <w:pPr>
              <w:rPr>
                <w:rFonts w:ascii="Times New Roman" w:hAnsi="Times New Roman" w:cs="Times New Roman"/>
              </w:rPr>
            </w:pPr>
          </w:p>
        </w:tc>
        <w:tc>
          <w:tcPr>
            <w:tcW w:w="2394" w:type="dxa"/>
          </w:tcPr>
          <w:p w14:paraId="0875B291"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0</w:t>
            </w:r>
          </w:p>
        </w:tc>
        <w:tc>
          <w:tcPr>
            <w:tcW w:w="2394" w:type="dxa"/>
          </w:tcPr>
          <w:p w14:paraId="2650280A"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360</w:t>
            </w:r>
          </w:p>
        </w:tc>
      </w:tr>
    </w:tbl>
    <w:p w14:paraId="26F4FF51"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28"/>
        <w:gridCol w:w="4644"/>
      </w:tblGrid>
      <w:tr w:rsidR="002C7D21" w:rsidRPr="0080063E" w14:paraId="5BB6C72A"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1FF3976D"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Number of minutes: ()</w:t>
            </w:r>
          </w:p>
        </w:tc>
        <w:tc>
          <w:tcPr>
            <w:tcW w:w="4788" w:type="dxa"/>
          </w:tcPr>
          <w:p w14:paraId="5F04F1A2"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5BB6CFFE" wp14:editId="0F562189">
                  <wp:extent cx="1905000" cy="304800"/>
                  <wp:effectExtent l="0" t="0" r="0" b="0"/>
                  <wp:docPr id="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0E038501" w14:textId="77777777" w:rsidR="002C7D21" w:rsidRPr="0080063E" w:rsidRDefault="002C7D21" w:rsidP="002C7D21">
      <w:pPr>
        <w:spacing w:after="0" w:line="240" w:lineRule="auto"/>
        <w:rPr>
          <w:rFonts w:ascii="Times New Roman" w:hAnsi="Times New Roman" w:cs="Times New Roman"/>
        </w:rPr>
      </w:pPr>
    </w:p>
    <w:p w14:paraId="38123CAC"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How important is caring for diet for you in increasing your attractiveness?</w:t>
      </w:r>
    </w:p>
    <w:tbl>
      <w:tblPr>
        <w:tblStyle w:val="QQuestionTableBipolar"/>
        <w:tblW w:w="9576" w:type="auto"/>
        <w:tblLook w:val="07E0" w:firstRow="1" w:lastRow="1" w:firstColumn="1" w:lastColumn="1" w:noHBand="1" w:noVBand="1"/>
      </w:tblPr>
      <w:tblGrid>
        <w:gridCol w:w="1334"/>
        <w:gridCol w:w="1281"/>
        <w:gridCol w:w="1281"/>
        <w:gridCol w:w="1281"/>
        <w:gridCol w:w="1281"/>
        <w:gridCol w:w="1281"/>
        <w:gridCol w:w="1333"/>
      </w:tblGrid>
      <w:tr w:rsidR="002C7D21" w:rsidRPr="0080063E" w14:paraId="26FB7043" w14:textId="77777777" w:rsidTr="00250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2EAE6D00" w14:textId="77777777" w:rsidR="002C7D21" w:rsidRPr="0080063E" w:rsidRDefault="002C7D21" w:rsidP="002506D9">
            <w:pPr>
              <w:keepNext/>
              <w:rPr>
                <w:rFonts w:ascii="Times New Roman" w:hAnsi="Times New Roman" w:cs="Times New Roman"/>
              </w:rPr>
            </w:pPr>
          </w:p>
        </w:tc>
        <w:tc>
          <w:tcPr>
            <w:tcW w:w="1368" w:type="dxa"/>
          </w:tcPr>
          <w:p w14:paraId="74985CA8"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1 (1)</w:t>
            </w:r>
          </w:p>
        </w:tc>
        <w:tc>
          <w:tcPr>
            <w:tcW w:w="1368" w:type="dxa"/>
          </w:tcPr>
          <w:p w14:paraId="14279A10"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2 (2)</w:t>
            </w:r>
          </w:p>
        </w:tc>
        <w:tc>
          <w:tcPr>
            <w:tcW w:w="1368" w:type="dxa"/>
          </w:tcPr>
          <w:p w14:paraId="4E4E0332"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3 (3)</w:t>
            </w:r>
          </w:p>
        </w:tc>
        <w:tc>
          <w:tcPr>
            <w:tcW w:w="1368" w:type="dxa"/>
          </w:tcPr>
          <w:p w14:paraId="21DD7586"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4 (4)</w:t>
            </w:r>
          </w:p>
        </w:tc>
        <w:tc>
          <w:tcPr>
            <w:tcW w:w="1368" w:type="dxa"/>
          </w:tcPr>
          <w:p w14:paraId="47F25FC9"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5 (5)</w:t>
            </w:r>
          </w:p>
        </w:tc>
        <w:tc>
          <w:tcPr>
            <w:cnfStyle w:val="000100000000" w:firstRow="0" w:lastRow="0" w:firstColumn="0" w:lastColumn="1" w:oddVBand="0" w:evenVBand="0" w:oddHBand="0" w:evenHBand="0" w:firstRowFirstColumn="0" w:firstRowLastColumn="0" w:lastRowFirstColumn="0" w:lastRowLastColumn="0"/>
            <w:tcW w:w="1368" w:type="dxa"/>
          </w:tcPr>
          <w:p w14:paraId="38516E26" w14:textId="77777777" w:rsidR="002C7D21" w:rsidRPr="0080063E" w:rsidRDefault="002C7D21" w:rsidP="002506D9">
            <w:pPr>
              <w:keepNext/>
              <w:rPr>
                <w:rFonts w:ascii="Times New Roman" w:hAnsi="Times New Roman" w:cs="Times New Roman"/>
              </w:rPr>
            </w:pPr>
          </w:p>
        </w:tc>
      </w:tr>
      <w:tr w:rsidR="002C7D21" w:rsidRPr="0080063E" w14:paraId="20C7441A" w14:textId="77777777" w:rsidTr="002506D9">
        <w:tc>
          <w:tcPr>
            <w:cnfStyle w:val="001000000000" w:firstRow="0" w:lastRow="0" w:firstColumn="1" w:lastColumn="0" w:oddVBand="0" w:evenVBand="0" w:oddHBand="0" w:evenHBand="0" w:firstRowFirstColumn="0" w:firstRowLastColumn="0" w:lastRowFirstColumn="0" w:lastRowLastColumn="0"/>
            <w:tcW w:w="1368" w:type="dxa"/>
          </w:tcPr>
          <w:p w14:paraId="170E869F"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not at all important</w:t>
            </w:r>
          </w:p>
        </w:tc>
        <w:tc>
          <w:tcPr>
            <w:tcW w:w="1368" w:type="dxa"/>
          </w:tcPr>
          <w:p w14:paraId="234F31CB"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3035FCC8"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222F5BCD"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0DE18478"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1FA39D87"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368" w:type="dxa"/>
          </w:tcPr>
          <w:p w14:paraId="62DF04C7"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very important</w:t>
            </w:r>
          </w:p>
        </w:tc>
      </w:tr>
    </w:tbl>
    <w:p w14:paraId="178C4BF3" w14:textId="77777777" w:rsidR="002C7D21" w:rsidRPr="0080063E" w:rsidRDefault="002C7D21" w:rsidP="002C7D21">
      <w:pPr>
        <w:spacing w:after="0" w:line="240" w:lineRule="auto"/>
        <w:rPr>
          <w:rFonts w:ascii="Times New Roman" w:hAnsi="Times New Roman" w:cs="Times New Roman"/>
        </w:rPr>
      </w:pPr>
    </w:p>
    <w:p w14:paraId="7C4A6D16"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i/>
        </w:rPr>
        <w:t>Think about your typical day and the things you do to look attractive. How much time do you spend on:</w:t>
      </w:r>
      <w:r w:rsidRPr="0080063E">
        <w:rPr>
          <w:rFonts w:ascii="Times New Roman" w:hAnsi="Times New Roman" w:cs="Times New Roman"/>
        </w:rPr>
        <w:br/>
      </w:r>
      <w:r w:rsidRPr="0080063E">
        <w:rPr>
          <w:rFonts w:ascii="Times New Roman" w:hAnsi="Times New Roman" w:cs="Times New Roman"/>
          <w:b/>
          <w:color w:val="426092"/>
        </w:rPr>
        <w:t>${</w:t>
      </w:r>
      <w:proofErr w:type="spellStart"/>
      <w:r w:rsidRPr="0080063E">
        <w:rPr>
          <w:rFonts w:ascii="Times New Roman" w:hAnsi="Times New Roman" w:cs="Times New Roman"/>
          <w:b/>
          <w:color w:val="426092"/>
        </w:rPr>
        <w:t>Attract_which_activ</w:t>
      </w:r>
      <w:proofErr w:type="spellEnd"/>
      <w:r w:rsidRPr="0080063E">
        <w:rPr>
          <w:rFonts w:ascii="Times New Roman" w:hAnsi="Times New Roman" w:cs="Times New Roman"/>
          <w:b/>
          <w:color w:val="426092"/>
        </w:rPr>
        <w:t>/</w:t>
      </w:r>
      <w:proofErr w:type="spellStart"/>
      <w:r w:rsidRPr="0080063E">
        <w:rPr>
          <w:rFonts w:ascii="Times New Roman" w:hAnsi="Times New Roman" w:cs="Times New Roman"/>
          <w:b/>
          <w:color w:val="426092"/>
        </w:rPr>
        <w:t>ChoiceTextEntryValue</w:t>
      </w:r>
      <w:proofErr w:type="spellEnd"/>
      <w:r w:rsidRPr="0080063E">
        <w:rPr>
          <w:rFonts w:ascii="Times New Roman" w:hAnsi="Times New Roman" w:cs="Times New Roman"/>
          <w:b/>
          <w:color w:val="426092"/>
        </w:rPr>
        <w:t>/8}</w:t>
      </w:r>
      <w:r w:rsidRPr="0080063E">
        <w:rPr>
          <w:rFonts w:ascii="Times New Roman" w:hAnsi="Times New Roman" w:cs="Times New Roman"/>
        </w:rPr>
        <w:t> [in minutes/</w:t>
      </w:r>
      <w:proofErr w:type="gramStart"/>
      <w:r w:rsidRPr="0080063E">
        <w:rPr>
          <w:rFonts w:ascii="Times New Roman" w:hAnsi="Times New Roman" w:cs="Times New Roman"/>
        </w:rPr>
        <w:t>hours]</w:t>
      </w:r>
      <w:proofErr w:type="gramEnd"/>
    </w:p>
    <w:tbl>
      <w:tblPr>
        <w:tblStyle w:val="QSliderLabelsTable"/>
        <w:tblW w:w="9576" w:type="auto"/>
        <w:tblInd w:w="0" w:type="dxa"/>
        <w:tblLook w:val="07E0" w:firstRow="1" w:lastRow="1" w:firstColumn="1" w:lastColumn="1" w:noHBand="1" w:noVBand="1"/>
      </w:tblPr>
      <w:tblGrid>
        <w:gridCol w:w="4524"/>
        <w:gridCol w:w="2268"/>
        <w:gridCol w:w="2280"/>
      </w:tblGrid>
      <w:tr w:rsidR="002C7D21" w:rsidRPr="0080063E" w14:paraId="39F315B5" w14:textId="77777777" w:rsidTr="002506D9">
        <w:tc>
          <w:tcPr>
            <w:tcW w:w="4788" w:type="dxa"/>
          </w:tcPr>
          <w:p w14:paraId="4E47CD97" w14:textId="77777777" w:rsidR="002C7D21" w:rsidRPr="0080063E" w:rsidRDefault="002C7D21" w:rsidP="002506D9">
            <w:pPr>
              <w:rPr>
                <w:rFonts w:ascii="Times New Roman" w:hAnsi="Times New Roman" w:cs="Times New Roman"/>
              </w:rPr>
            </w:pPr>
          </w:p>
        </w:tc>
        <w:tc>
          <w:tcPr>
            <w:tcW w:w="2394" w:type="dxa"/>
          </w:tcPr>
          <w:p w14:paraId="33A70993"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0</w:t>
            </w:r>
          </w:p>
        </w:tc>
        <w:tc>
          <w:tcPr>
            <w:tcW w:w="2394" w:type="dxa"/>
          </w:tcPr>
          <w:p w14:paraId="2A271F93" w14:textId="77777777" w:rsidR="002C7D21" w:rsidRPr="0080063E" w:rsidRDefault="002C7D21" w:rsidP="002506D9">
            <w:pPr>
              <w:rPr>
                <w:rFonts w:ascii="Times New Roman" w:hAnsi="Times New Roman" w:cs="Times New Roman"/>
              </w:rPr>
            </w:pPr>
            <w:r w:rsidRPr="0080063E">
              <w:rPr>
                <w:rFonts w:ascii="Times New Roman" w:hAnsi="Times New Roman" w:cs="Times New Roman"/>
              </w:rPr>
              <w:t>360</w:t>
            </w:r>
          </w:p>
        </w:tc>
      </w:tr>
    </w:tbl>
    <w:p w14:paraId="3D948949" w14:textId="77777777" w:rsidR="002C7D21" w:rsidRPr="0080063E" w:rsidRDefault="002C7D21" w:rsidP="002C7D21">
      <w:pPr>
        <w:spacing w:after="0" w:line="240" w:lineRule="auto"/>
        <w:rPr>
          <w:rFonts w:ascii="Times New Roman" w:hAnsi="Times New Roman" w:cs="Times New Roman"/>
        </w:rPr>
      </w:pPr>
    </w:p>
    <w:tbl>
      <w:tblPr>
        <w:tblStyle w:val="QStandardSliderTable"/>
        <w:tblW w:w="9576" w:type="auto"/>
        <w:tblLook w:val="07E0" w:firstRow="1" w:lastRow="1" w:firstColumn="1" w:lastColumn="1" w:noHBand="1" w:noVBand="1"/>
      </w:tblPr>
      <w:tblGrid>
        <w:gridCol w:w="4428"/>
        <w:gridCol w:w="4644"/>
      </w:tblGrid>
      <w:tr w:rsidR="002C7D21" w:rsidRPr="0080063E" w14:paraId="3446A1BB" w14:textId="77777777" w:rsidTr="002506D9">
        <w:tc>
          <w:tcPr>
            <w:cnfStyle w:val="001000000000" w:firstRow="0" w:lastRow="0" w:firstColumn="1" w:lastColumn="0" w:oddVBand="0" w:evenVBand="0" w:oddHBand="0" w:evenHBand="0" w:firstRowFirstColumn="0" w:firstRowLastColumn="0" w:lastRowFirstColumn="0" w:lastRowLastColumn="0"/>
            <w:tcW w:w="4788" w:type="dxa"/>
          </w:tcPr>
          <w:p w14:paraId="066388C5"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Number of minutes: ()</w:t>
            </w:r>
          </w:p>
        </w:tc>
        <w:tc>
          <w:tcPr>
            <w:tcW w:w="4788" w:type="dxa"/>
          </w:tcPr>
          <w:p w14:paraId="3382997A" w14:textId="77777777" w:rsidR="002C7D21" w:rsidRPr="0080063E" w:rsidRDefault="002C7D21" w:rsidP="002506D9">
            <w:pPr>
              <w:keepN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noProof/>
              </w:rPr>
              <w:drawing>
                <wp:inline distT="0" distB="0" distL="0" distR="0" wp14:anchorId="76514B93" wp14:editId="27CD3932">
                  <wp:extent cx="1905000" cy="304800"/>
                  <wp:effectExtent l="0" t="0" r="0" b="0"/>
                  <wp:docPr id="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ordSliderHorizontal.png"/>
                          <pic:cNvPicPr/>
                        </pic:nvPicPr>
                        <pic:blipFill>
                          <a:blip r:embed="rId48"/>
                          <a:stretch>
                            <a:fillRect/>
                          </a:stretch>
                        </pic:blipFill>
                        <pic:spPr>
                          <a:xfrm>
                            <a:off x="0" y="0"/>
                            <a:ext cx="1905000" cy="304800"/>
                          </a:xfrm>
                          <a:prstGeom prst="rect">
                            <a:avLst/>
                          </a:prstGeom>
                        </pic:spPr>
                      </pic:pic>
                    </a:graphicData>
                  </a:graphic>
                </wp:inline>
              </w:drawing>
            </w:r>
          </w:p>
        </w:tc>
      </w:tr>
    </w:tbl>
    <w:p w14:paraId="14B7568E" w14:textId="77777777" w:rsidR="002C7D21" w:rsidRPr="0080063E" w:rsidRDefault="002C7D21" w:rsidP="002C7D21">
      <w:pPr>
        <w:spacing w:after="0" w:line="240" w:lineRule="auto"/>
        <w:rPr>
          <w:rFonts w:ascii="Times New Roman" w:hAnsi="Times New Roman" w:cs="Times New Roman"/>
        </w:rPr>
      </w:pPr>
    </w:p>
    <w:p w14:paraId="58805456" w14:textId="77777777" w:rsidR="002C7D21" w:rsidRPr="0080063E" w:rsidRDefault="002C7D21" w:rsidP="002C7D21">
      <w:pPr>
        <w:spacing w:after="0" w:line="240" w:lineRule="auto"/>
        <w:rPr>
          <w:rFonts w:ascii="Times New Roman" w:hAnsi="Times New Roman" w:cs="Times New Roman"/>
        </w:rPr>
      </w:pPr>
    </w:p>
    <w:p w14:paraId="4E303D69"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lastRenderedPageBreak/>
        <w:t>How important is </w:t>
      </w:r>
      <w:r w:rsidRPr="0080063E">
        <w:rPr>
          <w:rFonts w:ascii="Times New Roman" w:hAnsi="Times New Roman" w:cs="Times New Roman"/>
          <w:color w:val="426092"/>
        </w:rPr>
        <w:t>${</w:t>
      </w:r>
      <w:proofErr w:type="spellStart"/>
      <w:r w:rsidRPr="0080063E">
        <w:rPr>
          <w:rFonts w:ascii="Times New Roman" w:hAnsi="Times New Roman" w:cs="Times New Roman"/>
          <w:color w:val="426092"/>
        </w:rPr>
        <w:t>Attract_which_activ</w:t>
      </w:r>
      <w:proofErr w:type="spellEnd"/>
      <w:r w:rsidRPr="0080063E">
        <w:rPr>
          <w:rFonts w:ascii="Times New Roman" w:hAnsi="Times New Roman" w:cs="Times New Roman"/>
          <w:color w:val="426092"/>
        </w:rPr>
        <w:t>/</w:t>
      </w:r>
      <w:proofErr w:type="spellStart"/>
      <w:r w:rsidRPr="0080063E">
        <w:rPr>
          <w:rFonts w:ascii="Times New Roman" w:hAnsi="Times New Roman" w:cs="Times New Roman"/>
          <w:color w:val="426092"/>
        </w:rPr>
        <w:t>ChoiceTextEntryValue</w:t>
      </w:r>
      <w:proofErr w:type="spellEnd"/>
      <w:r w:rsidRPr="0080063E">
        <w:rPr>
          <w:rFonts w:ascii="Times New Roman" w:hAnsi="Times New Roman" w:cs="Times New Roman"/>
          <w:color w:val="426092"/>
        </w:rPr>
        <w:t>/8}</w:t>
      </w:r>
      <w:r w:rsidRPr="0080063E">
        <w:rPr>
          <w:rFonts w:ascii="Times New Roman" w:hAnsi="Times New Roman" w:cs="Times New Roman"/>
        </w:rPr>
        <w:t> for you in increasing your attractiveness?</w:t>
      </w:r>
    </w:p>
    <w:tbl>
      <w:tblPr>
        <w:tblStyle w:val="QQuestionTableBipolar"/>
        <w:tblW w:w="9576" w:type="auto"/>
        <w:tblLook w:val="07E0" w:firstRow="1" w:lastRow="1" w:firstColumn="1" w:lastColumn="1" w:noHBand="1" w:noVBand="1"/>
      </w:tblPr>
      <w:tblGrid>
        <w:gridCol w:w="1334"/>
        <w:gridCol w:w="1281"/>
        <w:gridCol w:w="1281"/>
        <w:gridCol w:w="1281"/>
        <w:gridCol w:w="1281"/>
        <w:gridCol w:w="1281"/>
        <w:gridCol w:w="1333"/>
      </w:tblGrid>
      <w:tr w:rsidR="002C7D21" w:rsidRPr="0080063E" w14:paraId="52D26E8A" w14:textId="77777777" w:rsidTr="00250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2BB0BAA4" w14:textId="77777777" w:rsidR="002C7D21" w:rsidRPr="0080063E" w:rsidRDefault="002C7D21" w:rsidP="002506D9">
            <w:pPr>
              <w:keepNext/>
              <w:rPr>
                <w:rFonts w:ascii="Times New Roman" w:hAnsi="Times New Roman" w:cs="Times New Roman"/>
              </w:rPr>
            </w:pPr>
          </w:p>
        </w:tc>
        <w:tc>
          <w:tcPr>
            <w:tcW w:w="1368" w:type="dxa"/>
          </w:tcPr>
          <w:p w14:paraId="35F4E2B8"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1 (1)</w:t>
            </w:r>
          </w:p>
        </w:tc>
        <w:tc>
          <w:tcPr>
            <w:tcW w:w="1368" w:type="dxa"/>
          </w:tcPr>
          <w:p w14:paraId="0EAA8F14"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2 (2)</w:t>
            </w:r>
          </w:p>
        </w:tc>
        <w:tc>
          <w:tcPr>
            <w:tcW w:w="1368" w:type="dxa"/>
          </w:tcPr>
          <w:p w14:paraId="403FAAC3"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3 (3)</w:t>
            </w:r>
          </w:p>
        </w:tc>
        <w:tc>
          <w:tcPr>
            <w:tcW w:w="1368" w:type="dxa"/>
          </w:tcPr>
          <w:p w14:paraId="6586D307"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4 (4)</w:t>
            </w:r>
          </w:p>
        </w:tc>
        <w:tc>
          <w:tcPr>
            <w:tcW w:w="1368" w:type="dxa"/>
          </w:tcPr>
          <w:p w14:paraId="005AABBB" w14:textId="77777777" w:rsidR="002C7D21" w:rsidRPr="0080063E" w:rsidRDefault="002C7D21" w:rsidP="002506D9">
            <w:pPr>
              <w:keepN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0063E">
              <w:rPr>
                <w:rFonts w:ascii="Times New Roman" w:hAnsi="Times New Roman" w:cs="Times New Roman"/>
              </w:rPr>
              <w:t>5 (5)</w:t>
            </w:r>
          </w:p>
        </w:tc>
        <w:tc>
          <w:tcPr>
            <w:cnfStyle w:val="000100000000" w:firstRow="0" w:lastRow="0" w:firstColumn="0" w:lastColumn="1" w:oddVBand="0" w:evenVBand="0" w:oddHBand="0" w:evenHBand="0" w:firstRowFirstColumn="0" w:firstRowLastColumn="0" w:lastRowFirstColumn="0" w:lastRowLastColumn="0"/>
            <w:tcW w:w="1368" w:type="dxa"/>
          </w:tcPr>
          <w:p w14:paraId="317AE5E6" w14:textId="77777777" w:rsidR="002C7D21" w:rsidRPr="0080063E" w:rsidRDefault="002C7D21" w:rsidP="002506D9">
            <w:pPr>
              <w:keepNext/>
              <w:rPr>
                <w:rFonts w:ascii="Times New Roman" w:hAnsi="Times New Roman" w:cs="Times New Roman"/>
              </w:rPr>
            </w:pPr>
          </w:p>
        </w:tc>
      </w:tr>
      <w:tr w:rsidR="002C7D21" w:rsidRPr="0080063E" w14:paraId="4628CED4" w14:textId="77777777" w:rsidTr="002506D9">
        <w:tc>
          <w:tcPr>
            <w:cnfStyle w:val="001000000000" w:firstRow="0" w:lastRow="0" w:firstColumn="1" w:lastColumn="0" w:oddVBand="0" w:evenVBand="0" w:oddHBand="0" w:evenHBand="0" w:firstRowFirstColumn="0" w:firstRowLastColumn="0" w:lastRowFirstColumn="0" w:lastRowLastColumn="0"/>
            <w:tcW w:w="1368" w:type="dxa"/>
          </w:tcPr>
          <w:p w14:paraId="6DE77F05"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not at all important</w:t>
            </w:r>
          </w:p>
        </w:tc>
        <w:tc>
          <w:tcPr>
            <w:tcW w:w="1368" w:type="dxa"/>
          </w:tcPr>
          <w:p w14:paraId="6500C951"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6A3814D8"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04849C4E"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6E6D1D25"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68" w:type="dxa"/>
          </w:tcPr>
          <w:p w14:paraId="6B041936" w14:textId="77777777" w:rsidR="002C7D21" w:rsidRPr="0080063E" w:rsidRDefault="002C7D21" w:rsidP="002506D9">
            <w:pPr>
              <w:pStyle w:val="Akapitzlist"/>
              <w:keepNext/>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368" w:type="dxa"/>
          </w:tcPr>
          <w:p w14:paraId="174827BA" w14:textId="77777777" w:rsidR="002C7D21" w:rsidRPr="0080063E" w:rsidRDefault="002C7D21" w:rsidP="002506D9">
            <w:pPr>
              <w:keepNext/>
              <w:rPr>
                <w:rFonts w:ascii="Times New Roman" w:hAnsi="Times New Roman" w:cs="Times New Roman"/>
              </w:rPr>
            </w:pPr>
            <w:r w:rsidRPr="0080063E">
              <w:rPr>
                <w:rFonts w:ascii="Times New Roman" w:hAnsi="Times New Roman" w:cs="Times New Roman"/>
              </w:rPr>
              <w:t>very important</w:t>
            </w:r>
          </w:p>
        </w:tc>
      </w:tr>
    </w:tbl>
    <w:p w14:paraId="26938710" w14:textId="77777777" w:rsidR="002C7D21" w:rsidRPr="0080063E" w:rsidRDefault="002C7D21" w:rsidP="002C7D21">
      <w:pPr>
        <w:spacing w:after="0" w:line="240" w:lineRule="auto"/>
        <w:rPr>
          <w:rFonts w:ascii="Times New Roman" w:hAnsi="Times New Roman" w:cs="Times New Roman"/>
        </w:rPr>
      </w:pPr>
    </w:p>
    <w:p w14:paraId="04B147CF" w14:textId="77777777" w:rsidR="002C7D21" w:rsidRPr="0080063E" w:rsidRDefault="002C7D21" w:rsidP="002C7D21">
      <w:pPr>
        <w:spacing w:after="0" w:line="240" w:lineRule="auto"/>
        <w:rPr>
          <w:rFonts w:ascii="Times New Roman" w:hAnsi="Times New Roman" w:cs="Times New Roman"/>
        </w:rPr>
      </w:pPr>
    </w:p>
    <w:p w14:paraId="201C7F42"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lastRenderedPageBreak/>
        <w:t xml:space="preserve">How </w:t>
      </w:r>
      <w:r w:rsidRPr="0080063E">
        <w:rPr>
          <w:rFonts w:ascii="Times New Roman" w:hAnsi="Times New Roman" w:cs="Times New Roman"/>
          <w:b/>
        </w:rPr>
        <w:t>physically attractive </w:t>
      </w:r>
      <w:r w:rsidRPr="0080063E">
        <w:rPr>
          <w:rFonts w:ascii="Times New Roman" w:hAnsi="Times New Roman" w:cs="Times New Roman"/>
        </w:rPr>
        <w:t>are you?</w:t>
      </w:r>
    </w:p>
    <w:p w14:paraId="004ABD27"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b/>
        </w:rPr>
        <w:t xml:space="preserve">Extremely physically unattractive </w:t>
      </w:r>
      <w:r w:rsidRPr="0080063E">
        <w:rPr>
          <w:rFonts w:ascii="Times New Roman" w:hAnsi="Times New Roman" w:cs="Times New Roman"/>
        </w:rPr>
        <w:t xml:space="preserve">(Bottom 1 out of 100 </w:t>
      </w:r>
      <w:proofErr w:type="gramStart"/>
      <w:r w:rsidRPr="0080063E">
        <w:rPr>
          <w:rFonts w:ascii="Times New Roman" w:hAnsi="Times New Roman" w:cs="Times New Roman"/>
        </w:rPr>
        <w:t>people)  (</w:t>
      </w:r>
      <w:proofErr w:type="gramEnd"/>
      <w:r w:rsidRPr="0080063E">
        <w:rPr>
          <w:rFonts w:ascii="Times New Roman" w:hAnsi="Times New Roman" w:cs="Times New Roman"/>
        </w:rPr>
        <w:t xml:space="preserve">1) </w:t>
      </w:r>
    </w:p>
    <w:p w14:paraId="4E474128"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(Bottom 3 out of 100 </w:t>
      </w:r>
      <w:proofErr w:type="gramStart"/>
      <w:r w:rsidRPr="0080063E">
        <w:rPr>
          <w:rFonts w:ascii="Times New Roman" w:hAnsi="Times New Roman" w:cs="Times New Roman"/>
        </w:rPr>
        <w:t>people)  (</w:t>
      </w:r>
      <w:proofErr w:type="gramEnd"/>
      <w:r w:rsidRPr="0080063E">
        <w:rPr>
          <w:rFonts w:ascii="Times New Roman" w:hAnsi="Times New Roman" w:cs="Times New Roman"/>
        </w:rPr>
        <w:t xml:space="preserve">2) </w:t>
      </w:r>
    </w:p>
    <w:p w14:paraId="1E9B7A05"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(Bottom 8 out of 100 </w:t>
      </w:r>
      <w:proofErr w:type="gramStart"/>
      <w:r w:rsidRPr="0080063E">
        <w:rPr>
          <w:rFonts w:ascii="Times New Roman" w:hAnsi="Times New Roman" w:cs="Times New Roman"/>
        </w:rPr>
        <w:t>people)  (</w:t>
      </w:r>
      <w:proofErr w:type="gramEnd"/>
      <w:r w:rsidRPr="0080063E">
        <w:rPr>
          <w:rFonts w:ascii="Times New Roman" w:hAnsi="Times New Roman" w:cs="Times New Roman"/>
        </w:rPr>
        <w:t xml:space="preserve">3) </w:t>
      </w:r>
    </w:p>
    <w:p w14:paraId="4DA4D58D"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(Bottom 18 out of 100 </w:t>
      </w:r>
      <w:proofErr w:type="gramStart"/>
      <w:r w:rsidRPr="0080063E">
        <w:rPr>
          <w:rFonts w:ascii="Times New Roman" w:hAnsi="Times New Roman" w:cs="Times New Roman"/>
        </w:rPr>
        <w:t>people)  (</w:t>
      </w:r>
      <w:proofErr w:type="gramEnd"/>
      <w:r w:rsidRPr="0080063E">
        <w:rPr>
          <w:rFonts w:ascii="Times New Roman" w:hAnsi="Times New Roman" w:cs="Times New Roman"/>
        </w:rPr>
        <w:t xml:space="preserve">4) </w:t>
      </w:r>
    </w:p>
    <w:p w14:paraId="47A163DB"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(Bottom 32 out of 100 </w:t>
      </w:r>
      <w:proofErr w:type="gramStart"/>
      <w:r w:rsidRPr="0080063E">
        <w:rPr>
          <w:rFonts w:ascii="Times New Roman" w:hAnsi="Times New Roman" w:cs="Times New Roman"/>
        </w:rPr>
        <w:t>people)  (</w:t>
      </w:r>
      <w:proofErr w:type="gramEnd"/>
      <w:r w:rsidRPr="0080063E">
        <w:rPr>
          <w:rFonts w:ascii="Times New Roman" w:hAnsi="Times New Roman" w:cs="Times New Roman"/>
        </w:rPr>
        <w:t xml:space="preserve">5) </w:t>
      </w:r>
    </w:p>
    <w:p w14:paraId="1580960A"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b/>
        </w:rPr>
        <w:t xml:space="preserve">Average </w:t>
      </w:r>
      <w:r w:rsidRPr="0080063E">
        <w:rPr>
          <w:rFonts w:ascii="Times New Roman" w:hAnsi="Times New Roman" w:cs="Times New Roman"/>
        </w:rPr>
        <w:t xml:space="preserve">(Top 50 out of 100 </w:t>
      </w:r>
      <w:proofErr w:type="gramStart"/>
      <w:r w:rsidRPr="0080063E">
        <w:rPr>
          <w:rFonts w:ascii="Times New Roman" w:hAnsi="Times New Roman" w:cs="Times New Roman"/>
        </w:rPr>
        <w:t>people)  (</w:t>
      </w:r>
      <w:proofErr w:type="gramEnd"/>
      <w:r w:rsidRPr="0080063E">
        <w:rPr>
          <w:rFonts w:ascii="Times New Roman" w:hAnsi="Times New Roman" w:cs="Times New Roman"/>
        </w:rPr>
        <w:t xml:space="preserve">6) </w:t>
      </w:r>
    </w:p>
    <w:p w14:paraId="0108AA12"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(Top 32 out of 100 </w:t>
      </w:r>
      <w:proofErr w:type="gramStart"/>
      <w:r w:rsidRPr="0080063E">
        <w:rPr>
          <w:rFonts w:ascii="Times New Roman" w:hAnsi="Times New Roman" w:cs="Times New Roman"/>
        </w:rPr>
        <w:t>people)  (</w:t>
      </w:r>
      <w:proofErr w:type="gramEnd"/>
      <w:r w:rsidRPr="0080063E">
        <w:rPr>
          <w:rFonts w:ascii="Times New Roman" w:hAnsi="Times New Roman" w:cs="Times New Roman"/>
        </w:rPr>
        <w:t xml:space="preserve">7) </w:t>
      </w:r>
    </w:p>
    <w:p w14:paraId="44711D00"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(Top 18 out of 100 </w:t>
      </w:r>
      <w:proofErr w:type="gramStart"/>
      <w:r w:rsidRPr="0080063E">
        <w:rPr>
          <w:rFonts w:ascii="Times New Roman" w:hAnsi="Times New Roman" w:cs="Times New Roman"/>
        </w:rPr>
        <w:t>people)  (</w:t>
      </w:r>
      <w:proofErr w:type="gramEnd"/>
      <w:r w:rsidRPr="0080063E">
        <w:rPr>
          <w:rFonts w:ascii="Times New Roman" w:hAnsi="Times New Roman" w:cs="Times New Roman"/>
        </w:rPr>
        <w:t xml:space="preserve">8) </w:t>
      </w:r>
    </w:p>
    <w:p w14:paraId="42726623"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(Top 8 out of 100 </w:t>
      </w:r>
      <w:proofErr w:type="gramStart"/>
      <w:r w:rsidRPr="0080063E">
        <w:rPr>
          <w:rFonts w:ascii="Times New Roman" w:hAnsi="Times New Roman" w:cs="Times New Roman"/>
        </w:rPr>
        <w:t>people)  (</w:t>
      </w:r>
      <w:proofErr w:type="gramEnd"/>
      <w:r w:rsidRPr="0080063E">
        <w:rPr>
          <w:rFonts w:ascii="Times New Roman" w:hAnsi="Times New Roman" w:cs="Times New Roman"/>
        </w:rPr>
        <w:t xml:space="preserve">9) </w:t>
      </w:r>
    </w:p>
    <w:p w14:paraId="39C5298D"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(Top 3 out of 100 </w:t>
      </w:r>
      <w:proofErr w:type="gramStart"/>
      <w:r w:rsidRPr="0080063E">
        <w:rPr>
          <w:rFonts w:ascii="Times New Roman" w:hAnsi="Times New Roman" w:cs="Times New Roman"/>
        </w:rPr>
        <w:t>people)  (</w:t>
      </w:r>
      <w:proofErr w:type="gramEnd"/>
      <w:r w:rsidRPr="0080063E">
        <w:rPr>
          <w:rFonts w:ascii="Times New Roman" w:hAnsi="Times New Roman" w:cs="Times New Roman"/>
        </w:rPr>
        <w:t xml:space="preserve">10) </w:t>
      </w:r>
    </w:p>
    <w:p w14:paraId="5BD7E215"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b/>
        </w:rPr>
        <w:t xml:space="preserve">Extremely physically attractive </w:t>
      </w:r>
      <w:r w:rsidRPr="0080063E">
        <w:rPr>
          <w:rFonts w:ascii="Times New Roman" w:hAnsi="Times New Roman" w:cs="Times New Roman"/>
        </w:rPr>
        <w:t xml:space="preserve">(Top 1 out of 100 </w:t>
      </w:r>
      <w:proofErr w:type="gramStart"/>
      <w:r w:rsidRPr="0080063E">
        <w:rPr>
          <w:rFonts w:ascii="Times New Roman" w:hAnsi="Times New Roman" w:cs="Times New Roman"/>
        </w:rPr>
        <w:t>people)  (</w:t>
      </w:r>
      <w:proofErr w:type="gramEnd"/>
      <w:r w:rsidRPr="0080063E">
        <w:rPr>
          <w:rFonts w:ascii="Times New Roman" w:hAnsi="Times New Roman" w:cs="Times New Roman"/>
        </w:rPr>
        <w:t xml:space="preserve">11) </w:t>
      </w:r>
    </w:p>
    <w:p w14:paraId="040933FF" w14:textId="77777777" w:rsidR="002C7D21" w:rsidRPr="0080063E" w:rsidRDefault="002C7D21" w:rsidP="002C7D21">
      <w:pPr>
        <w:keepNext/>
        <w:spacing w:after="0" w:line="240" w:lineRule="auto"/>
        <w:rPr>
          <w:rFonts w:ascii="Times New Roman" w:hAnsi="Times New Roman" w:cs="Times New Roman"/>
        </w:rPr>
      </w:pPr>
    </w:p>
    <w:p w14:paraId="701C747B"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 xml:space="preserve">Which of the following answers best describes </w:t>
      </w:r>
      <w:r w:rsidRPr="0080063E">
        <w:rPr>
          <w:rFonts w:ascii="Times New Roman" w:hAnsi="Times New Roman" w:cs="Times New Roman"/>
          <w:b/>
        </w:rPr>
        <w:t>your l</w:t>
      </w:r>
      <w:r w:rsidRPr="0080063E">
        <w:rPr>
          <w:rFonts w:ascii="Times New Roman" w:hAnsi="Times New Roman" w:cs="Times New Roman"/>
        </w:rPr>
        <w:t xml:space="preserve">evel of education? </w:t>
      </w:r>
    </w:p>
    <w:p w14:paraId="0EAD9164"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No formal </w:t>
      </w:r>
      <w:proofErr w:type="gramStart"/>
      <w:r w:rsidRPr="0080063E">
        <w:rPr>
          <w:rFonts w:ascii="Times New Roman" w:hAnsi="Times New Roman" w:cs="Times New Roman"/>
        </w:rPr>
        <w:t>education  (</w:t>
      </w:r>
      <w:proofErr w:type="gramEnd"/>
      <w:r w:rsidRPr="0080063E">
        <w:rPr>
          <w:rFonts w:ascii="Times New Roman" w:hAnsi="Times New Roman" w:cs="Times New Roman"/>
        </w:rPr>
        <w:t xml:space="preserve">1) </w:t>
      </w:r>
    </w:p>
    <w:p w14:paraId="33AF62CD"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Primary school </w:t>
      </w:r>
      <w:proofErr w:type="gramStart"/>
      <w:r w:rsidRPr="0080063E">
        <w:rPr>
          <w:rFonts w:ascii="Times New Roman" w:hAnsi="Times New Roman" w:cs="Times New Roman"/>
        </w:rPr>
        <w:t>only  (</w:t>
      </w:r>
      <w:proofErr w:type="gramEnd"/>
      <w:r w:rsidRPr="0080063E">
        <w:rPr>
          <w:rFonts w:ascii="Times New Roman" w:hAnsi="Times New Roman" w:cs="Times New Roman"/>
        </w:rPr>
        <w:t xml:space="preserve">2) </w:t>
      </w:r>
    </w:p>
    <w:p w14:paraId="6A6E1229"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Primary school through Secondary </w:t>
      </w:r>
      <w:proofErr w:type="gramStart"/>
      <w:r w:rsidRPr="0080063E">
        <w:rPr>
          <w:rFonts w:ascii="Times New Roman" w:hAnsi="Times New Roman" w:cs="Times New Roman"/>
        </w:rPr>
        <w:t>school  (</w:t>
      </w:r>
      <w:proofErr w:type="gramEnd"/>
      <w:r w:rsidRPr="0080063E">
        <w:rPr>
          <w:rFonts w:ascii="Times New Roman" w:hAnsi="Times New Roman" w:cs="Times New Roman"/>
        </w:rPr>
        <w:t xml:space="preserve">3) </w:t>
      </w:r>
    </w:p>
    <w:p w14:paraId="1BBB97DF"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Primary school through High school or Technical </w:t>
      </w:r>
      <w:proofErr w:type="gramStart"/>
      <w:r w:rsidRPr="0080063E">
        <w:rPr>
          <w:rFonts w:ascii="Times New Roman" w:hAnsi="Times New Roman" w:cs="Times New Roman"/>
        </w:rPr>
        <w:t>college  (</w:t>
      </w:r>
      <w:proofErr w:type="gramEnd"/>
      <w:r w:rsidRPr="0080063E">
        <w:rPr>
          <w:rFonts w:ascii="Times New Roman" w:hAnsi="Times New Roman" w:cs="Times New Roman"/>
        </w:rPr>
        <w:t xml:space="preserve">4) </w:t>
      </w:r>
    </w:p>
    <w:p w14:paraId="06BE0BD9"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Primary school through Bachelor's </w:t>
      </w:r>
      <w:proofErr w:type="gramStart"/>
      <w:r w:rsidRPr="0080063E">
        <w:rPr>
          <w:rFonts w:ascii="Times New Roman" w:hAnsi="Times New Roman" w:cs="Times New Roman"/>
        </w:rPr>
        <w:t>degree  (</w:t>
      </w:r>
      <w:proofErr w:type="gramEnd"/>
      <w:r w:rsidRPr="0080063E">
        <w:rPr>
          <w:rFonts w:ascii="Times New Roman" w:hAnsi="Times New Roman" w:cs="Times New Roman"/>
        </w:rPr>
        <w:t xml:space="preserve">5) </w:t>
      </w:r>
    </w:p>
    <w:p w14:paraId="43D94266"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Primary school through Master's </w:t>
      </w:r>
      <w:proofErr w:type="gramStart"/>
      <w:r w:rsidRPr="0080063E">
        <w:rPr>
          <w:rFonts w:ascii="Times New Roman" w:hAnsi="Times New Roman" w:cs="Times New Roman"/>
        </w:rPr>
        <w:t>degree  (</w:t>
      </w:r>
      <w:proofErr w:type="gramEnd"/>
      <w:r w:rsidRPr="0080063E">
        <w:rPr>
          <w:rFonts w:ascii="Times New Roman" w:hAnsi="Times New Roman" w:cs="Times New Roman"/>
        </w:rPr>
        <w:t xml:space="preserve">6) </w:t>
      </w:r>
    </w:p>
    <w:p w14:paraId="00D5103C"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Primary school through PhD, MD, JD, or other advanced </w:t>
      </w:r>
      <w:proofErr w:type="gramStart"/>
      <w:r w:rsidRPr="0080063E">
        <w:rPr>
          <w:rFonts w:ascii="Times New Roman" w:hAnsi="Times New Roman" w:cs="Times New Roman"/>
        </w:rPr>
        <w:t>degree  (</w:t>
      </w:r>
      <w:proofErr w:type="gramEnd"/>
      <w:r w:rsidRPr="0080063E">
        <w:rPr>
          <w:rFonts w:ascii="Times New Roman" w:hAnsi="Times New Roman" w:cs="Times New Roman"/>
        </w:rPr>
        <w:t xml:space="preserve">7) </w:t>
      </w:r>
    </w:p>
    <w:p w14:paraId="08DC84B9" w14:textId="77777777" w:rsidR="002C7D21" w:rsidRPr="0080063E" w:rsidRDefault="002C7D21" w:rsidP="002C7D21">
      <w:pPr>
        <w:spacing w:after="0" w:line="240" w:lineRule="auto"/>
        <w:rPr>
          <w:rFonts w:ascii="Times New Roman" w:hAnsi="Times New Roman" w:cs="Times New Roman"/>
        </w:rPr>
      </w:pPr>
    </w:p>
    <w:p w14:paraId="0EDC6628" w14:textId="77777777" w:rsidR="002C7D21" w:rsidRPr="0080063E" w:rsidRDefault="002C7D21" w:rsidP="002C7D21">
      <w:pPr>
        <w:pStyle w:val="QuestionSeparator"/>
        <w:spacing w:before="0" w:after="0" w:line="240" w:lineRule="auto"/>
        <w:rPr>
          <w:rFonts w:ascii="Times New Roman" w:hAnsi="Times New Roman" w:cs="Times New Roman"/>
        </w:rPr>
      </w:pPr>
    </w:p>
    <w:p w14:paraId="3847CD4F" w14:textId="77777777" w:rsidR="002C7D21" w:rsidRPr="0080063E" w:rsidRDefault="002C7D21" w:rsidP="002C7D21">
      <w:pPr>
        <w:spacing w:after="0" w:line="240" w:lineRule="auto"/>
        <w:rPr>
          <w:rFonts w:ascii="Times New Roman" w:hAnsi="Times New Roman" w:cs="Times New Roman"/>
        </w:rPr>
      </w:pPr>
    </w:p>
    <w:p w14:paraId="359C1772"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lastRenderedPageBreak/>
        <w:t xml:space="preserve">Which of the following answers best describes </w:t>
      </w:r>
      <w:r w:rsidRPr="0080063E">
        <w:rPr>
          <w:rFonts w:ascii="Times New Roman" w:hAnsi="Times New Roman" w:cs="Times New Roman"/>
          <w:b/>
        </w:rPr>
        <w:t>your political views</w:t>
      </w:r>
      <w:r w:rsidRPr="0080063E">
        <w:rPr>
          <w:rFonts w:ascii="Times New Roman" w:hAnsi="Times New Roman" w:cs="Times New Roman"/>
        </w:rPr>
        <w:t>?</w:t>
      </w:r>
    </w:p>
    <w:p w14:paraId="403C3400"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far left political </w:t>
      </w:r>
      <w:proofErr w:type="gramStart"/>
      <w:r w:rsidRPr="0080063E">
        <w:rPr>
          <w:rFonts w:ascii="Times New Roman" w:hAnsi="Times New Roman" w:cs="Times New Roman"/>
        </w:rPr>
        <w:t>views  (</w:t>
      </w:r>
      <w:proofErr w:type="gramEnd"/>
      <w:r w:rsidRPr="0080063E">
        <w:rPr>
          <w:rFonts w:ascii="Times New Roman" w:hAnsi="Times New Roman" w:cs="Times New Roman"/>
        </w:rPr>
        <w:t xml:space="preserve">1) </w:t>
      </w:r>
    </w:p>
    <w:p w14:paraId="60A3B7B1"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center left political </w:t>
      </w:r>
      <w:proofErr w:type="gramStart"/>
      <w:r w:rsidRPr="0080063E">
        <w:rPr>
          <w:rFonts w:ascii="Times New Roman" w:hAnsi="Times New Roman" w:cs="Times New Roman"/>
        </w:rPr>
        <w:t>views  (</w:t>
      </w:r>
      <w:proofErr w:type="gramEnd"/>
      <w:r w:rsidRPr="0080063E">
        <w:rPr>
          <w:rFonts w:ascii="Times New Roman" w:hAnsi="Times New Roman" w:cs="Times New Roman"/>
        </w:rPr>
        <w:t xml:space="preserve">2) </w:t>
      </w:r>
    </w:p>
    <w:p w14:paraId="03CAFD63"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center political </w:t>
      </w:r>
      <w:proofErr w:type="gramStart"/>
      <w:r w:rsidRPr="0080063E">
        <w:rPr>
          <w:rFonts w:ascii="Times New Roman" w:hAnsi="Times New Roman" w:cs="Times New Roman"/>
        </w:rPr>
        <w:t>views  (</w:t>
      </w:r>
      <w:proofErr w:type="gramEnd"/>
      <w:r w:rsidRPr="0080063E">
        <w:rPr>
          <w:rFonts w:ascii="Times New Roman" w:hAnsi="Times New Roman" w:cs="Times New Roman"/>
        </w:rPr>
        <w:t xml:space="preserve">3) </w:t>
      </w:r>
    </w:p>
    <w:p w14:paraId="1D676AA7"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center right political </w:t>
      </w:r>
      <w:proofErr w:type="gramStart"/>
      <w:r w:rsidRPr="0080063E">
        <w:rPr>
          <w:rFonts w:ascii="Times New Roman" w:hAnsi="Times New Roman" w:cs="Times New Roman"/>
        </w:rPr>
        <w:t>views  (</w:t>
      </w:r>
      <w:proofErr w:type="gramEnd"/>
      <w:r w:rsidRPr="0080063E">
        <w:rPr>
          <w:rFonts w:ascii="Times New Roman" w:hAnsi="Times New Roman" w:cs="Times New Roman"/>
        </w:rPr>
        <w:t xml:space="preserve">4) </w:t>
      </w:r>
    </w:p>
    <w:p w14:paraId="2373382D"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far right political </w:t>
      </w:r>
      <w:proofErr w:type="gramStart"/>
      <w:r w:rsidRPr="0080063E">
        <w:rPr>
          <w:rFonts w:ascii="Times New Roman" w:hAnsi="Times New Roman" w:cs="Times New Roman"/>
        </w:rPr>
        <w:t>views  (</w:t>
      </w:r>
      <w:proofErr w:type="gramEnd"/>
      <w:r w:rsidRPr="0080063E">
        <w:rPr>
          <w:rFonts w:ascii="Times New Roman" w:hAnsi="Times New Roman" w:cs="Times New Roman"/>
        </w:rPr>
        <w:t xml:space="preserve">5) </w:t>
      </w:r>
    </w:p>
    <w:p w14:paraId="163ECFF8" w14:textId="77777777" w:rsidR="002C7D21" w:rsidRPr="0080063E" w:rsidRDefault="002C7D21" w:rsidP="002C7D21">
      <w:pPr>
        <w:spacing w:after="0" w:line="240" w:lineRule="auto"/>
        <w:rPr>
          <w:rFonts w:ascii="Times New Roman" w:hAnsi="Times New Roman" w:cs="Times New Roman"/>
        </w:rPr>
      </w:pPr>
    </w:p>
    <w:p w14:paraId="02BD2AB9" w14:textId="77777777" w:rsidR="002C7D21" w:rsidRPr="0080063E" w:rsidRDefault="002C7D21" w:rsidP="002C7D21">
      <w:pPr>
        <w:pStyle w:val="QuestionSeparator"/>
        <w:spacing w:before="0" w:after="0" w:line="240" w:lineRule="auto"/>
        <w:rPr>
          <w:rFonts w:ascii="Times New Roman" w:hAnsi="Times New Roman" w:cs="Times New Roman"/>
        </w:rPr>
      </w:pPr>
    </w:p>
    <w:p w14:paraId="2E1CB594" w14:textId="77777777" w:rsidR="002C7D21" w:rsidRPr="0080063E" w:rsidRDefault="002C7D21" w:rsidP="002C7D21">
      <w:pPr>
        <w:spacing w:after="0" w:line="240" w:lineRule="auto"/>
        <w:rPr>
          <w:rFonts w:ascii="Times New Roman" w:hAnsi="Times New Roman" w:cs="Times New Roman"/>
        </w:rPr>
      </w:pPr>
    </w:p>
    <w:p w14:paraId="1E6EB55A" w14:textId="77777777" w:rsidR="002C7D21" w:rsidRPr="0080063E" w:rsidRDefault="002C7D21" w:rsidP="002C7D21">
      <w:pPr>
        <w:keepNext/>
        <w:spacing w:after="0" w:line="240" w:lineRule="auto"/>
        <w:rPr>
          <w:rFonts w:ascii="Times New Roman" w:hAnsi="Times New Roman" w:cs="Times New Roman"/>
        </w:rPr>
      </w:pPr>
      <w:r w:rsidRPr="0080063E">
        <w:rPr>
          <w:rFonts w:ascii="Times New Roman" w:hAnsi="Times New Roman" w:cs="Times New Roman"/>
        </w:rPr>
        <w:t xml:space="preserve">Which of the following answers best describes </w:t>
      </w:r>
      <w:r w:rsidRPr="0080063E">
        <w:rPr>
          <w:rFonts w:ascii="Times New Roman" w:hAnsi="Times New Roman" w:cs="Times New Roman"/>
          <w:b/>
        </w:rPr>
        <w:t>your social class level</w:t>
      </w:r>
      <w:r w:rsidRPr="0080063E">
        <w:rPr>
          <w:rFonts w:ascii="Times New Roman" w:hAnsi="Times New Roman" w:cs="Times New Roman"/>
        </w:rPr>
        <w:t>?</w:t>
      </w:r>
    </w:p>
    <w:p w14:paraId="18300C39"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upper </w:t>
      </w:r>
      <w:proofErr w:type="gramStart"/>
      <w:r w:rsidRPr="0080063E">
        <w:rPr>
          <w:rFonts w:ascii="Times New Roman" w:hAnsi="Times New Roman" w:cs="Times New Roman"/>
        </w:rPr>
        <w:t>class  (</w:t>
      </w:r>
      <w:proofErr w:type="gramEnd"/>
      <w:r w:rsidRPr="0080063E">
        <w:rPr>
          <w:rFonts w:ascii="Times New Roman" w:hAnsi="Times New Roman" w:cs="Times New Roman"/>
        </w:rPr>
        <w:t xml:space="preserve">1) </w:t>
      </w:r>
    </w:p>
    <w:p w14:paraId="0651A7F9"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upper middle </w:t>
      </w:r>
      <w:proofErr w:type="gramStart"/>
      <w:r w:rsidRPr="0080063E">
        <w:rPr>
          <w:rFonts w:ascii="Times New Roman" w:hAnsi="Times New Roman" w:cs="Times New Roman"/>
        </w:rPr>
        <w:t>class  (</w:t>
      </w:r>
      <w:proofErr w:type="gramEnd"/>
      <w:r w:rsidRPr="0080063E">
        <w:rPr>
          <w:rFonts w:ascii="Times New Roman" w:hAnsi="Times New Roman" w:cs="Times New Roman"/>
        </w:rPr>
        <w:t xml:space="preserve">2) </w:t>
      </w:r>
    </w:p>
    <w:p w14:paraId="05A5B6F4"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middle </w:t>
      </w:r>
      <w:proofErr w:type="gramStart"/>
      <w:r w:rsidRPr="0080063E">
        <w:rPr>
          <w:rFonts w:ascii="Times New Roman" w:hAnsi="Times New Roman" w:cs="Times New Roman"/>
        </w:rPr>
        <w:t>class  (</w:t>
      </w:r>
      <w:proofErr w:type="gramEnd"/>
      <w:r w:rsidRPr="0080063E">
        <w:rPr>
          <w:rFonts w:ascii="Times New Roman" w:hAnsi="Times New Roman" w:cs="Times New Roman"/>
        </w:rPr>
        <w:t xml:space="preserve">3) </w:t>
      </w:r>
    </w:p>
    <w:p w14:paraId="41686AA9"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lower middle </w:t>
      </w:r>
      <w:proofErr w:type="gramStart"/>
      <w:r w:rsidRPr="0080063E">
        <w:rPr>
          <w:rFonts w:ascii="Times New Roman" w:hAnsi="Times New Roman" w:cs="Times New Roman"/>
        </w:rPr>
        <w:t>class  (</w:t>
      </w:r>
      <w:proofErr w:type="gramEnd"/>
      <w:r w:rsidRPr="0080063E">
        <w:rPr>
          <w:rFonts w:ascii="Times New Roman" w:hAnsi="Times New Roman" w:cs="Times New Roman"/>
        </w:rPr>
        <w:t xml:space="preserve">4) </w:t>
      </w:r>
    </w:p>
    <w:p w14:paraId="5DD09BD3" w14:textId="77777777" w:rsidR="002C7D21" w:rsidRPr="0080063E" w:rsidRDefault="002C7D21" w:rsidP="002C7D21">
      <w:pPr>
        <w:pStyle w:val="Akapitzlist"/>
        <w:keepNext/>
        <w:numPr>
          <w:ilvl w:val="0"/>
          <w:numId w:val="2"/>
        </w:numPr>
        <w:rPr>
          <w:rFonts w:ascii="Times New Roman" w:hAnsi="Times New Roman" w:cs="Times New Roman"/>
        </w:rPr>
      </w:pPr>
      <w:r w:rsidRPr="0080063E">
        <w:rPr>
          <w:rFonts w:ascii="Times New Roman" w:hAnsi="Times New Roman" w:cs="Times New Roman"/>
        </w:rPr>
        <w:t xml:space="preserve">lower </w:t>
      </w:r>
      <w:proofErr w:type="gramStart"/>
      <w:r w:rsidRPr="0080063E">
        <w:rPr>
          <w:rFonts w:ascii="Times New Roman" w:hAnsi="Times New Roman" w:cs="Times New Roman"/>
        </w:rPr>
        <w:t>class  (</w:t>
      </w:r>
      <w:proofErr w:type="gramEnd"/>
      <w:r w:rsidRPr="0080063E">
        <w:rPr>
          <w:rFonts w:ascii="Times New Roman" w:hAnsi="Times New Roman" w:cs="Times New Roman"/>
        </w:rPr>
        <w:t xml:space="preserve">5) </w:t>
      </w:r>
    </w:p>
    <w:p w14:paraId="36A20D27" w14:textId="77777777" w:rsidR="002C7D21" w:rsidRPr="0080063E" w:rsidRDefault="002C7D21" w:rsidP="00A4250B">
      <w:pPr>
        <w:rPr>
          <w:rFonts w:ascii="Times New Roman" w:hAnsi="Times New Roman" w:cs="Times New Roman"/>
        </w:rPr>
      </w:pPr>
    </w:p>
    <w:p w14:paraId="6CA9595C" w14:textId="37D62226" w:rsidR="002C7D21" w:rsidRPr="0080063E" w:rsidRDefault="002C7D21" w:rsidP="00A4250B">
      <w:pPr>
        <w:rPr>
          <w:rFonts w:ascii="Times New Roman" w:hAnsi="Times New Roman" w:cs="Times New Roman"/>
        </w:rPr>
      </w:pPr>
    </w:p>
    <w:sectPr w:rsidR="002C7D21" w:rsidRPr="0080063E" w:rsidSect="00B021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MwMDUyMTc3NDY0tDRR0lEKTi0uzszPAykwMq0FAFUvblUtAAAA"/>
  </w:docVars>
  <w:rsids>
    <w:rsidRoot w:val="000965D1"/>
    <w:rsid w:val="000027EE"/>
    <w:rsid w:val="0000353C"/>
    <w:rsid w:val="00022AD8"/>
    <w:rsid w:val="000521D5"/>
    <w:rsid w:val="00056030"/>
    <w:rsid w:val="0008473A"/>
    <w:rsid w:val="00084F17"/>
    <w:rsid w:val="000965D1"/>
    <w:rsid w:val="000979F4"/>
    <w:rsid w:val="000C3120"/>
    <w:rsid w:val="00102AF3"/>
    <w:rsid w:val="00137F56"/>
    <w:rsid w:val="001479CD"/>
    <w:rsid w:val="001A20AD"/>
    <w:rsid w:val="001B00F5"/>
    <w:rsid w:val="001C2F8E"/>
    <w:rsid w:val="001C6A8C"/>
    <w:rsid w:val="001E2F3F"/>
    <w:rsid w:val="001E3B6D"/>
    <w:rsid w:val="001E5855"/>
    <w:rsid w:val="001F1094"/>
    <w:rsid w:val="001F7830"/>
    <w:rsid w:val="0022082E"/>
    <w:rsid w:val="002409D5"/>
    <w:rsid w:val="00241E53"/>
    <w:rsid w:val="00247A1B"/>
    <w:rsid w:val="00247C15"/>
    <w:rsid w:val="002506D9"/>
    <w:rsid w:val="002C7D21"/>
    <w:rsid w:val="002E36D3"/>
    <w:rsid w:val="00301C0E"/>
    <w:rsid w:val="00324EF2"/>
    <w:rsid w:val="00363EB6"/>
    <w:rsid w:val="003A19BD"/>
    <w:rsid w:val="003C328C"/>
    <w:rsid w:val="003F6048"/>
    <w:rsid w:val="00407589"/>
    <w:rsid w:val="004241C1"/>
    <w:rsid w:val="00467C7B"/>
    <w:rsid w:val="004B3F72"/>
    <w:rsid w:val="004D0B9D"/>
    <w:rsid w:val="00504DCA"/>
    <w:rsid w:val="005212EC"/>
    <w:rsid w:val="00564578"/>
    <w:rsid w:val="005B6DD5"/>
    <w:rsid w:val="005F432A"/>
    <w:rsid w:val="00661464"/>
    <w:rsid w:val="00686FE8"/>
    <w:rsid w:val="006968B1"/>
    <w:rsid w:val="0071099E"/>
    <w:rsid w:val="00747945"/>
    <w:rsid w:val="007676E3"/>
    <w:rsid w:val="00770541"/>
    <w:rsid w:val="007C2F09"/>
    <w:rsid w:val="007D2FC1"/>
    <w:rsid w:val="0080063E"/>
    <w:rsid w:val="00871C6B"/>
    <w:rsid w:val="008777FE"/>
    <w:rsid w:val="008C5DFB"/>
    <w:rsid w:val="008D2E6F"/>
    <w:rsid w:val="008D456F"/>
    <w:rsid w:val="009039EF"/>
    <w:rsid w:val="00923578"/>
    <w:rsid w:val="009240A8"/>
    <w:rsid w:val="009A72B9"/>
    <w:rsid w:val="00A1560F"/>
    <w:rsid w:val="00A32EA4"/>
    <w:rsid w:val="00A361DC"/>
    <w:rsid w:val="00A36A0B"/>
    <w:rsid w:val="00A4250B"/>
    <w:rsid w:val="00A544C6"/>
    <w:rsid w:val="00A66264"/>
    <w:rsid w:val="00A927B7"/>
    <w:rsid w:val="00A96939"/>
    <w:rsid w:val="00B021CA"/>
    <w:rsid w:val="00B92563"/>
    <w:rsid w:val="00BA5780"/>
    <w:rsid w:val="00BE3481"/>
    <w:rsid w:val="00C42B8B"/>
    <w:rsid w:val="00C51AAA"/>
    <w:rsid w:val="00C83606"/>
    <w:rsid w:val="00CA0B2A"/>
    <w:rsid w:val="00CE0DEA"/>
    <w:rsid w:val="00CE79A4"/>
    <w:rsid w:val="00CF43CC"/>
    <w:rsid w:val="00CF7D04"/>
    <w:rsid w:val="00D12FF7"/>
    <w:rsid w:val="00D419CE"/>
    <w:rsid w:val="00D74FB2"/>
    <w:rsid w:val="00DF0AEC"/>
    <w:rsid w:val="00E04919"/>
    <w:rsid w:val="00E27B26"/>
    <w:rsid w:val="00E424A4"/>
    <w:rsid w:val="00E57A82"/>
    <w:rsid w:val="00E9084B"/>
    <w:rsid w:val="00E93F01"/>
    <w:rsid w:val="00F13A95"/>
    <w:rsid w:val="00F75C94"/>
    <w:rsid w:val="00F80A25"/>
    <w:rsid w:val="00F87B4C"/>
    <w:rsid w:val="00FA4A67"/>
    <w:rsid w:val="00FF18B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370F"/>
  <w15:chartTrackingRefBased/>
  <w15:docId w15:val="{E34DA348-A03B-4B20-9997-E6DFD335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C7D21"/>
    <w:pPr>
      <w:keepNext/>
      <w:keepLines/>
      <w:spacing w:before="240" w:after="0"/>
      <w:outlineLvl w:val="0"/>
    </w:pPr>
    <w:rPr>
      <w:rFonts w:ascii="Times New Roman" w:eastAsiaTheme="majorEastAsia" w:hAnsi="Times New Roman" w:cstheme="majorBidi"/>
      <w:b/>
      <w:sz w:val="28"/>
      <w:szCs w:val="32"/>
    </w:rPr>
  </w:style>
  <w:style w:type="paragraph" w:styleId="Nagwek2">
    <w:name w:val="heading 2"/>
    <w:basedOn w:val="Normalny"/>
    <w:next w:val="Normalny"/>
    <w:link w:val="Nagwek2Znak"/>
    <w:uiPriority w:val="9"/>
    <w:unhideWhenUsed/>
    <w:qFormat/>
    <w:rsid w:val="0008473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2C7D21"/>
    <w:pPr>
      <w:spacing w:after="0" w:line="240" w:lineRule="auto"/>
      <w:contextualSpacing/>
    </w:pPr>
    <w:rPr>
      <w:rFonts w:ascii="Times New Roman" w:eastAsiaTheme="majorEastAsia" w:hAnsi="Times New Roman" w:cstheme="majorBidi"/>
      <w:spacing w:val="-10"/>
      <w:kern w:val="28"/>
      <w:sz w:val="56"/>
      <w:szCs w:val="56"/>
    </w:rPr>
  </w:style>
  <w:style w:type="character" w:customStyle="1" w:styleId="TytuZnak">
    <w:name w:val="Tytuł Znak"/>
    <w:basedOn w:val="Domylnaczcionkaakapitu"/>
    <w:link w:val="Tytu"/>
    <w:uiPriority w:val="10"/>
    <w:rsid w:val="002C7D21"/>
    <w:rPr>
      <w:rFonts w:ascii="Times New Roman" w:eastAsiaTheme="majorEastAsia" w:hAnsi="Times New Roman" w:cstheme="majorBidi"/>
      <w:spacing w:val="-10"/>
      <w:kern w:val="28"/>
      <w:sz w:val="56"/>
      <w:szCs w:val="56"/>
    </w:rPr>
  </w:style>
  <w:style w:type="character" w:customStyle="1" w:styleId="Nagwek1Znak">
    <w:name w:val="Nagłówek 1 Znak"/>
    <w:basedOn w:val="Domylnaczcionkaakapitu"/>
    <w:link w:val="Nagwek1"/>
    <w:uiPriority w:val="9"/>
    <w:rsid w:val="002C7D21"/>
    <w:rPr>
      <w:rFonts w:ascii="Times New Roman" w:eastAsiaTheme="majorEastAsia" w:hAnsi="Times New Roman" w:cstheme="majorBidi"/>
      <w:b/>
      <w:sz w:val="28"/>
      <w:szCs w:val="32"/>
    </w:rPr>
  </w:style>
  <w:style w:type="paragraph" w:styleId="Nagwekspisutreci">
    <w:name w:val="TOC Heading"/>
    <w:basedOn w:val="Nagwek1"/>
    <w:next w:val="Normalny"/>
    <w:uiPriority w:val="39"/>
    <w:unhideWhenUsed/>
    <w:qFormat/>
    <w:rsid w:val="00A4250B"/>
    <w:pPr>
      <w:outlineLvl w:val="9"/>
    </w:pPr>
  </w:style>
  <w:style w:type="paragraph" w:styleId="Spistreci1">
    <w:name w:val="toc 1"/>
    <w:basedOn w:val="Normalny"/>
    <w:next w:val="Normalny"/>
    <w:autoRedefine/>
    <w:uiPriority w:val="39"/>
    <w:unhideWhenUsed/>
    <w:rsid w:val="002C7D21"/>
    <w:pPr>
      <w:spacing w:after="100"/>
    </w:pPr>
  </w:style>
  <w:style w:type="character" w:styleId="Hipercze">
    <w:name w:val="Hyperlink"/>
    <w:basedOn w:val="Domylnaczcionkaakapitu"/>
    <w:uiPriority w:val="99"/>
    <w:unhideWhenUsed/>
    <w:rsid w:val="002C7D21"/>
    <w:rPr>
      <w:color w:val="0563C1" w:themeColor="hyperlink"/>
      <w:u w:val="single"/>
    </w:rPr>
  </w:style>
  <w:style w:type="paragraph" w:styleId="Akapitzlist">
    <w:name w:val="List Paragraph"/>
    <w:basedOn w:val="Normalny"/>
    <w:uiPriority w:val="34"/>
    <w:qFormat/>
    <w:rsid w:val="002C7D21"/>
    <w:pPr>
      <w:spacing w:after="0" w:line="276" w:lineRule="auto"/>
      <w:ind w:left="720"/>
    </w:pPr>
    <w:rPr>
      <w:rFonts w:eastAsiaTheme="minorEastAsia"/>
    </w:rPr>
  </w:style>
  <w:style w:type="numbering" w:customStyle="1" w:styleId="Singlepunch">
    <w:name w:val="Single punch"/>
    <w:rsid w:val="002C7D21"/>
    <w:pPr>
      <w:numPr>
        <w:numId w:val="1"/>
      </w:numPr>
    </w:pPr>
  </w:style>
  <w:style w:type="paragraph" w:customStyle="1" w:styleId="QuestionSeparator">
    <w:name w:val="QuestionSeparator"/>
    <w:basedOn w:val="Normalny"/>
    <w:qFormat/>
    <w:rsid w:val="002C7D21"/>
    <w:pPr>
      <w:pBdr>
        <w:top w:val="dashed" w:sz="8" w:space="0" w:color="CCCCCC"/>
      </w:pBdr>
      <w:spacing w:before="120" w:after="120" w:line="120" w:lineRule="auto"/>
    </w:pPr>
    <w:rPr>
      <w:rFonts w:eastAsiaTheme="minorEastAsia"/>
    </w:rPr>
  </w:style>
  <w:style w:type="table" w:customStyle="1" w:styleId="QStandardSliderTable">
    <w:name w:val="QStandardSliderTable"/>
    <w:uiPriority w:val="99"/>
    <w:qFormat/>
    <w:rsid w:val="002C7D21"/>
    <w:pPr>
      <w:spacing w:after="0" w:line="240" w:lineRule="auto"/>
      <w:jc w:val="center"/>
    </w:pPr>
    <w:rPr>
      <w:rFonts w:eastAsiaTheme="minorEastAsia"/>
      <w:sz w:val="20"/>
      <w:szCs w:val="20"/>
      <w:lang w:eastAsia="en-GB"/>
    </w:r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2C7D21"/>
    <w:pPr>
      <w:spacing w:after="0" w:line="240" w:lineRule="auto"/>
      <w:jc w:val="center"/>
    </w:pPr>
    <w:rPr>
      <w:rFonts w:eastAsiaTheme="minorEastAsia"/>
    </w:rPr>
    <w:tblPr>
      <w:tblCellMar>
        <w:top w:w="0" w:type="dxa"/>
        <w:left w:w="0" w:type="dxa"/>
        <w:bottom w:w="0" w:type="dxa"/>
        <w:right w:w="0" w:type="dxa"/>
      </w:tblCellMar>
    </w:tblPr>
  </w:style>
  <w:style w:type="table" w:customStyle="1" w:styleId="QQuestionTable">
    <w:name w:val="QQuestionTable"/>
    <w:uiPriority w:val="99"/>
    <w:qFormat/>
    <w:rsid w:val="002C7D21"/>
    <w:pPr>
      <w:spacing w:after="0" w:line="240" w:lineRule="auto"/>
      <w:jc w:val="center"/>
    </w:pPr>
    <w:rPr>
      <w:rFonts w:eastAsiaTheme="minorEastAsia"/>
      <w:sz w:val="20"/>
      <w:szCs w:val="20"/>
      <w:lang w:eastAsia="en-GB"/>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2C7D21"/>
    <w:pPr>
      <w:spacing w:after="0" w:line="240" w:lineRule="auto"/>
      <w:jc w:val="center"/>
    </w:pPr>
    <w:rPr>
      <w:rFonts w:eastAsiaTheme="minorEastAsia"/>
      <w:sz w:val="20"/>
      <w:szCs w:val="20"/>
      <w:lang w:eastAsia="en-GB"/>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character" w:styleId="UyteHipercze">
    <w:name w:val="FollowedHyperlink"/>
    <w:basedOn w:val="Domylnaczcionkaakapitu"/>
    <w:uiPriority w:val="99"/>
    <w:semiHidden/>
    <w:unhideWhenUsed/>
    <w:rsid w:val="002506D9"/>
    <w:rPr>
      <w:color w:val="954F72"/>
      <w:u w:val="single"/>
    </w:rPr>
  </w:style>
  <w:style w:type="paragraph" w:customStyle="1" w:styleId="msonormal0">
    <w:name w:val="msonormal"/>
    <w:basedOn w:val="Normalny"/>
    <w:rsid w:val="002506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ny"/>
    <w:rsid w:val="00250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18"/>
      <w:szCs w:val="18"/>
    </w:rPr>
  </w:style>
  <w:style w:type="character" w:customStyle="1" w:styleId="Nagwek2Znak">
    <w:name w:val="Nagłówek 2 Znak"/>
    <w:basedOn w:val="Domylnaczcionkaakapitu"/>
    <w:link w:val="Nagwek2"/>
    <w:uiPriority w:val="9"/>
    <w:rsid w:val="0008473A"/>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407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968B1"/>
    <w:rPr>
      <w:sz w:val="16"/>
      <w:szCs w:val="16"/>
    </w:rPr>
  </w:style>
  <w:style w:type="paragraph" w:styleId="Tekstkomentarza">
    <w:name w:val="annotation text"/>
    <w:basedOn w:val="Normalny"/>
    <w:link w:val="TekstkomentarzaZnak"/>
    <w:uiPriority w:val="99"/>
    <w:semiHidden/>
    <w:unhideWhenUsed/>
    <w:rsid w:val="006968B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68B1"/>
    <w:rPr>
      <w:sz w:val="20"/>
      <w:szCs w:val="20"/>
    </w:rPr>
  </w:style>
  <w:style w:type="paragraph" w:styleId="Tematkomentarza">
    <w:name w:val="annotation subject"/>
    <w:basedOn w:val="Tekstkomentarza"/>
    <w:next w:val="Tekstkomentarza"/>
    <w:link w:val="TematkomentarzaZnak"/>
    <w:uiPriority w:val="99"/>
    <w:semiHidden/>
    <w:unhideWhenUsed/>
    <w:rsid w:val="006968B1"/>
    <w:rPr>
      <w:b/>
      <w:bCs/>
    </w:rPr>
  </w:style>
  <w:style w:type="character" w:customStyle="1" w:styleId="TematkomentarzaZnak">
    <w:name w:val="Temat komentarza Znak"/>
    <w:basedOn w:val="TekstkomentarzaZnak"/>
    <w:link w:val="Tematkomentarza"/>
    <w:uiPriority w:val="99"/>
    <w:semiHidden/>
    <w:rsid w:val="006968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4703">
      <w:bodyDiv w:val="1"/>
      <w:marLeft w:val="0"/>
      <w:marRight w:val="0"/>
      <w:marTop w:val="0"/>
      <w:marBottom w:val="0"/>
      <w:divBdr>
        <w:top w:val="none" w:sz="0" w:space="0" w:color="auto"/>
        <w:left w:val="none" w:sz="0" w:space="0" w:color="auto"/>
        <w:bottom w:val="none" w:sz="0" w:space="0" w:color="auto"/>
        <w:right w:val="none" w:sz="0" w:space="0" w:color="auto"/>
      </w:divBdr>
    </w:div>
    <w:div w:id="181169906">
      <w:bodyDiv w:val="1"/>
      <w:marLeft w:val="0"/>
      <w:marRight w:val="0"/>
      <w:marTop w:val="0"/>
      <w:marBottom w:val="0"/>
      <w:divBdr>
        <w:top w:val="none" w:sz="0" w:space="0" w:color="auto"/>
        <w:left w:val="none" w:sz="0" w:space="0" w:color="auto"/>
        <w:bottom w:val="none" w:sz="0" w:space="0" w:color="auto"/>
        <w:right w:val="none" w:sz="0" w:space="0" w:color="auto"/>
      </w:divBdr>
      <w:divsChild>
        <w:div w:id="97337304">
          <w:marLeft w:val="0"/>
          <w:marRight w:val="0"/>
          <w:marTop w:val="0"/>
          <w:marBottom w:val="0"/>
          <w:divBdr>
            <w:top w:val="none" w:sz="0" w:space="0" w:color="auto"/>
            <w:left w:val="none" w:sz="0" w:space="0" w:color="auto"/>
            <w:bottom w:val="none" w:sz="0" w:space="0" w:color="auto"/>
            <w:right w:val="none" w:sz="0" w:space="0" w:color="auto"/>
          </w:divBdr>
          <w:divsChild>
            <w:div w:id="407580845">
              <w:marLeft w:val="0"/>
              <w:marRight w:val="0"/>
              <w:marTop w:val="0"/>
              <w:marBottom w:val="0"/>
              <w:divBdr>
                <w:top w:val="none" w:sz="0" w:space="0" w:color="auto"/>
                <w:left w:val="none" w:sz="0" w:space="0" w:color="auto"/>
                <w:bottom w:val="none" w:sz="0" w:space="0" w:color="auto"/>
                <w:right w:val="none" w:sz="0" w:space="0" w:color="auto"/>
              </w:divBdr>
            </w:div>
          </w:divsChild>
        </w:div>
        <w:div w:id="138424331">
          <w:marLeft w:val="0"/>
          <w:marRight w:val="0"/>
          <w:marTop w:val="0"/>
          <w:marBottom w:val="0"/>
          <w:divBdr>
            <w:top w:val="none" w:sz="0" w:space="0" w:color="auto"/>
            <w:left w:val="none" w:sz="0" w:space="0" w:color="auto"/>
            <w:bottom w:val="none" w:sz="0" w:space="0" w:color="auto"/>
            <w:right w:val="none" w:sz="0" w:space="0" w:color="auto"/>
          </w:divBdr>
          <w:divsChild>
            <w:div w:id="1916475257">
              <w:marLeft w:val="0"/>
              <w:marRight w:val="0"/>
              <w:marTop w:val="0"/>
              <w:marBottom w:val="0"/>
              <w:divBdr>
                <w:top w:val="none" w:sz="0" w:space="0" w:color="auto"/>
                <w:left w:val="none" w:sz="0" w:space="0" w:color="auto"/>
                <w:bottom w:val="none" w:sz="0" w:space="0" w:color="auto"/>
                <w:right w:val="none" w:sz="0" w:space="0" w:color="auto"/>
              </w:divBdr>
            </w:div>
          </w:divsChild>
        </w:div>
        <w:div w:id="311376587">
          <w:marLeft w:val="0"/>
          <w:marRight w:val="0"/>
          <w:marTop w:val="0"/>
          <w:marBottom w:val="0"/>
          <w:divBdr>
            <w:top w:val="none" w:sz="0" w:space="0" w:color="auto"/>
            <w:left w:val="none" w:sz="0" w:space="0" w:color="auto"/>
            <w:bottom w:val="none" w:sz="0" w:space="0" w:color="auto"/>
            <w:right w:val="none" w:sz="0" w:space="0" w:color="auto"/>
          </w:divBdr>
          <w:divsChild>
            <w:div w:id="1306929599">
              <w:marLeft w:val="0"/>
              <w:marRight w:val="0"/>
              <w:marTop w:val="0"/>
              <w:marBottom w:val="0"/>
              <w:divBdr>
                <w:top w:val="none" w:sz="0" w:space="0" w:color="auto"/>
                <w:left w:val="none" w:sz="0" w:space="0" w:color="auto"/>
                <w:bottom w:val="none" w:sz="0" w:space="0" w:color="auto"/>
                <w:right w:val="none" w:sz="0" w:space="0" w:color="auto"/>
              </w:divBdr>
            </w:div>
          </w:divsChild>
        </w:div>
        <w:div w:id="334454731">
          <w:marLeft w:val="0"/>
          <w:marRight w:val="0"/>
          <w:marTop w:val="0"/>
          <w:marBottom w:val="0"/>
          <w:divBdr>
            <w:top w:val="none" w:sz="0" w:space="0" w:color="auto"/>
            <w:left w:val="none" w:sz="0" w:space="0" w:color="auto"/>
            <w:bottom w:val="none" w:sz="0" w:space="0" w:color="auto"/>
            <w:right w:val="none" w:sz="0" w:space="0" w:color="auto"/>
          </w:divBdr>
          <w:divsChild>
            <w:div w:id="1294478663">
              <w:marLeft w:val="0"/>
              <w:marRight w:val="0"/>
              <w:marTop w:val="0"/>
              <w:marBottom w:val="0"/>
              <w:divBdr>
                <w:top w:val="none" w:sz="0" w:space="0" w:color="auto"/>
                <w:left w:val="none" w:sz="0" w:space="0" w:color="auto"/>
                <w:bottom w:val="none" w:sz="0" w:space="0" w:color="auto"/>
                <w:right w:val="none" w:sz="0" w:space="0" w:color="auto"/>
              </w:divBdr>
            </w:div>
          </w:divsChild>
        </w:div>
        <w:div w:id="837887582">
          <w:marLeft w:val="0"/>
          <w:marRight w:val="0"/>
          <w:marTop w:val="0"/>
          <w:marBottom w:val="0"/>
          <w:divBdr>
            <w:top w:val="none" w:sz="0" w:space="0" w:color="auto"/>
            <w:left w:val="none" w:sz="0" w:space="0" w:color="auto"/>
            <w:bottom w:val="none" w:sz="0" w:space="0" w:color="auto"/>
            <w:right w:val="none" w:sz="0" w:space="0" w:color="auto"/>
          </w:divBdr>
          <w:divsChild>
            <w:div w:id="531266767">
              <w:marLeft w:val="0"/>
              <w:marRight w:val="0"/>
              <w:marTop w:val="0"/>
              <w:marBottom w:val="0"/>
              <w:divBdr>
                <w:top w:val="none" w:sz="0" w:space="0" w:color="auto"/>
                <w:left w:val="none" w:sz="0" w:space="0" w:color="auto"/>
                <w:bottom w:val="none" w:sz="0" w:space="0" w:color="auto"/>
                <w:right w:val="none" w:sz="0" w:space="0" w:color="auto"/>
              </w:divBdr>
            </w:div>
          </w:divsChild>
        </w:div>
        <w:div w:id="1087111666">
          <w:marLeft w:val="0"/>
          <w:marRight w:val="0"/>
          <w:marTop w:val="0"/>
          <w:marBottom w:val="0"/>
          <w:divBdr>
            <w:top w:val="none" w:sz="0" w:space="0" w:color="auto"/>
            <w:left w:val="none" w:sz="0" w:space="0" w:color="auto"/>
            <w:bottom w:val="none" w:sz="0" w:space="0" w:color="auto"/>
            <w:right w:val="none" w:sz="0" w:space="0" w:color="auto"/>
          </w:divBdr>
          <w:divsChild>
            <w:div w:id="1885482909">
              <w:marLeft w:val="0"/>
              <w:marRight w:val="0"/>
              <w:marTop w:val="0"/>
              <w:marBottom w:val="0"/>
              <w:divBdr>
                <w:top w:val="none" w:sz="0" w:space="0" w:color="auto"/>
                <w:left w:val="none" w:sz="0" w:space="0" w:color="auto"/>
                <w:bottom w:val="none" w:sz="0" w:space="0" w:color="auto"/>
                <w:right w:val="none" w:sz="0" w:space="0" w:color="auto"/>
              </w:divBdr>
            </w:div>
          </w:divsChild>
        </w:div>
        <w:div w:id="1326081618">
          <w:marLeft w:val="0"/>
          <w:marRight w:val="0"/>
          <w:marTop w:val="0"/>
          <w:marBottom w:val="0"/>
          <w:divBdr>
            <w:top w:val="none" w:sz="0" w:space="0" w:color="auto"/>
            <w:left w:val="none" w:sz="0" w:space="0" w:color="auto"/>
            <w:bottom w:val="none" w:sz="0" w:space="0" w:color="auto"/>
            <w:right w:val="none" w:sz="0" w:space="0" w:color="auto"/>
          </w:divBdr>
          <w:divsChild>
            <w:div w:id="1353604184">
              <w:marLeft w:val="0"/>
              <w:marRight w:val="0"/>
              <w:marTop w:val="0"/>
              <w:marBottom w:val="0"/>
              <w:divBdr>
                <w:top w:val="none" w:sz="0" w:space="0" w:color="auto"/>
                <w:left w:val="none" w:sz="0" w:space="0" w:color="auto"/>
                <w:bottom w:val="none" w:sz="0" w:space="0" w:color="auto"/>
                <w:right w:val="none" w:sz="0" w:space="0" w:color="auto"/>
              </w:divBdr>
            </w:div>
          </w:divsChild>
        </w:div>
        <w:div w:id="1923682647">
          <w:marLeft w:val="0"/>
          <w:marRight w:val="0"/>
          <w:marTop w:val="0"/>
          <w:marBottom w:val="0"/>
          <w:divBdr>
            <w:top w:val="none" w:sz="0" w:space="0" w:color="auto"/>
            <w:left w:val="none" w:sz="0" w:space="0" w:color="auto"/>
            <w:bottom w:val="none" w:sz="0" w:space="0" w:color="auto"/>
            <w:right w:val="none" w:sz="0" w:space="0" w:color="auto"/>
          </w:divBdr>
          <w:divsChild>
            <w:div w:id="1015765865">
              <w:marLeft w:val="0"/>
              <w:marRight w:val="0"/>
              <w:marTop w:val="0"/>
              <w:marBottom w:val="0"/>
              <w:divBdr>
                <w:top w:val="none" w:sz="0" w:space="0" w:color="auto"/>
                <w:left w:val="none" w:sz="0" w:space="0" w:color="auto"/>
                <w:bottom w:val="none" w:sz="0" w:space="0" w:color="auto"/>
                <w:right w:val="none" w:sz="0" w:space="0" w:color="auto"/>
              </w:divBdr>
            </w:div>
          </w:divsChild>
        </w:div>
        <w:div w:id="1998217111">
          <w:marLeft w:val="0"/>
          <w:marRight w:val="0"/>
          <w:marTop w:val="0"/>
          <w:marBottom w:val="0"/>
          <w:divBdr>
            <w:top w:val="none" w:sz="0" w:space="0" w:color="auto"/>
            <w:left w:val="none" w:sz="0" w:space="0" w:color="auto"/>
            <w:bottom w:val="none" w:sz="0" w:space="0" w:color="auto"/>
            <w:right w:val="none" w:sz="0" w:space="0" w:color="auto"/>
          </w:divBdr>
          <w:divsChild>
            <w:div w:id="45502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20542">
      <w:bodyDiv w:val="1"/>
      <w:marLeft w:val="0"/>
      <w:marRight w:val="0"/>
      <w:marTop w:val="0"/>
      <w:marBottom w:val="0"/>
      <w:divBdr>
        <w:top w:val="none" w:sz="0" w:space="0" w:color="auto"/>
        <w:left w:val="none" w:sz="0" w:space="0" w:color="auto"/>
        <w:bottom w:val="none" w:sz="0" w:space="0" w:color="auto"/>
        <w:right w:val="none" w:sz="0" w:space="0" w:color="auto"/>
      </w:divBdr>
    </w:div>
    <w:div w:id="1525898795">
      <w:bodyDiv w:val="1"/>
      <w:marLeft w:val="0"/>
      <w:marRight w:val="0"/>
      <w:marTop w:val="0"/>
      <w:marBottom w:val="0"/>
      <w:divBdr>
        <w:top w:val="none" w:sz="0" w:space="0" w:color="auto"/>
        <w:left w:val="none" w:sz="0" w:space="0" w:color="auto"/>
        <w:bottom w:val="none" w:sz="0" w:space="0" w:color="auto"/>
        <w:right w:val="none" w:sz="0" w:space="0" w:color="auto"/>
      </w:divBdr>
    </w:div>
    <w:div w:id="1683051436">
      <w:bodyDiv w:val="1"/>
      <w:marLeft w:val="0"/>
      <w:marRight w:val="0"/>
      <w:marTop w:val="0"/>
      <w:marBottom w:val="0"/>
      <w:divBdr>
        <w:top w:val="none" w:sz="0" w:space="0" w:color="auto"/>
        <w:left w:val="none" w:sz="0" w:space="0" w:color="auto"/>
        <w:bottom w:val="none" w:sz="0" w:space="0" w:color="auto"/>
        <w:right w:val="none" w:sz="0" w:space="0" w:color="auto"/>
      </w:divBdr>
    </w:div>
    <w:div w:id="1939949116">
      <w:bodyDiv w:val="1"/>
      <w:marLeft w:val="0"/>
      <w:marRight w:val="0"/>
      <w:marTop w:val="0"/>
      <w:marBottom w:val="0"/>
      <w:divBdr>
        <w:top w:val="none" w:sz="0" w:space="0" w:color="auto"/>
        <w:left w:val="none" w:sz="0" w:space="0" w:color="auto"/>
        <w:bottom w:val="none" w:sz="0" w:space="0" w:color="auto"/>
        <w:right w:val="none" w:sz="0" w:space="0" w:color="auto"/>
      </w:divBdr>
    </w:div>
    <w:div w:id="211105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RAN.R-project.org/package=dplyr" TargetMode="External"/><Relationship Id="rId18" Type="http://schemas.openxmlformats.org/officeDocument/2006/relationships/hyperlink" Target="https://doi.org/10.21105/joss.02445" TargetMode="External"/><Relationship Id="rId26" Type="http://schemas.openxmlformats.org/officeDocument/2006/relationships/image" Target="media/image6.png"/><Relationship Id="rId39" Type="http://schemas.openxmlformats.org/officeDocument/2006/relationships/image" Target="media/image19.png"/><Relationship Id="rId21" Type="http://schemas.openxmlformats.org/officeDocument/2006/relationships/image" Target="media/image1.png"/><Relationship Id="rId34" Type="http://schemas.openxmlformats.org/officeDocument/2006/relationships/image" Target="media/image14.png"/><Relationship Id="rId42" Type="http://schemas.openxmlformats.org/officeDocument/2006/relationships/image" Target="media/image22.png"/><Relationship Id="rId47" Type="http://schemas.openxmlformats.org/officeDocument/2006/relationships/image" Target="media/image27.png"/><Relationship Id="rId50" Type="http://schemas.openxmlformats.org/officeDocument/2006/relationships/theme" Target="theme/theme1.xml"/><Relationship Id="rId7" Type="http://schemas.openxmlformats.org/officeDocument/2006/relationships/hyperlink" Target="https://CRAN.R-project.org/package=e1071" TargetMode="External"/><Relationship Id="rId2" Type="http://schemas.openxmlformats.org/officeDocument/2006/relationships/numbering" Target="numbering.xml"/><Relationship Id="rId16" Type="http://schemas.openxmlformats.org/officeDocument/2006/relationships/hyperlink" Target="https://CRAN.R-project.org/package=merTools" TargetMode="External"/><Relationship Id="rId29" Type="http://schemas.openxmlformats.org/officeDocument/2006/relationships/image" Target="media/image9.png"/><Relationship Id="rId11" Type="http://schemas.openxmlformats.org/officeDocument/2006/relationships/hyperlink" Target="http://www.jstatsoft.org/v40/i01/" TargetMode="External"/><Relationship Id="rId24" Type="http://schemas.openxmlformats.org/officeDocument/2006/relationships/image" Target="media/image4.png"/><Relationship Id="rId32" Type="http://schemas.openxmlformats.org/officeDocument/2006/relationships/image" Target="media/image12.png"/><Relationship Id="rId37" Type="http://schemas.openxmlformats.org/officeDocument/2006/relationships/image" Target="media/image17.png"/><Relationship Id="rId40" Type="http://schemas.openxmlformats.org/officeDocument/2006/relationships/image" Target="media/image20.png"/><Relationship Id="rId45"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hyperlink" Target="https://CRAN.R-project.org/package=kableExtra" TargetMode="External"/><Relationship Id="rId23" Type="http://schemas.openxmlformats.org/officeDocument/2006/relationships/image" Target="media/image3.png"/><Relationship Id="rId28" Type="http://schemas.openxmlformats.org/officeDocument/2006/relationships/image" Target="media/image8.png"/><Relationship Id="rId36" Type="http://schemas.openxmlformats.org/officeDocument/2006/relationships/image" Target="media/image16.png"/><Relationship Id="rId49" Type="http://schemas.openxmlformats.org/officeDocument/2006/relationships/fontTable" Target="fontTable.xml"/><Relationship Id="rId10" Type="http://schemas.openxmlformats.org/officeDocument/2006/relationships/hyperlink" Target="https://CRAN.R-project.org/package=gtools" TargetMode="External"/><Relationship Id="rId19" Type="http://schemas.openxmlformats.org/officeDocument/2006/relationships/hyperlink" Target="https://CRAN.R-project.org/package=directlabels" TargetMode="External"/><Relationship Id="rId31" Type="http://schemas.openxmlformats.org/officeDocument/2006/relationships/image" Target="media/image11.png"/><Relationship Id="rId44"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hyperlink" Target="https://CRAN.R-project.org/package=Hmisc" TargetMode="External"/><Relationship Id="rId14" Type="http://schemas.openxmlformats.org/officeDocument/2006/relationships/hyperlink" Target="https://CRAN.R-project.org/package=pracma" TargetMode="Externa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image" Target="media/image15.png"/><Relationship Id="rId43" Type="http://schemas.openxmlformats.org/officeDocument/2006/relationships/image" Target="media/image23.png"/><Relationship Id="rId48" Type="http://schemas.openxmlformats.org/officeDocument/2006/relationships/image" Target="media/image28.png"/><Relationship Id="rId8" Type="http://schemas.openxmlformats.org/officeDocument/2006/relationships/hyperlink" Target="https://CRAN.R-project.org/package=skimr" TargetMode="External"/><Relationship Id="rId3" Type="http://schemas.openxmlformats.org/officeDocument/2006/relationships/styles" Target="styles.xml"/><Relationship Id="rId12" Type="http://schemas.openxmlformats.org/officeDocument/2006/relationships/hyperlink" Target="https://CRAN.R-project.org/package=stringr" TargetMode="External"/><Relationship Id="rId17" Type="http://schemas.openxmlformats.org/officeDocument/2006/relationships/hyperlink" Target="https://CRAN.R-project.org/package=semTools" TargetMode="External"/><Relationship Id="rId25" Type="http://schemas.openxmlformats.org/officeDocument/2006/relationships/image" Target="media/image5.png"/><Relationship Id="rId33" Type="http://schemas.openxmlformats.org/officeDocument/2006/relationships/image" Target="media/image13.png"/><Relationship Id="rId38" Type="http://schemas.openxmlformats.org/officeDocument/2006/relationships/image" Target="media/image18.png"/><Relationship Id="rId46" Type="http://schemas.openxmlformats.org/officeDocument/2006/relationships/image" Target="media/image26.png"/><Relationship Id="rId20" Type="http://schemas.openxmlformats.org/officeDocument/2006/relationships/hyperlink" Target="http://www.jstatsoft.org/v48/i02/" TargetMode="External"/><Relationship Id="rId41"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hyperlink" Target="https://CRAN.R-project.org/package=gridExt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02E99-C02B-49FD-8407-77EBE35B5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72</Pages>
  <Words>10579</Words>
  <Characters>60305</Characters>
  <Application>Microsoft Office Word</Application>
  <DocSecurity>0</DocSecurity>
  <Lines>502</Lines>
  <Paragraphs>141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Kowal</dc:creator>
  <cp:keywords/>
  <dc:description/>
  <cp:lastModifiedBy>Marta Kowal</cp:lastModifiedBy>
  <cp:revision>4</cp:revision>
  <dcterms:created xsi:type="dcterms:W3CDTF">2022-06-24T19:38:00Z</dcterms:created>
  <dcterms:modified xsi:type="dcterms:W3CDTF">2022-06-27T14:13:00Z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http://www.zotero.org/styles/current-opinion-in-behavioral-sciences</vt:lpwstr>
  </property>
  <property fmtid="{D5CDD505-2E9C-101B-9397-08002B2CF9AE}" pid="15" name="Mendeley Recent Style Name 6_1">
    <vt:lpwstr>Current Opinion in Behavioral Sciences</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http://www.zotero.org/styles/plos-one</vt:lpwstr>
  </property>
  <property fmtid="{D5CDD505-2E9C-101B-9397-08002B2CF9AE}" pid="19" name="Mendeley Recent Style Name 8_1">
    <vt:lpwstr>PLOS ONE</vt:lpwstr>
  </property>
  <property fmtid="{D5CDD505-2E9C-101B-9397-08002B2CF9AE}" pid="20" name="Mendeley Recent Style Id 9_1">
    <vt:lpwstr>http://www.zotero.org/styles/scientometrics</vt:lpwstr>
  </property>
  <property fmtid="{D5CDD505-2E9C-101B-9397-08002B2CF9AE}" pid="21" name="Mendeley Recent Style Name 9_1">
    <vt:lpwstr>Scientometrics</vt:lpwstr>
  </property>
</Properties>
</file>